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064" w:rsidRDefault="00B43064" w:rsidP="00050CD6">
      <w:pPr>
        <w:jc w:val="center"/>
        <w:rPr>
          <w:b/>
          <w:noProof/>
          <w:sz w:val="24"/>
          <w:szCs w:val="24"/>
          <w:lang w:eastAsia="cs-CZ"/>
        </w:rPr>
      </w:pPr>
      <w:r w:rsidRPr="00B43064"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5760720" cy="1292885"/>
            <wp:effectExtent l="19050" t="0" r="0" b="0"/>
            <wp:docPr id="3" name="obrázek 1" descr="Popis: http://www.zssvat.cz/wp-content/uploads/2010/10/logo-eu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8" descr="Popis: http://www.zssvat.cz/wp-content/uploads/2010/10/logo-eu-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9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64" w:rsidRDefault="00B43064" w:rsidP="00050CD6">
      <w:pPr>
        <w:jc w:val="center"/>
        <w:rPr>
          <w:b/>
          <w:noProof/>
          <w:sz w:val="24"/>
          <w:szCs w:val="24"/>
          <w:lang w:eastAsia="cs-CZ"/>
        </w:rPr>
      </w:pPr>
    </w:p>
    <w:p w:rsidR="00B43064" w:rsidRDefault="00B43064" w:rsidP="00050CD6">
      <w:pPr>
        <w:jc w:val="center"/>
        <w:rPr>
          <w:b/>
          <w:noProof/>
          <w:sz w:val="24"/>
          <w:szCs w:val="24"/>
          <w:lang w:eastAsia="cs-CZ"/>
        </w:rPr>
      </w:pPr>
    </w:p>
    <w:p w:rsidR="00AD55A7" w:rsidRDefault="00050CD6" w:rsidP="00050CD6">
      <w:pPr>
        <w:jc w:val="center"/>
        <w:rPr>
          <w:b/>
          <w:noProof/>
          <w:sz w:val="24"/>
          <w:szCs w:val="24"/>
          <w:lang w:eastAsia="cs-CZ"/>
        </w:rPr>
      </w:pPr>
      <w:r w:rsidRPr="00020F89">
        <w:rPr>
          <w:b/>
          <w:noProof/>
          <w:sz w:val="24"/>
          <w:szCs w:val="24"/>
          <w:lang w:eastAsia="cs-CZ"/>
        </w:rPr>
        <w:t>PÍSEMNÁ PRÁCE č.1</w:t>
      </w:r>
    </w:p>
    <w:p w:rsidR="00BD657B" w:rsidRDefault="00BD657B" w:rsidP="00050CD6">
      <w:pPr>
        <w:jc w:val="center"/>
        <w:rPr>
          <w:b/>
          <w:noProof/>
          <w:sz w:val="24"/>
          <w:szCs w:val="24"/>
          <w:lang w:eastAsia="cs-CZ"/>
        </w:rPr>
      </w:pPr>
    </w:p>
    <w:p w:rsidR="00BD657B" w:rsidRPr="00020F89" w:rsidRDefault="00020F89" w:rsidP="00B43064">
      <w:pPr>
        <w:jc w:val="center"/>
        <w:rPr>
          <w:b/>
          <w:noProof/>
          <w:sz w:val="24"/>
          <w:szCs w:val="24"/>
          <w:lang w:eastAsia="cs-CZ"/>
        </w:rPr>
      </w:pPr>
      <w:r>
        <w:rPr>
          <w:b/>
          <w:noProof/>
          <w:sz w:val="24"/>
          <w:szCs w:val="24"/>
          <w:lang w:eastAsia="cs-CZ"/>
        </w:rPr>
        <w:t>A</w:t>
      </w:r>
    </w:p>
    <w:p w:rsidR="00050CD6" w:rsidRPr="00020F89" w:rsidRDefault="00050CD6" w:rsidP="00050CD6">
      <w:pPr>
        <w:rPr>
          <w:b/>
          <w:noProof/>
          <w:sz w:val="24"/>
          <w:szCs w:val="24"/>
          <w:lang w:eastAsia="cs-CZ"/>
        </w:rPr>
      </w:pPr>
      <w:r w:rsidRPr="00020F89">
        <w:rPr>
          <w:b/>
          <w:noProof/>
          <w:sz w:val="24"/>
          <w:szCs w:val="24"/>
          <w:lang w:eastAsia="cs-CZ"/>
        </w:rPr>
        <w:t>Příklad č.1:</w:t>
      </w:r>
    </w:p>
    <w:p w:rsidR="00020F89" w:rsidRPr="00020F89" w:rsidRDefault="00020F89" w:rsidP="00050CD6">
      <w:pPr>
        <w:rPr>
          <w:b/>
          <w:noProof/>
          <w:sz w:val="24"/>
          <w:szCs w:val="24"/>
          <w:lang w:eastAsia="cs-CZ"/>
        </w:rPr>
      </w:pPr>
    </w:p>
    <w:p w:rsidR="00050CD6" w:rsidRPr="00020F89" w:rsidRDefault="00050CD6" w:rsidP="00050CD6">
      <w:pPr>
        <w:rPr>
          <w:noProof/>
          <w:sz w:val="24"/>
          <w:szCs w:val="24"/>
          <w:lang w:eastAsia="cs-CZ"/>
        </w:rPr>
      </w:pPr>
      <w:r w:rsidRPr="00020F89">
        <w:rPr>
          <w:noProof/>
          <w:sz w:val="24"/>
          <w:szCs w:val="24"/>
          <w:lang w:eastAsia="cs-CZ"/>
        </w:rPr>
        <w:t xml:space="preserve"> Pří zjišťování věku skupiny</w:t>
      </w:r>
      <w:r w:rsidR="007C2EEA">
        <w:rPr>
          <w:noProof/>
          <w:sz w:val="24"/>
          <w:szCs w:val="24"/>
          <w:lang w:eastAsia="cs-CZ"/>
        </w:rPr>
        <w:t xml:space="preserve"> studujích vysokoškoláků byly na</w:t>
      </w:r>
      <w:r w:rsidRPr="00020F89">
        <w:rPr>
          <w:noProof/>
          <w:sz w:val="24"/>
          <w:szCs w:val="24"/>
          <w:lang w:eastAsia="cs-CZ"/>
        </w:rPr>
        <w:t>měřeny tyto hodnoty:</w:t>
      </w:r>
      <w:r w:rsidR="00BD657B">
        <w:rPr>
          <w:noProof/>
          <w:sz w:val="24"/>
          <w:szCs w:val="24"/>
          <w:lang w:eastAsia="cs-CZ"/>
        </w:rPr>
        <w:t xml:space="preserve"> </w:t>
      </w:r>
      <w:r w:rsidRPr="00020F89">
        <w:rPr>
          <w:noProof/>
          <w:sz w:val="24"/>
          <w:szCs w:val="24"/>
          <w:lang w:eastAsia="cs-CZ"/>
        </w:rPr>
        <w:t>19; 20; 18; 19; 20; 19; 21; 22; 21;22; 23; 23; 19; 19; 19; 20; 20; 19; 20; 21.</w:t>
      </w:r>
    </w:p>
    <w:p w:rsidR="00050CD6" w:rsidRDefault="00050CD6">
      <w:pPr>
        <w:rPr>
          <w:noProof/>
          <w:sz w:val="24"/>
          <w:szCs w:val="24"/>
          <w:lang w:eastAsia="cs-CZ"/>
        </w:rPr>
      </w:pPr>
      <w:r w:rsidRPr="00020F89">
        <w:rPr>
          <w:noProof/>
          <w:sz w:val="24"/>
          <w:szCs w:val="24"/>
          <w:lang w:eastAsia="cs-CZ"/>
        </w:rPr>
        <w:t xml:space="preserve">Určete rozsah souboru, sestavta tabulku četností a </w:t>
      </w:r>
      <w:r w:rsidR="000155EB" w:rsidRPr="00020F89">
        <w:rPr>
          <w:noProof/>
          <w:sz w:val="24"/>
          <w:szCs w:val="24"/>
          <w:lang w:eastAsia="cs-CZ"/>
        </w:rPr>
        <w:t>relativních četností</w:t>
      </w:r>
      <w:r w:rsidR="00D8133B">
        <w:rPr>
          <w:noProof/>
          <w:sz w:val="24"/>
          <w:szCs w:val="24"/>
          <w:lang w:eastAsia="cs-CZ"/>
        </w:rPr>
        <w:t xml:space="preserve"> v procentech</w:t>
      </w:r>
      <w:r w:rsidR="000155EB" w:rsidRPr="00020F89">
        <w:rPr>
          <w:noProof/>
          <w:sz w:val="24"/>
          <w:szCs w:val="24"/>
          <w:lang w:eastAsia="cs-CZ"/>
        </w:rPr>
        <w:t>, sestrojte odpovídající polygon rozdělení četností.</w:t>
      </w:r>
    </w:p>
    <w:p w:rsidR="00BD657B" w:rsidRPr="00020F89" w:rsidRDefault="00BD657B">
      <w:pPr>
        <w:rPr>
          <w:noProof/>
          <w:sz w:val="24"/>
          <w:szCs w:val="24"/>
          <w:lang w:eastAsia="cs-CZ"/>
        </w:rPr>
      </w:pPr>
    </w:p>
    <w:p w:rsidR="000155EB" w:rsidRPr="00020F89" w:rsidRDefault="000155EB">
      <w:pPr>
        <w:rPr>
          <w:noProof/>
          <w:sz w:val="24"/>
          <w:szCs w:val="24"/>
          <w:lang w:eastAsia="cs-CZ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668"/>
        <w:gridCol w:w="1077"/>
        <w:gridCol w:w="1078"/>
        <w:gridCol w:w="1078"/>
        <w:gridCol w:w="1077"/>
        <w:gridCol w:w="1078"/>
        <w:gridCol w:w="1078"/>
        <w:gridCol w:w="1078"/>
      </w:tblGrid>
      <w:tr w:rsidR="000155EB" w:rsidRPr="00020F89" w:rsidTr="00D8133B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0155EB" w:rsidRPr="00020F89" w:rsidTr="00D8133B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0155EB" w:rsidRPr="00020F89" w:rsidTr="00D8133B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0155EB" w:rsidRPr="00020F89" w:rsidTr="00D8133B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0155EB" w:rsidRPr="00020F89" w:rsidRDefault="000155EB" w:rsidP="000155EB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</w:tbl>
    <w:p w:rsidR="005A1C0E" w:rsidRDefault="005A1C0E">
      <w:pPr>
        <w:rPr>
          <w:noProof/>
          <w:sz w:val="24"/>
          <w:szCs w:val="24"/>
          <w:lang w:eastAsia="cs-CZ"/>
        </w:rPr>
      </w:pPr>
    </w:p>
    <w:p w:rsidR="00BD657B" w:rsidRDefault="00BD657B">
      <w:pPr>
        <w:rPr>
          <w:noProof/>
          <w:sz w:val="24"/>
          <w:szCs w:val="24"/>
          <w:lang w:eastAsia="cs-CZ"/>
        </w:rPr>
      </w:pPr>
    </w:p>
    <w:p w:rsidR="00BD657B" w:rsidRDefault="00BD657B">
      <w:pPr>
        <w:rPr>
          <w:noProof/>
          <w:sz w:val="24"/>
          <w:szCs w:val="24"/>
          <w:lang w:eastAsia="cs-CZ"/>
        </w:rPr>
      </w:pPr>
    </w:p>
    <w:p w:rsidR="00BD657B" w:rsidRDefault="00BD657B">
      <w:pPr>
        <w:rPr>
          <w:noProof/>
          <w:sz w:val="24"/>
          <w:szCs w:val="24"/>
          <w:lang w:eastAsia="cs-CZ"/>
        </w:rPr>
      </w:pPr>
    </w:p>
    <w:p w:rsidR="00BD657B" w:rsidRDefault="00BD657B">
      <w:pPr>
        <w:rPr>
          <w:noProof/>
          <w:sz w:val="24"/>
          <w:szCs w:val="24"/>
          <w:lang w:eastAsia="cs-CZ"/>
        </w:rPr>
      </w:pPr>
    </w:p>
    <w:p w:rsidR="005A1C0E" w:rsidRPr="00020F89" w:rsidRDefault="005A1C0E">
      <w:pPr>
        <w:rPr>
          <w:noProof/>
          <w:sz w:val="24"/>
          <w:szCs w:val="24"/>
          <w:lang w:eastAsia="cs-CZ"/>
        </w:rPr>
      </w:pPr>
    </w:p>
    <w:p w:rsidR="00382B05" w:rsidRPr="00020F89" w:rsidRDefault="00020F89">
      <w:pPr>
        <w:rPr>
          <w:noProof/>
          <w:sz w:val="24"/>
          <w:szCs w:val="24"/>
          <w:lang w:eastAsia="cs-CZ"/>
        </w:rPr>
      </w:pPr>
      <w:r w:rsidRPr="00020F89">
        <w:rPr>
          <w:noProof/>
          <w:sz w:val="24"/>
          <w:szCs w:val="24"/>
          <w:lang w:eastAsia="cs-CZ"/>
        </w:rPr>
        <w:t>Graf:</w:t>
      </w:r>
    </w:p>
    <w:p w:rsidR="005A1C0E" w:rsidRDefault="00382B05">
      <w:r>
        <w:rPr>
          <w:noProof/>
          <w:lang w:eastAsia="cs-CZ"/>
        </w:rPr>
        <w:drawing>
          <wp:inline distT="0" distB="0" distL="0" distR="0">
            <wp:extent cx="4709469" cy="2866768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8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469" cy="2866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64" w:rsidRDefault="00B43064"/>
    <w:p w:rsidR="005A1C0E" w:rsidRDefault="005A1C0E" w:rsidP="00020F89">
      <w:pPr>
        <w:rPr>
          <w:b/>
          <w:noProof/>
          <w:sz w:val="24"/>
          <w:szCs w:val="24"/>
          <w:lang w:eastAsia="cs-CZ"/>
        </w:rPr>
      </w:pPr>
    </w:p>
    <w:p w:rsidR="00865D47" w:rsidRDefault="00865D47" w:rsidP="00020F89">
      <w:pPr>
        <w:rPr>
          <w:b/>
          <w:noProof/>
          <w:sz w:val="24"/>
          <w:szCs w:val="24"/>
          <w:lang w:eastAsia="cs-CZ"/>
        </w:rPr>
      </w:pPr>
    </w:p>
    <w:p w:rsidR="005A1C0E" w:rsidRDefault="00865D47" w:rsidP="00020F89">
      <w:pPr>
        <w:rPr>
          <w:b/>
          <w:noProof/>
          <w:sz w:val="24"/>
          <w:szCs w:val="24"/>
          <w:lang w:eastAsia="cs-CZ"/>
        </w:rPr>
      </w:pPr>
      <w:r>
        <w:rPr>
          <w:b/>
          <w:noProof/>
          <w:sz w:val="24"/>
          <w:szCs w:val="24"/>
          <w:lang w:eastAsia="cs-CZ"/>
        </w:rPr>
        <w:lastRenderedPageBreak/>
        <w:t>Příklad č.2</w:t>
      </w:r>
      <w:r w:rsidR="00BD657B">
        <w:rPr>
          <w:b/>
          <w:noProof/>
          <w:sz w:val="24"/>
          <w:szCs w:val="24"/>
          <w:lang w:eastAsia="cs-CZ"/>
        </w:rPr>
        <w:t>/A</w:t>
      </w:r>
    </w:p>
    <w:p w:rsidR="00D8133B" w:rsidRPr="00020F89" w:rsidRDefault="00D8133B" w:rsidP="00020F89">
      <w:pPr>
        <w:rPr>
          <w:b/>
          <w:noProof/>
          <w:sz w:val="24"/>
          <w:szCs w:val="24"/>
          <w:lang w:eastAsia="cs-CZ"/>
        </w:rPr>
      </w:pPr>
    </w:p>
    <w:p w:rsidR="00020F89" w:rsidRDefault="005A1C0E">
      <w:r w:rsidRPr="005A1C0E">
        <w:rPr>
          <w:noProof/>
          <w:lang w:eastAsia="cs-CZ"/>
        </w:rPr>
        <w:drawing>
          <wp:inline distT="0" distB="0" distL="0" distR="0">
            <wp:extent cx="5489490" cy="3023286"/>
            <wp:effectExtent l="19050" t="0" r="15960" b="5664"/>
            <wp:docPr id="6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D657B" w:rsidRDefault="00BD657B"/>
    <w:p w:rsidR="00F667C7" w:rsidRDefault="005A1C0E" w:rsidP="005A1C0E">
      <w:pPr>
        <w:pStyle w:val="Default"/>
        <w:ind w:left="284" w:hanging="284"/>
        <w:rPr>
          <w:noProof/>
          <w:lang w:eastAsia="cs-CZ"/>
        </w:rPr>
      </w:pPr>
      <w:r>
        <w:rPr>
          <w:noProof/>
          <w:lang w:eastAsia="cs-CZ"/>
        </w:rPr>
        <w:t xml:space="preserve">Otázka zní: </w:t>
      </w:r>
      <w:r w:rsidR="00F667C7">
        <w:rPr>
          <w:noProof/>
          <w:lang w:eastAsia="cs-CZ"/>
        </w:rPr>
        <w:t xml:space="preserve">a) </w:t>
      </w:r>
      <w:r>
        <w:rPr>
          <w:noProof/>
          <w:lang w:eastAsia="cs-CZ"/>
        </w:rPr>
        <w:t>kolik student</w:t>
      </w:r>
      <w:r w:rsidR="00142DB8">
        <w:rPr>
          <w:noProof/>
          <w:lang w:eastAsia="cs-CZ"/>
        </w:rPr>
        <w:t xml:space="preserve">ů navštěvuje jednotlivé jazyky </w:t>
      </w:r>
    </w:p>
    <w:p w:rsidR="005A1C0E" w:rsidRDefault="00F667C7" w:rsidP="00F667C7">
      <w:pPr>
        <w:pStyle w:val="Default"/>
        <w:ind w:left="992"/>
        <w:rPr>
          <w:noProof/>
          <w:lang w:eastAsia="cs-CZ"/>
        </w:rPr>
      </w:pPr>
      <w:r>
        <w:rPr>
          <w:noProof/>
          <w:lang w:eastAsia="cs-CZ"/>
        </w:rPr>
        <w:t xml:space="preserve">   b)</w:t>
      </w:r>
      <w:r w:rsidR="005A1C0E">
        <w:rPr>
          <w:noProof/>
          <w:lang w:eastAsia="cs-CZ"/>
        </w:rPr>
        <w:t xml:space="preserve"> kolik</w:t>
      </w:r>
      <w:r w:rsidR="00BD657B">
        <w:rPr>
          <w:noProof/>
          <w:lang w:eastAsia="cs-CZ"/>
        </w:rPr>
        <w:t xml:space="preserve"> studentů je členem studijní </w:t>
      </w:r>
      <w:r w:rsidR="005A1C0E">
        <w:rPr>
          <w:noProof/>
          <w:lang w:eastAsia="cs-CZ"/>
        </w:rPr>
        <w:t>skupiny celkem.</w:t>
      </w:r>
    </w:p>
    <w:p w:rsidR="00020F89" w:rsidRDefault="00020F89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B40F1" w:rsidRDefault="00BB40F1"/>
    <w:p w:rsidR="00B43064" w:rsidRDefault="00B43064" w:rsidP="00BB40F1">
      <w:pPr>
        <w:jc w:val="center"/>
        <w:rPr>
          <w:b/>
          <w:sz w:val="24"/>
          <w:szCs w:val="24"/>
        </w:rPr>
      </w:pPr>
      <w:r w:rsidRPr="00B43064"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5760720" cy="1292885"/>
            <wp:effectExtent l="19050" t="0" r="0" b="0"/>
            <wp:docPr id="4" name="obrázek 2" descr="Popis: http://www.zssvat.cz/wp-content/uploads/2010/10/logo-eu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8" descr="Popis: http://www.zssvat.cz/wp-content/uploads/2010/10/logo-eu-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9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64" w:rsidRDefault="00B43064" w:rsidP="00BB40F1">
      <w:pPr>
        <w:jc w:val="center"/>
        <w:rPr>
          <w:b/>
          <w:sz w:val="24"/>
          <w:szCs w:val="24"/>
        </w:rPr>
      </w:pPr>
    </w:p>
    <w:p w:rsidR="00B43064" w:rsidRDefault="00B43064" w:rsidP="00BB40F1">
      <w:pPr>
        <w:jc w:val="center"/>
        <w:rPr>
          <w:b/>
          <w:sz w:val="24"/>
          <w:szCs w:val="24"/>
        </w:rPr>
      </w:pPr>
    </w:p>
    <w:p w:rsidR="00B43064" w:rsidRDefault="00B43064" w:rsidP="00B43064">
      <w:pPr>
        <w:jc w:val="center"/>
        <w:rPr>
          <w:b/>
          <w:noProof/>
          <w:sz w:val="24"/>
          <w:szCs w:val="24"/>
          <w:lang w:eastAsia="cs-CZ"/>
        </w:rPr>
      </w:pPr>
      <w:r w:rsidRPr="00020F89">
        <w:rPr>
          <w:b/>
          <w:noProof/>
          <w:sz w:val="24"/>
          <w:szCs w:val="24"/>
          <w:lang w:eastAsia="cs-CZ"/>
        </w:rPr>
        <w:t>PÍSEMNÁ PRÁCE č.1</w:t>
      </w:r>
    </w:p>
    <w:p w:rsidR="00B43064" w:rsidRDefault="00B43064" w:rsidP="00B43064">
      <w:pPr>
        <w:rPr>
          <w:b/>
          <w:noProof/>
          <w:sz w:val="24"/>
          <w:szCs w:val="24"/>
          <w:lang w:eastAsia="cs-CZ"/>
        </w:rPr>
      </w:pPr>
    </w:p>
    <w:p w:rsidR="00BB40F1" w:rsidRDefault="00BB40F1" w:rsidP="00BB40F1">
      <w:pPr>
        <w:jc w:val="center"/>
        <w:rPr>
          <w:b/>
          <w:sz w:val="24"/>
          <w:szCs w:val="24"/>
        </w:rPr>
      </w:pPr>
      <w:r w:rsidRPr="00BB40F1">
        <w:rPr>
          <w:b/>
          <w:sz w:val="24"/>
          <w:szCs w:val="24"/>
        </w:rPr>
        <w:t>B</w:t>
      </w:r>
    </w:p>
    <w:p w:rsidR="00BB40F1" w:rsidRDefault="00BB40F1" w:rsidP="00BB40F1">
      <w:pPr>
        <w:rPr>
          <w:b/>
          <w:noProof/>
          <w:sz w:val="24"/>
          <w:szCs w:val="24"/>
          <w:lang w:eastAsia="cs-CZ"/>
        </w:rPr>
      </w:pPr>
      <w:r>
        <w:rPr>
          <w:b/>
          <w:noProof/>
          <w:sz w:val="24"/>
          <w:szCs w:val="24"/>
          <w:lang w:eastAsia="cs-CZ"/>
        </w:rPr>
        <w:t>Příklad č.1</w:t>
      </w:r>
    </w:p>
    <w:p w:rsidR="00D8133B" w:rsidRDefault="00D8133B" w:rsidP="00BB40F1">
      <w:pPr>
        <w:rPr>
          <w:b/>
          <w:noProof/>
          <w:sz w:val="24"/>
          <w:szCs w:val="24"/>
          <w:lang w:eastAsia="cs-CZ"/>
        </w:rPr>
      </w:pPr>
    </w:p>
    <w:p w:rsidR="00BB40F1" w:rsidRPr="00BB40F1" w:rsidRDefault="00BB40F1" w:rsidP="00BB40F1">
      <w:pPr>
        <w:rPr>
          <w:noProof/>
          <w:sz w:val="24"/>
          <w:szCs w:val="24"/>
          <w:lang w:eastAsia="cs-CZ"/>
        </w:rPr>
      </w:pPr>
      <w:r>
        <w:rPr>
          <w:noProof/>
          <w:sz w:val="24"/>
          <w:szCs w:val="24"/>
          <w:lang w:eastAsia="cs-CZ"/>
        </w:rPr>
        <w:t>V průběh</w:t>
      </w:r>
      <w:r w:rsidR="00A94201">
        <w:rPr>
          <w:noProof/>
          <w:sz w:val="24"/>
          <w:szCs w:val="24"/>
          <w:lang w:eastAsia="cs-CZ"/>
        </w:rPr>
        <w:t>u pracovních dní měsíce května</w:t>
      </w:r>
      <w:r w:rsidR="0031787E">
        <w:rPr>
          <w:noProof/>
          <w:sz w:val="24"/>
          <w:szCs w:val="24"/>
          <w:lang w:eastAsia="cs-CZ"/>
        </w:rPr>
        <w:t xml:space="preserve"> byly naměřeny denní teploty ve stupních</w:t>
      </w:r>
      <w:r w:rsidR="00A94201">
        <w:rPr>
          <w:noProof/>
          <w:sz w:val="24"/>
          <w:szCs w:val="24"/>
          <w:lang w:eastAsia="cs-CZ"/>
        </w:rPr>
        <w:t>: 23; 24; 21</w:t>
      </w:r>
      <w:r w:rsidR="005373C7">
        <w:rPr>
          <w:noProof/>
          <w:sz w:val="24"/>
          <w:szCs w:val="24"/>
          <w:lang w:eastAsia="cs-CZ"/>
        </w:rPr>
        <w:t>; 25; 21</w:t>
      </w:r>
      <w:r>
        <w:rPr>
          <w:noProof/>
          <w:sz w:val="24"/>
          <w:szCs w:val="24"/>
          <w:lang w:eastAsia="cs-CZ"/>
        </w:rPr>
        <w:t>;</w:t>
      </w:r>
      <w:r w:rsidR="00A94201">
        <w:rPr>
          <w:noProof/>
          <w:sz w:val="24"/>
          <w:szCs w:val="24"/>
          <w:lang w:eastAsia="cs-CZ"/>
        </w:rPr>
        <w:t xml:space="preserve"> 2</w:t>
      </w:r>
      <w:r w:rsidR="005373C7">
        <w:rPr>
          <w:noProof/>
          <w:sz w:val="24"/>
          <w:szCs w:val="24"/>
          <w:lang w:eastAsia="cs-CZ"/>
        </w:rPr>
        <w:t>4; 23; 23; 19; 23; 22</w:t>
      </w:r>
      <w:r w:rsidR="00A94201">
        <w:rPr>
          <w:noProof/>
          <w:sz w:val="24"/>
          <w:szCs w:val="24"/>
          <w:lang w:eastAsia="cs-CZ"/>
        </w:rPr>
        <w:t>; 21</w:t>
      </w:r>
      <w:r w:rsidR="0031787E">
        <w:rPr>
          <w:noProof/>
          <w:sz w:val="24"/>
          <w:szCs w:val="24"/>
          <w:lang w:eastAsia="cs-CZ"/>
        </w:rPr>
        <w:t>;</w:t>
      </w:r>
      <w:r w:rsidR="00A94201">
        <w:rPr>
          <w:noProof/>
          <w:sz w:val="24"/>
          <w:szCs w:val="24"/>
          <w:lang w:eastAsia="cs-CZ"/>
        </w:rPr>
        <w:t xml:space="preserve"> </w:t>
      </w:r>
      <w:r w:rsidR="005373C7">
        <w:rPr>
          <w:noProof/>
          <w:sz w:val="24"/>
          <w:szCs w:val="24"/>
          <w:lang w:eastAsia="cs-CZ"/>
        </w:rPr>
        <w:t xml:space="preserve">23; </w:t>
      </w:r>
      <w:r w:rsidR="0031787E">
        <w:rPr>
          <w:noProof/>
          <w:sz w:val="24"/>
          <w:szCs w:val="24"/>
          <w:lang w:eastAsia="cs-CZ"/>
        </w:rPr>
        <w:t>20; 21; 22; 20; 18; 19; 19.</w:t>
      </w:r>
    </w:p>
    <w:p w:rsidR="0031787E" w:rsidRDefault="0031787E" w:rsidP="0031787E">
      <w:pPr>
        <w:rPr>
          <w:noProof/>
          <w:sz w:val="24"/>
          <w:szCs w:val="24"/>
          <w:lang w:eastAsia="cs-CZ"/>
        </w:rPr>
      </w:pPr>
      <w:r w:rsidRPr="00020F89">
        <w:rPr>
          <w:noProof/>
          <w:sz w:val="24"/>
          <w:szCs w:val="24"/>
          <w:lang w:eastAsia="cs-CZ"/>
        </w:rPr>
        <w:t>Určete rozsah souboru, sestavta tabulku četností a relativních četností</w:t>
      </w:r>
      <w:r w:rsidR="00D8133B">
        <w:rPr>
          <w:noProof/>
          <w:sz w:val="24"/>
          <w:szCs w:val="24"/>
          <w:lang w:eastAsia="cs-CZ"/>
        </w:rPr>
        <w:t xml:space="preserve"> v procentech,</w:t>
      </w:r>
      <w:r w:rsidRPr="00020F89">
        <w:rPr>
          <w:noProof/>
          <w:sz w:val="24"/>
          <w:szCs w:val="24"/>
          <w:lang w:eastAsia="cs-CZ"/>
        </w:rPr>
        <w:t xml:space="preserve"> sestrojte odpovídající polygon rozdělení četností.</w:t>
      </w:r>
    </w:p>
    <w:p w:rsidR="00424B6D" w:rsidRDefault="00424B6D" w:rsidP="0031787E">
      <w:pPr>
        <w:rPr>
          <w:noProof/>
          <w:sz w:val="24"/>
          <w:szCs w:val="24"/>
          <w:lang w:eastAsia="cs-CZ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668"/>
        <w:gridCol w:w="1077"/>
        <w:gridCol w:w="1078"/>
        <w:gridCol w:w="1078"/>
        <w:gridCol w:w="1077"/>
        <w:gridCol w:w="1078"/>
        <w:gridCol w:w="1078"/>
        <w:gridCol w:w="1078"/>
      </w:tblGrid>
      <w:tr w:rsidR="00424B6D" w:rsidRPr="00020F89" w:rsidTr="00530AAF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424B6D" w:rsidRPr="00020F89" w:rsidTr="00530AAF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424B6D" w:rsidRPr="00020F89" w:rsidTr="00530AAF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  <w:tr w:rsidR="00424B6D" w:rsidRPr="00020F89" w:rsidTr="00530AAF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424B6D" w:rsidRPr="00020F89" w:rsidRDefault="00424B6D" w:rsidP="00530AAF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</w:tr>
    </w:tbl>
    <w:p w:rsidR="00D8133B" w:rsidRDefault="00D8133B" w:rsidP="00BD657B">
      <w:pPr>
        <w:jc w:val="right"/>
        <w:rPr>
          <w:b/>
          <w:sz w:val="24"/>
          <w:szCs w:val="24"/>
        </w:rPr>
      </w:pPr>
    </w:p>
    <w:p w:rsidR="00BD657B" w:rsidRDefault="00BD657B" w:rsidP="00BD657B">
      <w:pPr>
        <w:jc w:val="right"/>
        <w:rPr>
          <w:b/>
          <w:sz w:val="24"/>
          <w:szCs w:val="24"/>
        </w:rPr>
      </w:pPr>
    </w:p>
    <w:p w:rsidR="00B43064" w:rsidRDefault="00B43064" w:rsidP="00BD657B">
      <w:pPr>
        <w:jc w:val="right"/>
        <w:rPr>
          <w:b/>
          <w:sz w:val="24"/>
          <w:szCs w:val="24"/>
        </w:rPr>
      </w:pPr>
    </w:p>
    <w:p w:rsidR="00B43064" w:rsidRDefault="00B43064" w:rsidP="00BD657B">
      <w:pPr>
        <w:jc w:val="right"/>
        <w:rPr>
          <w:b/>
          <w:sz w:val="24"/>
          <w:szCs w:val="24"/>
        </w:rPr>
      </w:pPr>
    </w:p>
    <w:p w:rsidR="00BD657B" w:rsidRDefault="00BD657B" w:rsidP="00BD657B">
      <w:pPr>
        <w:jc w:val="right"/>
        <w:rPr>
          <w:b/>
          <w:sz w:val="24"/>
          <w:szCs w:val="24"/>
        </w:rPr>
      </w:pPr>
    </w:p>
    <w:p w:rsidR="00BD657B" w:rsidRDefault="00BD657B" w:rsidP="00BD657B">
      <w:pPr>
        <w:jc w:val="right"/>
        <w:rPr>
          <w:b/>
          <w:sz w:val="24"/>
          <w:szCs w:val="24"/>
        </w:rPr>
      </w:pPr>
    </w:p>
    <w:p w:rsidR="00D8133B" w:rsidRDefault="00D8133B" w:rsidP="00BB40F1">
      <w:pPr>
        <w:rPr>
          <w:b/>
          <w:sz w:val="24"/>
          <w:szCs w:val="24"/>
        </w:rPr>
      </w:pPr>
      <w:r>
        <w:rPr>
          <w:b/>
          <w:sz w:val="24"/>
          <w:szCs w:val="24"/>
        </w:rPr>
        <w:t>Graf:</w:t>
      </w:r>
    </w:p>
    <w:p w:rsidR="00D8133B" w:rsidRDefault="00D8133B" w:rsidP="00BB40F1">
      <w:pPr>
        <w:rPr>
          <w:b/>
          <w:sz w:val="24"/>
          <w:szCs w:val="24"/>
        </w:rPr>
      </w:pPr>
      <w:r w:rsidRPr="00D8133B">
        <w:rPr>
          <w:b/>
          <w:noProof/>
          <w:sz w:val="24"/>
          <w:szCs w:val="24"/>
          <w:lang w:eastAsia="cs-CZ"/>
        </w:rPr>
        <w:drawing>
          <wp:inline distT="0" distB="0" distL="0" distR="0">
            <wp:extent cx="4709469" cy="2866768"/>
            <wp:effectExtent l="19050" t="0" r="0" b="0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8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469" cy="2866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64" w:rsidRDefault="00B43064" w:rsidP="00BB40F1">
      <w:pPr>
        <w:rPr>
          <w:b/>
          <w:sz w:val="24"/>
          <w:szCs w:val="24"/>
        </w:rPr>
      </w:pPr>
    </w:p>
    <w:p w:rsidR="00B43064" w:rsidRDefault="00B43064" w:rsidP="00BB40F1">
      <w:pPr>
        <w:rPr>
          <w:b/>
          <w:sz w:val="24"/>
          <w:szCs w:val="24"/>
        </w:rPr>
      </w:pPr>
    </w:p>
    <w:p w:rsidR="00D8133B" w:rsidRDefault="00D8133B" w:rsidP="00BB40F1">
      <w:pPr>
        <w:rPr>
          <w:b/>
          <w:sz w:val="24"/>
          <w:szCs w:val="24"/>
        </w:rPr>
      </w:pPr>
    </w:p>
    <w:p w:rsidR="00865D47" w:rsidRDefault="00865D47" w:rsidP="00BB40F1">
      <w:pPr>
        <w:rPr>
          <w:b/>
          <w:sz w:val="24"/>
          <w:szCs w:val="24"/>
        </w:rPr>
      </w:pPr>
    </w:p>
    <w:p w:rsidR="00D8133B" w:rsidRDefault="00865D47" w:rsidP="00D8133B">
      <w:pPr>
        <w:rPr>
          <w:b/>
          <w:noProof/>
          <w:sz w:val="24"/>
          <w:szCs w:val="24"/>
          <w:lang w:eastAsia="cs-CZ"/>
        </w:rPr>
      </w:pPr>
      <w:r>
        <w:rPr>
          <w:b/>
          <w:noProof/>
          <w:sz w:val="24"/>
          <w:szCs w:val="24"/>
          <w:lang w:eastAsia="cs-CZ"/>
        </w:rPr>
        <w:t>Příklad č.2</w:t>
      </w:r>
      <w:r w:rsidR="00BD657B">
        <w:rPr>
          <w:b/>
          <w:noProof/>
          <w:sz w:val="24"/>
          <w:szCs w:val="24"/>
          <w:lang w:eastAsia="cs-CZ"/>
        </w:rPr>
        <w:t>/B</w:t>
      </w:r>
    </w:p>
    <w:p w:rsidR="00D8133B" w:rsidRDefault="00D8133B" w:rsidP="00BB40F1">
      <w:pPr>
        <w:rPr>
          <w:b/>
          <w:sz w:val="24"/>
          <w:szCs w:val="24"/>
        </w:rPr>
      </w:pPr>
    </w:p>
    <w:p w:rsidR="00D8133B" w:rsidRPr="00E433F9" w:rsidRDefault="00D8133B" w:rsidP="00D8133B">
      <w:pPr>
        <w:pStyle w:val="Default"/>
        <w:rPr>
          <w:sz w:val="22"/>
          <w:szCs w:val="22"/>
        </w:rPr>
      </w:pPr>
      <w:r w:rsidRPr="00E433F9">
        <w:rPr>
          <w:sz w:val="22"/>
          <w:szCs w:val="22"/>
        </w:rPr>
        <w:t>V následujícím diagramu je uvedena účast žáků v kroužku radiotechnickém</w:t>
      </w:r>
      <w:r w:rsidR="00B43064">
        <w:rPr>
          <w:sz w:val="22"/>
          <w:szCs w:val="22"/>
        </w:rPr>
        <w:t xml:space="preserve"> </w:t>
      </w:r>
      <w:r w:rsidRPr="00E433F9">
        <w:rPr>
          <w:sz w:val="22"/>
          <w:szCs w:val="22"/>
        </w:rPr>
        <w:t>(R), keramickém</w:t>
      </w:r>
      <w:r w:rsidR="00BD657B">
        <w:rPr>
          <w:sz w:val="22"/>
          <w:szCs w:val="22"/>
        </w:rPr>
        <w:t xml:space="preserve"> </w:t>
      </w:r>
      <w:r w:rsidRPr="00E433F9">
        <w:rPr>
          <w:sz w:val="22"/>
          <w:szCs w:val="22"/>
        </w:rPr>
        <w:t>(K), sportovním</w:t>
      </w:r>
      <w:r w:rsidR="0071368A">
        <w:rPr>
          <w:sz w:val="22"/>
          <w:szCs w:val="22"/>
        </w:rPr>
        <w:t xml:space="preserve"> </w:t>
      </w:r>
      <w:r w:rsidRPr="00E433F9">
        <w:rPr>
          <w:sz w:val="22"/>
          <w:szCs w:val="22"/>
        </w:rPr>
        <w:t>(S) a tanečním</w:t>
      </w:r>
      <w:r>
        <w:rPr>
          <w:sz w:val="22"/>
          <w:szCs w:val="22"/>
        </w:rPr>
        <w:t xml:space="preserve"> </w:t>
      </w:r>
      <w:r w:rsidRPr="00E433F9">
        <w:rPr>
          <w:sz w:val="22"/>
          <w:szCs w:val="22"/>
        </w:rPr>
        <w:t xml:space="preserve">(T). </w:t>
      </w:r>
    </w:p>
    <w:p w:rsidR="00D8133B" w:rsidRDefault="00D8133B" w:rsidP="00D8133B">
      <w:pPr>
        <w:pStyle w:val="Default"/>
        <w:rPr>
          <w:sz w:val="22"/>
          <w:szCs w:val="22"/>
        </w:rPr>
      </w:pPr>
      <w:r w:rsidRPr="00E433F9">
        <w:rPr>
          <w:sz w:val="22"/>
          <w:szCs w:val="22"/>
        </w:rPr>
        <w:t xml:space="preserve">Kolik žáků navštěvuje jednotlivé kroužky, kolik žáků celkem chodí do kroužků? </w:t>
      </w:r>
    </w:p>
    <w:p w:rsidR="00D8133B" w:rsidRDefault="00D8133B" w:rsidP="00D8133B">
      <w:pPr>
        <w:pStyle w:val="Default"/>
        <w:rPr>
          <w:sz w:val="22"/>
          <w:szCs w:val="22"/>
        </w:rPr>
      </w:pPr>
    </w:p>
    <w:p w:rsidR="00D8133B" w:rsidRPr="00E433F9" w:rsidRDefault="00D8133B" w:rsidP="00D8133B">
      <w:pPr>
        <w:pStyle w:val="Default"/>
        <w:rPr>
          <w:sz w:val="22"/>
          <w:szCs w:val="22"/>
        </w:rPr>
      </w:pPr>
    </w:p>
    <w:p w:rsidR="00D8133B" w:rsidRDefault="00D8133B" w:rsidP="00D8133B">
      <w:pPr>
        <w:rPr>
          <w:sz w:val="24"/>
          <w:szCs w:val="24"/>
        </w:rPr>
      </w:pPr>
      <w:r w:rsidRPr="00D8133B">
        <w:rPr>
          <w:noProof/>
          <w:sz w:val="24"/>
          <w:szCs w:val="24"/>
          <w:lang w:eastAsia="cs-CZ"/>
        </w:rPr>
        <w:drawing>
          <wp:inline distT="0" distB="0" distL="0" distR="0">
            <wp:extent cx="5210175" cy="3009900"/>
            <wp:effectExtent l="19050" t="0" r="9525" b="0"/>
            <wp:docPr id="13" name="Graf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D657B" w:rsidRDefault="00BD657B" w:rsidP="00D8133B">
      <w:pPr>
        <w:rPr>
          <w:sz w:val="24"/>
          <w:szCs w:val="24"/>
        </w:rPr>
      </w:pPr>
    </w:p>
    <w:p w:rsidR="00BD657B" w:rsidRDefault="00BD657B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B43064" w:rsidRDefault="00B43064" w:rsidP="00D8133B">
      <w:pPr>
        <w:rPr>
          <w:sz w:val="24"/>
          <w:szCs w:val="24"/>
        </w:rPr>
      </w:pPr>
    </w:p>
    <w:p w:rsidR="00321B3B" w:rsidRDefault="00321B3B" w:rsidP="00321B3B">
      <w:pPr>
        <w:rPr>
          <w:noProof/>
          <w:lang w:eastAsia="cs-CZ"/>
        </w:rPr>
      </w:pPr>
    </w:p>
    <w:p w:rsidR="00321B3B" w:rsidRDefault="00321B3B" w:rsidP="00321B3B">
      <w:pPr>
        <w:rPr>
          <w:noProof/>
          <w:lang w:eastAsia="cs-CZ"/>
        </w:rPr>
      </w:pPr>
    </w:p>
    <w:p w:rsidR="00321B3B" w:rsidRDefault="00321B3B" w:rsidP="00321B3B">
      <w:pPr>
        <w:rPr>
          <w:noProof/>
          <w:lang w:eastAsia="cs-CZ"/>
        </w:rPr>
      </w:pPr>
      <w:r>
        <w:rPr>
          <w:noProof/>
          <w:lang w:eastAsia="cs-CZ"/>
        </w:rPr>
        <w:t xml:space="preserve">Řešení: </w:t>
      </w:r>
    </w:p>
    <w:p w:rsidR="00321B3B" w:rsidRDefault="00321B3B" w:rsidP="00321B3B">
      <w:pPr>
        <w:rPr>
          <w:noProof/>
          <w:lang w:eastAsia="cs-CZ"/>
        </w:rPr>
      </w:pPr>
      <w:r>
        <w:rPr>
          <w:noProof/>
          <w:lang w:eastAsia="cs-CZ"/>
        </w:rPr>
        <w:t>1/A</w:t>
      </w:r>
    </w:p>
    <w:p w:rsidR="00321B3B" w:rsidRDefault="00321B3B" w:rsidP="00321B3B"/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668"/>
        <w:gridCol w:w="1077"/>
        <w:gridCol w:w="1078"/>
        <w:gridCol w:w="1078"/>
        <w:gridCol w:w="1077"/>
        <w:gridCol w:w="1078"/>
        <w:gridCol w:w="1078"/>
        <w:gridCol w:w="1078"/>
      </w:tblGrid>
      <w:tr w:rsidR="00321B3B" w:rsidRPr="00020F89" w:rsidTr="000B6101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18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19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20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22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23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  <w:lang w:eastAsia="cs-CZ"/>
                  </w:rPr>
                  <m:t>∑</m:t>
                </m:r>
              </m:oMath>
            </m:oMathPara>
          </w:p>
        </w:tc>
      </w:tr>
      <w:tr w:rsidR="00321B3B" w:rsidRPr="00020F89" w:rsidTr="000B6101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Absolutní četnost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107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0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20</w:t>
            </w:r>
          </w:p>
        </w:tc>
      </w:tr>
      <w:tr w:rsidR="00321B3B" w:rsidRPr="00020F89" w:rsidTr="000B6101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Relativní četnost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07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07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</w:t>
            </w:r>
          </w:p>
        </w:tc>
      </w:tr>
      <w:tr w:rsidR="00321B3B" w:rsidRPr="00020F89" w:rsidTr="000B6101">
        <w:trPr>
          <w:trHeight w:val="510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Relativní četnost v %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35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25</w:t>
            </w:r>
          </w:p>
        </w:tc>
        <w:tc>
          <w:tcPr>
            <w:tcW w:w="107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15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0,10</w:t>
            </w:r>
          </w:p>
        </w:tc>
        <w:tc>
          <w:tcPr>
            <w:tcW w:w="107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100%</w:t>
            </w:r>
          </w:p>
        </w:tc>
      </w:tr>
    </w:tbl>
    <w:p w:rsidR="00321B3B" w:rsidRDefault="00321B3B" w:rsidP="00321B3B"/>
    <w:p w:rsidR="00321B3B" w:rsidRDefault="00321B3B" w:rsidP="00321B3B"/>
    <w:p w:rsidR="00321B3B" w:rsidRDefault="00321B3B" w:rsidP="00321B3B">
      <w:r>
        <w:t>2/A</w:t>
      </w:r>
    </w:p>
    <w:p w:rsidR="00321B3B" w:rsidRDefault="00321B3B" w:rsidP="00321B3B"/>
    <w:p w:rsidR="00321B3B" w:rsidRDefault="00321B3B" w:rsidP="00321B3B">
      <w:r w:rsidRPr="00C01220">
        <w:drawing>
          <wp:inline distT="0" distB="0" distL="0" distR="0">
            <wp:extent cx="4876800" cy="2324100"/>
            <wp:effectExtent l="19050" t="0" r="19050" b="0"/>
            <wp:docPr id="5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21B3B" w:rsidRDefault="00321B3B" w:rsidP="00321B3B"/>
    <w:p w:rsidR="00321B3B" w:rsidRDefault="00321B3B" w:rsidP="00321B3B">
      <w:r>
        <w:t>3/A</w:t>
      </w:r>
    </w:p>
    <w:p w:rsidR="00321B3B" w:rsidRDefault="00321B3B" w:rsidP="00321B3B">
      <w:r>
        <w:t>a) AJ-11; NEJ-8; FRJ-4</w:t>
      </w:r>
    </w:p>
    <w:p w:rsidR="00321B3B" w:rsidRDefault="00321B3B" w:rsidP="00321B3B">
      <w:r>
        <w:t>b) celkem 25 studentů</w:t>
      </w:r>
    </w:p>
    <w:p w:rsidR="00321B3B" w:rsidRDefault="00321B3B" w:rsidP="00321B3B"/>
    <w:p w:rsidR="00321B3B" w:rsidRDefault="00321B3B" w:rsidP="00321B3B">
      <w:pPr>
        <w:rPr>
          <w:noProof/>
          <w:lang w:eastAsia="cs-CZ"/>
        </w:rPr>
      </w:pPr>
      <w:r>
        <w:rPr>
          <w:noProof/>
          <w:lang w:eastAsia="cs-CZ"/>
        </w:rPr>
        <w:t xml:space="preserve">Řešení: </w:t>
      </w:r>
    </w:p>
    <w:p w:rsidR="00321B3B" w:rsidRDefault="00321B3B" w:rsidP="00321B3B">
      <w:pPr>
        <w:rPr>
          <w:noProof/>
          <w:lang w:eastAsia="cs-CZ"/>
        </w:rPr>
      </w:pPr>
      <w:r>
        <w:rPr>
          <w:noProof/>
          <w:lang w:eastAsia="cs-CZ"/>
        </w:rPr>
        <w:t>1/B</w:t>
      </w:r>
    </w:p>
    <w:p w:rsidR="00321B3B" w:rsidRDefault="00321B3B" w:rsidP="00321B3B">
      <w:pPr>
        <w:rPr>
          <w:noProof/>
          <w:lang w:eastAsia="cs-CZ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335"/>
        <w:gridCol w:w="880"/>
        <w:gridCol w:w="882"/>
        <w:gridCol w:w="883"/>
        <w:gridCol w:w="883"/>
        <w:gridCol w:w="883"/>
        <w:gridCol w:w="882"/>
        <w:gridCol w:w="883"/>
        <w:gridCol w:w="883"/>
        <w:gridCol w:w="883"/>
      </w:tblGrid>
      <w:tr w:rsidR="00321B3B" w:rsidRPr="00020F89" w:rsidTr="000B6101">
        <w:trPr>
          <w:trHeight w:val="507"/>
        </w:trPr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</w:p>
        </w:tc>
        <w:tc>
          <w:tcPr>
            <w:tcW w:w="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18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19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20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21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22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23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24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25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cs-CZ"/>
              </w:rPr>
              <w:t>∑</w:t>
            </w:r>
          </w:p>
        </w:tc>
      </w:tr>
      <w:tr w:rsidR="00321B3B" w:rsidRPr="00020F89" w:rsidTr="000B6101">
        <w:trPr>
          <w:trHeight w:val="507"/>
        </w:trPr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Četnost</w:t>
            </w:r>
          </w:p>
        </w:tc>
        <w:tc>
          <w:tcPr>
            <w:tcW w:w="8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8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20</w:t>
            </w:r>
          </w:p>
        </w:tc>
      </w:tr>
      <w:tr w:rsidR="00321B3B" w:rsidRPr="00020F89" w:rsidTr="000B6101">
        <w:trPr>
          <w:trHeight w:val="507"/>
        </w:trPr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Relativní četnost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cs-CZ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</w:t>
            </w:r>
          </w:p>
        </w:tc>
      </w:tr>
      <w:tr w:rsidR="00321B3B" w:rsidRPr="00020F89" w:rsidTr="000B6101">
        <w:trPr>
          <w:trHeight w:val="507"/>
        </w:trPr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Relativní četnost v 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88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15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20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88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25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10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21B3B" w:rsidRPr="00020F89" w:rsidRDefault="00321B3B" w:rsidP="000B6101">
            <w:pPr>
              <w:jc w:val="center"/>
              <w:rPr>
                <w:noProof/>
                <w:sz w:val="24"/>
                <w:szCs w:val="24"/>
                <w:lang w:eastAsia="cs-CZ"/>
              </w:rPr>
            </w:pPr>
            <w:r>
              <w:rPr>
                <w:noProof/>
                <w:sz w:val="24"/>
                <w:szCs w:val="24"/>
                <w:lang w:eastAsia="cs-CZ"/>
              </w:rPr>
              <w:t>100%</w:t>
            </w:r>
          </w:p>
        </w:tc>
      </w:tr>
    </w:tbl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/>
    <w:p w:rsidR="00321B3B" w:rsidRDefault="00321B3B" w:rsidP="00321B3B">
      <w:r>
        <w:lastRenderedPageBreak/>
        <w:t>2/B</w:t>
      </w:r>
    </w:p>
    <w:p w:rsidR="00321B3B" w:rsidRDefault="00321B3B" w:rsidP="00321B3B"/>
    <w:p w:rsidR="00321B3B" w:rsidRDefault="00321B3B" w:rsidP="00321B3B">
      <w:r>
        <w:rPr>
          <w:noProof/>
          <w:lang w:eastAsia="cs-CZ"/>
        </w:rPr>
        <w:drawing>
          <wp:inline distT="0" distB="0" distL="0" distR="0">
            <wp:extent cx="5486400" cy="2438400"/>
            <wp:effectExtent l="19050" t="0" r="19050" b="0"/>
            <wp:docPr id="7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21B3B" w:rsidRDefault="00321B3B" w:rsidP="00321B3B"/>
    <w:p w:rsidR="00321B3B" w:rsidRDefault="00321B3B" w:rsidP="00321B3B"/>
    <w:p w:rsidR="00321B3B" w:rsidRDefault="00321B3B" w:rsidP="00321B3B">
      <w:r>
        <w:t>3/B</w:t>
      </w:r>
    </w:p>
    <w:p w:rsidR="00321B3B" w:rsidRDefault="00321B3B" w:rsidP="00321B3B">
      <w:r>
        <w:t>a) R-12; K-8; S-26</w:t>
      </w:r>
    </w:p>
    <w:p w:rsidR="00321B3B" w:rsidRDefault="00321B3B" w:rsidP="00321B3B">
      <w:r>
        <w:t>b)50 studentů</w:t>
      </w:r>
    </w:p>
    <w:p w:rsidR="00775F83" w:rsidRPr="00D8133B" w:rsidRDefault="00775F83" w:rsidP="00D8133B">
      <w:pPr>
        <w:rPr>
          <w:sz w:val="24"/>
          <w:szCs w:val="24"/>
        </w:rPr>
      </w:pPr>
    </w:p>
    <w:sectPr w:rsidR="00775F83" w:rsidRPr="00D8133B" w:rsidSect="005A1C0E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82B05"/>
    <w:rsid w:val="000110B7"/>
    <w:rsid w:val="000155EB"/>
    <w:rsid w:val="00020F89"/>
    <w:rsid w:val="00050CD6"/>
    <w:rsid w:val="00105B94"/>
    <w:rsid w:val="00142DB8"/>
    <w:rsid w:val="00265ADF"/>
    <w:rsid w:val="0031787E"/>
    <w:rsid w:val="00321B3B"/>
    <w:rsid w:val="003240DF"/>
    <w:rsid w:val="0033686D"/>
    <w:rsid w:val="003674EC"/>
    <w:rsid w:val="00382B05"/>
    <w:rsid w:val="003E5754"/>
    <w:rsid w:val="00424B6D"/>
    <w:rsid w:val="004B080D"/>
    <w:rsid w:val="005373C7"/>
    <w:rsid w:val="00550F5A"/>
    <w:rsid w:val="005A1C0E"/>
    <w:rsid w:val="0071368A"/>
    <w:rsid w:val="00775F83"/>
    <w:rsid w:val="007877CB"/>
    <w:rsid w:val="007C2EEA"/>
    <w:rsid w:val="008041C3"/>
    <w:rsid w:val="00865D47"/>
    <w:rsid w:val="008E424B"/>
    <w:rsid w:val="00A94201"/>
    <w:rsid w:val="00AD55A7"/>
    <w:rsid w:val="00B43064"/>
    <w:rsid w:val="00BB40F1"/>
    <w:rsid w:val="00BC2475"/>
    <w:rsid w:val="00BD657B"/>
    <w:rsid w:val="00C167D5"/>
    <w:rsid w:val="00CE5895"/>
    <w:rsid w:val="00D1084B"/>
    <w:rsid w:val="00D8133B"/>
    <w:rsid w:val="00E32216"/>
    <w:rsid w:val="00F667C7"/>
    <w:rsid w:val="00FE1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55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82B0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2B0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155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1C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NULL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style val="10"/>
  <c:chart>
    <c:title>
      <c:tx>
        <c:rich>
          <a:bodyPr/>
          <a:lstStyle/>
          <a:p>
            <a:pPr>
              <a:defRPr/>
            </a:pPr>
            <a:r>
              <a:rPr lang="cs-CZ" sz="1200" b="0"/>
              <a:t>Následující</a:t>
            </a:r>
            <a:r>
              <a:rPr lang="cs-CZ" sz="1200" b="0" baseline="0"/>
              <a:t> graf zachycuje procentuální zastoupení jazyků ve studijní skupině. Italský jazyk (fialová barva) navštěvují dva studenti.</a:t>
            </a:r>
            <a:endParaRPr lang="en-US" sz="1200" b="0"/>
          </a:p>
        </c:rich>
      </c:tx>
      <c:layout>
        <c:manualLayout>
          <c:xMode val="edge"/>
          <c:yMode val="edge"/>
          <c:x val="0.10655675853018418"/>
          <c:y val="3.5714285714285712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studenti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44</a:t>
                    </a:r>
                    <a:r>
                      <a:rPr lang="cs-CZ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32</a:t>
                    </a:r>
                    <a:r>
                      <a:rPr lang="cs-CZ"/>
                      <a:t> 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16</a:t>
                    </a:r>
                    <a:r>
                      <a:rPr lang="cs-CZ"/>
                      <a:t> 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delete val="1"/>
            </c:dLbl>
            <c:showVal val="1"/>
            <c:showLeaderLines val="1"/>
          </c:dLbls>
          <c:cat>
            <c:strRef>
              <c:f>List1!$A$2:$A$5</c:f>
              <c:strCache>
                <c:ptCount val="4"/>
                <c:pt idx="0">
                  <c:v>ANJ</c:v>
                </c:pt>
                <c:pt idx="1">
                  <c:v>NEJ</c:v>
                </c:pt>
                <c:pt idx="2">
                  <c:v>FRJ</c:v>
                </c:pt>
                <c:pt idx="3">
                  <c:v>ITJ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44</c:v>
                </c:pt>
                <c:pt idx="1">
                  <c:v>32</c:v>
                </c:pt>
                <c:pt idx="2">
                  <c:v>16</c:v>
                </c:pt>
                <c:pt idx="3">
                  <c:v>2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autoTitleDeleted val="1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%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cs-CZ"/>
                      <a:t>R</a:t>
                    </a:r>
                  </a:p>
                  <a:p>
                    <a:r>
                      <a:rPr lang="en-US"/>
                      <a:t>24%</a:t>
                    </a:r>
                  </a:p>
                </c:rich>
              </c:tx>
              <c:showVal val="1"/>
              <c:showPercent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cs-CZ"/>
                      <a:t>K</a:t>
                    </a:r>
                  </a:p>
                  <a:p>
                    <a:r>
                      <a:rPr lang="en-US"/>
                      <a:t>16%</a:t>
                    </a:r>
                  </a:p>
                </c:rich>
              </c:tx>
              <c:showVal val="1"/>
              <c:showPercent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cs-CZ"/>
                      <a:t>S</a:t>
                    </a:r>
                  </a:p>
                  <a:p>
                    <a:r>
                      <a:rPr lang="en-US"/>
                      <a:t>52%</a:t>
                    </a:r>
                  </a:p>
                </c:rich>
              </c:tx>
              <c:showVal val="1"/>
              <c:showPercent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cs-CZ"/>
                      <a:t>T</a:t>
                    </a:r>
                  </a:p>
                  <a:p>
                    <a:r>
                      <a:rPr lang="cs-CZ"/>
                      <a:t>4</a:t>
                    </a:r>
                    <a:r>
                      <a:rPr lang="cs-CZ" baseline="0"/>
                      <a:t> žáci</a:t>
                    </a:r>
                    <a:endParaRPr lang="en-US"/>
                  </a:p>
                </c:rich>
              </c:tx>
              <c:showVal val="1"/>
              <c:showPercent val="1"/>
            </c:dLbl>
            <c:showPercent val="1"/>
            <c:showLeaderLines val="1"/>
          </c:dLbls>
          <c:cat>
            <c:strRef>
              <c:f>List1!$A$2:$A$5</c:f>
              <c:strCache>
                <c:ptCount val="4"/>
                <c:pt idx="0">
                  <c:v>R</c:v>
                </c:pt>
                <c:pt idx="1">
                  <c:v>K</c:v>
                </c:pt>
                <c:pt idx="2">
                  <c:v>S</c:v>
                </c:pt>
                <c:pt idx="3">
                  <c:v>T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24</c:v>
                </c:pt>
                <c:pt idx="1">
                  <c:v>16</c:v>
                </c:pt>
                <c:pt idx="2">
                  <c:v>52</c:v>
                </c:pt>
                <c:pt idx="3">
                  <c:v>8</c:v>
                </c:pt>
              </c:numCache>
            </c:numRef>
          </c:val>
        </c:ser>
        <c:firstSliceAng val="0"/>
      </c:pieChart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autoTitleDeleted val="1"/>
    <c:plotArea>
      <c:layout/>
      <c:lineChart>
        <c:grouping val="standard"/>
        <c:ser>
          <c:idx val="0"/>
          <c:order val="0"/>
          <c:tx>
            <c:strRef>
              <c:f>'[Graf v aplikaci Microsoft Office Word]List1'!$B$1</c:f>
              <c:strCache>
                <c:ptCount val="1"/>
                <c:pt idx="0">
                  <c:v>Řada 1</c:v>
                </c:pt>
              </c:strCache>
            </c:strRef>
          </c:tx>
          <c:marker>
            <c:symbol val="none"/>
          </c:marker>
          <c:cat>
            <c:numRef>
              <c:f>'[Graf v aplikaci Microsoft Office Word]List1'!$A$2:$A$7</c:f>
              <c:numCache>
                <c:formatCode>General</c:formatCode>
                <c:ptCount val="6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  <c:pt idx="5">
                  <c:v>23</c:v>
                </c:pt>
              </c:numCache>
            </c:numRef>
          </c:cat>
          <c:val>
            <c:numRef>
              <c:f>'[Graf v aplikaci Microsoft Office Word]List1'!$B$2:$B$7</c:f>
              <c:numCache>
                <c:formatCode>General</c:formatCode>
                <c:ptCount val="6"/>
                <c:pt idx="0">
                  <c:v>1</c:v>
                </c:pt>
                <c:pt idx="1">
                  <c:v>7</c:v>
                </c:pt>
                <c:pt idx="2">
                  <c:v>5</c:v>
                </c:pt>
                <c:pt idx="3">
                  <c:v>3</c:v>
                </c:pt>
                <c:pt idx="4">
                  <c:v>2</c:v>
                </c:pt>
                <c:pt idx="5">
                  <c:v>2</c:v>
                </c:pt>
              </c:numCache>
            </c:numRef>
          </c:val>
        </c:ser>
        <c:marker val="1"/>
        <c:axId val="141390208"/>
        <c:axId val="144867712"/>
      </c:lineChart>
      <c:catAx>
        <c:axId val="141390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věk</a:t>
                </a:r>
              </a:p>
            </c:rich>
          </c:tx>
          <c:layout>
            <c:manualLayout>
              <c:xMode val="edge"/>
              <c:yMode val="edge"/>
              <c:x val="0.92033227347638624"/>
              <c:y val="0.77121618091577371"/>
            </c:manualLayout>
          </c:layout>
        </c:title>
        <c:numFmt formatCode="General" sourceLinked="1"/>
        <c:tickLblPos val="nextTo"/>
        <c:crossAx val="144867712"/>
        <c:crosses val="autoZero"/>
        <c:auto val="1"/>
        <c:lblAlgn val="ctr"/>
        <c:lblOffset val="100"/>
      </c:catAx>
      <c:valAx>
        <c:axId val="14486771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cs-CZ"/>
                  <a:t>počet studentů</a:t>
                </a:r>
              </a:p>
            </c:rich>
          </c:tx>
          <c:layout/>
        </c:title>
        <c:numFmt formatCode="General" sourceLinked="1"/>
        <c:tickLblPos val="nextTo"/>
        <c:crossAx val="141390208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autoTitleDeleted val="1"/>
    <c:plotArea>
      <c:layout/>
      <c:lineChart>
        <c:grouping val="standard"/>
        <c:ser>
          <c:idx val="0"/>
          <c:order val="0"/>
          <c:tx>
            <c:strRef>
              <c:f>'List1'!$B$1</c:f>
              <c:strCache>
                <c:ptCount val="1"/>
                <c:pt idx="0">
                  <c:v>Řada 1</c:v>
                </c:pt>
              </c:strCache>
            </c:strRef>
          </c:tx>
          <c:marker>
            <c:symbol val="none"/>
          </c:marker>
          <c:cat>
            <c:numRef>
              <c:f>'List1'!$A$2:$A$9</c:f>
              <c:numCache>
                <c:formatCode>General</c:formatCode>
                <c:ptCount val="8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  <c:pt idx="5">
                  <c:v>23</c:v>
                </c:pt>
                <c:pt idx="6">
                  <c:v>24</c:v>
                </c:pt>
                <c:pt idx="7">
                  <c:v>25</c:v>
                </c:pt>
              </c:numCache>
            </c:numRef>
          </c:cat>
          <c:val>
            <c:numRef>
              <c:f>'List1'!$B$2:$B$9</c:f>
              <c:numCache>
                <c:formatCode>General</c:formatCode>
                <c:ptCount val="8"/>
                <c:pt idx="0">
                  <c:v>1</c:v>
                </c:pt>
                <c:pt idx="1">
                  <c:v>3</c:v>
                </c:pt>
                <c:pt idx="2">
                  <c:v>2</c:v>
                </c:pt>
                <c:pt idx="3">
                  <c:v>4</c:v>
                </c:pt>
                <c:pt idx="4">
                  <c:v>2</c:v>
                </c:pt>
                <c:pt idx="5">
                  <c:v>5</c:v>
                </c:pt>
                <c:pt idx="6">
                  <c:v>2</c:v>
                </c:pt>
                <c:pt idx="7">
                  <c:v>1</c:v>
                </c:pt>
              </c:numCache>
            </c:numRef>
          </c:val>
        </c:ser>
        <c:marker val="1"/>
        <c:axId val="33833344"/>
        <c:axId val="33835264"/>
      </c:lineChart>
      <c:catAx>
        <c:axId val="338333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teplota</a:t>
                </a:r>
                <a:r>
                  <a:rPr lang="cs-CZ" baseline="0"/>
                  <a:t> C</a:t>
                </a:r>
                <a:r>
                  <a:rPr lang="cs-CZ" baseline="30000"/>
                  <a:t>0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8898330417031205"/>
              <c:y val="0.89601174853143351"/>
            </c:manualLayout>
          </c:layout>
        </c:title>
        <c:numFmt formatCode="General" sourceLinked="1"/>
        <c:tickLblPos val="nextTo"/>
        <c:crossAx val="33835264"/>
        <c:crosses val="autoZero"/>
        <c:auto val="1"/>
        <c:lblAlgn val="ctr"/>
        <c:lblOffset val="100"/>
      </c:catAx>
      <c:valAx>
        <c:axId val="33835264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počet dní</a:t>
                </a:r>
              </a:p>
            </c:rich>
          </c:tx>
          <c:layout>
            <c:manualLayout>
              <c:xMode val="edge"/>
              <c:yMode val="edge"/>
              <c:x val="1.8518518518518524E-2"/>
              <c:y val="0.16392013498312713"/>
            </c:manualLayout>
          </c:layout>
        </c:title>
        <c:numFmt formatCode="General" sourceLinked="1"/>
        <c:tickLblPos val="nextTo"/>
        <c:crossAx val="3383334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245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zdenka.eklova</dc:creator>
  <cp:lastModifiedBy>zdenka.eklova</cp:lastModifiedBy>
  <cp:revision>2</cp:revision>
  <dcterms:created xsi:type="dcterms:W3CDTF">2013-11-05T18:30:00Z</dcterms:created>
  <dcterms:modified xsi:type="dcterms:W3CDTF">2013-11-05T18:30:00Z</dcterms:modified>
</cp:coreProperties>
</file>