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C3F" w:rsidRDefault="00E75C3F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75C3F" w:rsidRDefault="00E75C3F" w:rsidP="00421826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Kvadratická rovnice 3</w:t>
      </w:r>
    </w:p>
    <w:p w:rsidR="00E75C3F" w:rsidRDefault="00E75C3F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VY_32_INOVACE_03_058</w:t>
      </w:r>
    </w:p>
    <w:p w:rsidR="00E75C3F" w:rsidRDefault="00E75C3F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75C3F" w:rsidRDefault="00E75C3F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/>
      </w:tblPr>
      <w:tblGrid>
        <w:gridCol w:w="3402"/>
        <w:gridCol w:w="6521"/>
      </w:tblGrid>
      <w:tr w:rsidR="00E75C3F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E75C3F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E75C3F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E75C3F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E75C3F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E75C3F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Výrazy</w:t>
            </w:r>
          </w:p>
        </w:tc>
      </w:tr>
      <w:tr w:rsidR="00E75C3F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77717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Kvadratická rovnice, ekvivalentní úpravy, strany rovnice, zkou</w:t>
            </w:r>
            <w:r>
              <w:rPr>
                <w:rFonts w:ascii="Times New Roman" w:hAnsi="Times New Roman"/>
                <w:sz w:val="24"/>
                <w:szCs w:val="24"/>
              </w:rPr>
              <w:t>š</w:t>
            </w:r>
            <w:r>
              <w:rPr>
                <w:rFonts w:ascii="Times New Roman" w:hAnsi="Times New Roman"/>
                <w:sz w:val="24"/>
                <w:szCs w:val="24"/>
              </w:rPr>
              <w:t>ka, výsledek</w:t>
            </w:r>
          </w:p>
        </w:tc>
      </w:tr>
      <w:tr w:rsidR="00E75C3F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E75C3F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E75C3F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E75C3F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E75C3F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E75C3F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E75C3F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E75C3F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>
              <w:rPr>
                <w:rFonts w:ascii="Times New Roman" w:hAnsi="Times New Roman"/>
                <w:sz w:val="24"/>
                <w:szCs w:val="24"/>
              </w:rPr>
              <w:t>y M,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E75C3F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E75C3F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75C3F" w:rsidRPr="00A86986" w:rsidRDefault="00E75C3F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E75C3F" w:rsidRDefault="00E75C3F" w:rsidP="004E0DD0">
      <w:pPr>
        <w:rPr>
          <w:rFonts w:ascii="Times New Roman" w:hAnsi="Times New Roman"/>
          <w:sz w:val="24"/>
          <w:szCs w:val="24"/>
        </w:rPr>
      </w:pPr>
    </w:p>
    <w:p w:rsidR="00E75C3F" w:rsidRDefault="00E75C3F" w:rsidP="004E0DD0">
      <w:pPr>
        <w:rPr>
          <w:rFonts w:ascii="Times New Roman" w:hAnsi="Times New Roman"/>
          <w:sz w:val="24"/>
          <w:szCs w:val="24"/>
        </w:rPr>
      </w:pPr>
    </w:p>
    <w:p w:rsidR="00E75C3F" w:rsidRDefault="00E75C3F" w:rsidP="004E0DD0">
      <w:pPr>
        <w:rPr>
          <w:rFonts w:ascii="Times New Roman" w:hAnsi="Times New Roman"/>
          <w:sz w:val="24"/>
          <w:szCs w:val="24"/>
        </w:rPr>
      </w:pPr>
    </w:p>
    <w:p w:rsidR="00E75C3F" w:rsidRDefault="00E75C3F" w:rsidP="004E0DD0">
      <w:pPr>
        <w:rPr>
          <w:rFonts w:ascii="Times New Roman" w:hAnsi="Times New Roman"/>
          <w:sz w:val="24"/>
          <w:szCs w:val="24"/>
        </w:rPr>
      </w:pPr>
    </w:p>
    <w:p w:rsidR="00E75C3F" w:rsidRDefault="00E75C3F" w:rsidP="005A79CB">
      <w:pPr>
        <w:spacing w:after="0"/>
        <w:jc w:val="both"/>
        <w:rPr>
          <w:noProof/>
        </w:rPr>
      </w:pPr>
      <w:r>
        <w:rPr>
          <w:noProof/>
        </w:rPr>
        <w:t xml:space="preserve"> </w:t>
      </w:r>
    </w:p>
    <w:p w:rsidR="00E75C3F" w:rsidRDefault="00E75C3F" w:rsidP="00AF1720">
      <w:pPr>
        <w:spacing w:after="0"/>
        <w:jc w:val="both"/>
        <w:rPr>
          <w:noProof/>
        </w:rPr>
      </w:pPr>
    </w:p>
    <w:p w:rsidR="00E75C3F" w:rsidRDefault="00E75C3F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Kvadratická rovnice</w:t>
      </w:r>
    </w:p>
    <w:p w:rsidR="00E75C3F" w:rsidRDefault="00E75C3F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E75C3F" w:rsidRDefault="00E75C3F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E75C3F" w:rsidRDefault="00E75C3F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Kvadratická rovnice je taková rovnice, která se dá napsat ve tvaru:</w:t>
      </w:r>
    </w:p>
    <w:p w:rsidR="00E75C3F" w:rsidRPr="00636E72" w:rsidRDefault="00E75C3F" w:rsidP="002C3847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636E72">
        <w:rPr>
          <w:rFonts w:ascii="Times New Roman" w:hAnsi="Times New Roman"/>
          <w:i/>
          <w:noProof/>
          <w:sz w:val="40"/>
          <w:szCs w:val="40"/>
        </w:rPr>
        <w:t>ax</w:t>
      </w:r>
      <w:r w:rsidRPr="00636E72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636E72">
        <w:rPr>
          <w:rFonts w:ascii="Times New Roman" w:hAnsi="Times New Roman"/>
          <w:i/>
          <w:noProof/>
          <w:sz w:val="40"/>
          <w:szCs w:val="40"/>
        </w:rPr>
        <w:t>+bx+c=0</w:t>
      </w:r>
    </w:p>
    <w:p w:rsidR="00E75C3F" w:rsidRPr="00636E72" w:rsidRDefault="00E75C3F" w:rsidP="002C3847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Člen </w:t>
      </w:r>
      <w:r w:rsidRPr="00636E72">
        <w:rPr>
          <w:rFonts w:ascii="Times New Roman" w:hAnsi="Times New Roman"/>
          <w:i/>
          <w:noProof/>
          <w:sz w:val="40"/>
          <w:szCs w:val="40"/>
        </w:rPr>
        <w:t>ax</w:t>
      </w:r>
      <w:r w:rsidRPr="00636E72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 xml:space="preserve"> se nazývá kvadratický, </w:t>
      </w:r>
      <w:r w:rsidRPr="00636E72">
        <w:rPr>
          <w:rFonts w:ascii="Times New Roman" w:hAnsi="Times New Roman"/>
          <w:i/>
          <w:noProof/>
          <w:sz w:val="40"/>
          <w:szCs w:val="40"/>
        </w:rPr>
        <w:t>bx</w:t>
      </w:r>
      <w:r>
        <w:rPr>
          <w:rFonts w:ascii="Times New Roman" w:hAnsi="Times New Roman"/>
          <w:noProof/>
          <w:sz w:val="40"/>
          <w:szCs w:val="40"/>
        </w:rPr>
        <w:t xml:space="preserve"> se nazývá lineární a </w:t>
      </w:r>
      <w:r w:rsidRPr="00636E72">
        <w:rPr>
          <w:rFonts w:ascii="Times New Roman" w:hAnsi="Times New Roman"/>
          <w:i/>
          <w:noProof/>
          <w:sz w:val="40"/>
          <w:szCs w:val="40"/>
        </w:rPr>
        <w:t>c</w:t>
      </w:r>
      <w:r>
        <w:rPr>
          <w:rFonts w:ascii="Times New Roman" w:hAnsi="Times New Roman"/>
          <w:noProof/>
          <w:sz w:val="40"/>
          <w:szCs w:val="40"/>
        </w:rPr>
        <w:t xml:space="preserve"> je člen absolutní. Pro </w:t>
      </w:r>
      <w:r w:rsidRPr="00636E72">
        <w:rPr>
          <w:rFonts w:ascii="Times New Roman" w:hAnsi="Times New Roman"/>
          <w:i/>
          <w:noProof/>
          <w:sz w:val="40"/>
          <w:szCs w:val="40"/>
        </w:rPr>
        <w:t>a</w:t>
      </w:r>
      <w:r>
        <w:rPr>
          <w:rFonts w:ascii="Times New Roman" w:hAnsi="Times New Roman"/>
          <w:noProof/>
          <w:sz w:val="40"/>
          <w:szCs w:val="40"/>
        </w:rPr>
        <w:t xml:space="preserve"> musí platit, že má být nenulové (</w:t>
      </w:r>
      <w:r w:rsidRPr="00636E72">
        <w:rPr>
          <w:rFonts w:ascii="Times New Roman" w:hAnsi="Times New Roman"/>
          <w:i/>
          <w:noProof/>
          <w:sz w:val="40"/>
          <w:szCs w:val="40"/>
        </w:rPr>
        <w:t>a≠0</w:t>
      </w:r>
      <w:r>
        <w:rPr>
          <w:rFonts w:ascii="Times New Roman" w:hAnsi="Times New Roman"/>
          <w:noProof/>
          <w:sz w:val="40"/>
          <w:szCs w:val="40"/>
        </w:rPr>
        <w:t xml:space="preserve">). 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Kdyby se </w:t>
      </w:r>
      <w:r w:rsidRPr="00505026">
        <w:rPr>
          <w:rFonts w:ascii="Times New Roman" w:hAnsi="Times New Roman"/>
          <w:i/>
          <w:noProof/>
          <w:sz w:val="40"/>
          <w:szCs w:val="40"/>
        </w:rPr>
        <w:t>a=0</w:t>
      </w:r>
      <w:r>
        <w:rPr>
          <w:rFonts w:ascii="Times New Roman" w:hAnsi="Times New Roman"/>
          <w:noProof/>
          <w:sz w:val="40"/>
          <w:szCs w:val="40"/>
        </w:rPr>
        <w:t>, tak by nám vypadl kvadratický člen a rovnice by se zredukovala na lineární.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Nyní si ukážeme, jak se počítá kvadratická rovnice, v které se ani jeden koeficient </w:t>
      </w:r>
      <w:r w:rsidRPr="00505026">
        <w:rPr>
          <w:rFonts w:ascii="Times New Roman" w:hAnsi="Times New Roman"/>
          <w:i/>
          <w:noProof/>
          <w:sz w:val="40"/>
          <w:szCs w:val="40"/>
        </w:rPr>
        <w:t>a</w:t>
      </w:r>
      <w:r>
        <w:rPr>
          <w:rFonts w:ascii="Times New Roman" w:hAnsi="Times New Roman"/>
          <w:noProof/>
          <w:sz w:val="40"/>
          <w:szCs w:val="40"/>
        </w:rPr>
        <w:t xml:space="preserve">, </w:t>
      </w:r>
      <w:r w:rsidRPr="00505026">
        <w:rPr>
          <w:rFonts w:ascii="Times New Roman" w:hAnsi="Times New Roman"/>
          <w:i/>
          <w:noProof/>
          <w:sz w:val="40"/>
          <w:szCs w:val="40"/>
        </w:rPr>
        <w:t>b</w:t>
      </w:r>
      <w:r>
        <w:rPr>
          <w:rFonts w:ascii="Times New Roman" w:hAnsi="Times New Roman"/>
          <w:noProof/>
          <w:sz w:val="40"/>
          <w:szCs w:val="40"/>
        </w:rPr>
        <w:t xml:space="preserve">, </w:t>
      </w:r>
      <w:r w:rsidRPr="00505026">
        <w:rPr>
          <w:rFonts w:ascii="Times New Roman" w:hAnsi="Times New Roman"/>
          <w:i/>
          <w:noProof/>
          <w:sz w:val="40"/>
          <w:szCs w:val="40"/>
        </w:rPr>
        <w:t>c</w:t>
      </w:r>
      <w:r>
        <w:rPr>
          <w:rFonts w:ascii="Times New Roman" w:hAnsi="Times New Roman"/>
          <w:noProof/>
          <w:sz w:val="40"/>
          <w:szCs w:val="40"/>
        </w:rPr>
        <w:t xml:space="preserve"> nerovnají nule. Takováto kvadratická rovnice se nazývá úplná. Existuje několik způsobu řešení. My si ukážeme nejjednodušší a nejčastěji používaný.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Obecné řešení:</w:t>
      </w:r>
    </w:p>
    <w:p w:rsidR="00E75C3F" w:rsidRPr="00505026" w:rsidRDefault="00E75C3F" w:rsidP="00E31FCF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505026">
        <w:rPr>
          <w:rFonts w:ascii="Times New Roman" w:hAnsi="Times New Roman"/>
          <w:i/>
          <w:noProof/>
          <w:sz w:val="40"/>
          <w:szCs w:val="40"/>
        </w:rPr>
        <w:t>ax</w:t>
      </w:r>
      <w:r w:rsidRPr="00505026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505026">
        <w:rPr>
          <w:rFonts w:ascii="Times New Roman" w:hAnsi="Times New Roman"/>
          <w:i/>
          <w:noProof/>
          <w:sz w:val="40"/>
          <w:szCs w:val="40"/>
        </w:rPr>
        <w:t>+bx+c=0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Spočteme si diskriminant D: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D=b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-4ac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Kde dosazujeme koeficienty ze zadání rovnice.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Poté si spočteme kořeny kvadratické rovnice:</w:t>
      </w:r>
    </w:p>
    <w:p w:rsidR="00E75C3F" w:rsidRPr="00872D8A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872D8A">
        <w:rPr>
          <w:rFonts w:ascii="Times New Roman" w:hAnsi="Times New Roman"/>
          <w:noProof/>
          <w:position w:val="-24"/>
          <w:sz w:val="40"/>
          <w:szCs w:val="40"/>
        </w:rPr>
        <w:object w:dxaOrig="160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.5pt;height:53.25pt" o:ole="">
            <v:imagedata r:id="rId7" o:title=""/>
          </v:shape>
          <o:OLEObject Type="Embed" ProgID="Equation.3" ShapeID="_x0000_i1025" DrawAspect="Content" ObjectID="_1455649532" r:id="rId8"/>
        </w:objec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Vydíme, že vzorec obsahuje ±, to znamená, že jeden výsledek se počítá s plusem a druhý s mínusem. Budou nám opět vycházet dva výsledky.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Spočtěme:</w:t>
      </w:r>
    </w:p>
    <w:p w:rsidR="00E75C3F" w:rsidRPr="00F14548" w:rsidRDefault="00E75C3F" w:rsidP="00E31FCF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14548">
        <w:rPr>
          <w:rFonts w:ascii="Times New Roman" w:hAnsi="Times New Roman"/>
          <w:i/>
          <w:noProof/>
          <w:sz w:val="40"/>
          <w:szCs w:val="40"/>
        </w:rPr>
        <w:t>x</w:t>
      </w:r>
      <w:r w:rsidRPr="00F1454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F14548">
        <w:rPr>
          <w:rFonts w:ascii="Times New Roman" w:hAnsi="Times New Roman"/>
          <w:i/>
          <w:noProof/>
          <w:sz w:val="40"/>
          <w:szCs w:val="40"/>
        </w:rPr>
        <w:t>-6x-216=0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Dosadíme do vzorce pro výpočet diskriminantu:</w:t>
      </w:r>
    </w:p>
    <w:p w:rsidR="00E75C3F" w:rsidRPr="00F14548" w:rsidRDefault="00E75C3F" w:rsidP="00F1454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14548">
        <w:rPr>
          <w:rFonts w:ascii="Times New Roman" w:hAnsi="Times New Roman"/>
          <w:i/>
          <w:noProof/>
          <w:sz w:val="40"/>
          <w:szCs w:val="40"/>
        </w:rPr>
        <w:t>D=b</w:t>
      </w:r>
      <w:r w:rsidRPr="00F1454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F14548">
        <w:rPr>
          <w:rFonts w:ascii="Times New Roman" w:hAnsi="Times New Roman"/>
          <w:i/>
          <w:noProof/>
          <w:sz w:val="40"/>
          <w:szCs w:val="40"/>
        </w:rPr>
        <w:t>-4ac=(-6)</w:t>
      </w:r>
      <w:r w:rsidRPr="00F1454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F14548">
        <w:rPr>
          <w:rFonts w:ascii="Times New Roman" w:hAnsi="Times New Roman"/>
          <w:i/>
          <w:noProof/>
          <w:sz w:val="40"/>
          <w:szCs w:val="40"/>
        </w:rPr>
        <w:t>-4.1.(-216)</w:t>
      </w:r>
    </w:p>
    <w:p w:rsidR="00E75C3F" w:rsidRPr="00F14548" w:rsidRDefault="00E75C3F" w:rsidP="00F1454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14548">
        <w:rPr>
          <w:rFonts w:ascii="Times New Roman" w:hAnsi="Times New Roman"/>
          <w:i/>
          <w:noProof/>
          <w:sz w:val="40"/>
          <w:szCs w:val="40"/>
        </w:rPr>
        <w:t>D=900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Teď dosadíme do vzorce pro výpočet kořenů: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14548">
        <w:rPr>
          <w:rFonts w:ascii="Times New Roman" w:hAnsi="Times New Roman"/>
          <w:noProof/>
          <w:position w:val="-24"/>
          <w:sz w:val="40"/>
          <w:szCs w:val="40"/>
        </w:rPr>
        <w:object w:dxaOrig="3580" w:dyaOrig="680">
          <v:shape id="_x0000_i1026" type="#_x0000_t75" style="width:304.5pt;height:57pt" o:ole="">
            <v:imagedata r:id="rId9" o:title=""/>
          </v:shape>
          <o:OLEObject Type="Embed" ProgID="Equation.3" ShapeID="_x0000_i1026" DrawAspect="Content" ObjectID="_1455649533" r:id="rId10"/>
        </w:object>
      </w:r>
    </w:p>
    <w:p w:rsidR="00E75C3F" w:rsidRPr="00F14548" w:rsidRDefault="00E75C3F" w:rsidP="00E31FCF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14548">
        <w:rPr>
          <w:rFonts w:ascii="Times New Roman" w:hAnsi="Times New Roman"/>
          <w:i/>
          <w:noProof/>
          <w:sz w:val="40"/>
          <w:szCs w:val="40"/>
        </w:rPr>
        <w:t>x</w:t>
      </w:r>
      <w:r w:rsidRPr="00F14548">
        <w:rPr>
          <w:rFonts w:ascii="Times New Roman" w:hAnsi="Times New Roman"/>
          <w:i/>
          <w:noProof/>
          <w:sz w:val="40"/>
          <w:szCs w:val="40"/>
          <w:vertAlign w:val="subscript"/>
        </w:rPr>
        <w:t>1</w:t>
      </w:r>
      <w:r w:rsidRPr="00F14548">
        <w:rPr>
          <w:rFonts w:ascii="Times New Roman" w:hAnsi="Times New Roman"/>
          <w:i/>
          <w:noProof/>
          <w:sz w:val="40"/>
          <w:szCs w:val="40"/>
        </w:rPr>
        <w:t>=18</w:t>
      </w:r>
    </w:p>
    <w:p w:rsidR="00E75C3F" w:rsidRPr="00F14548" w:rsidRDefault="00E75C3F" w:rsidP="00F1454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14548">
        <w:rPr>
          <w:rFonts w:ascii="Times New Roman" w:hAnsi="Times New Roman"/>
          <w:i/>
          <w:noProof/>
          <w:sz w:val="40"/>
          <w:szCs w:val="40"/>
        </w:rPr>
        <w:t>x</w:t>
      </w:r>
      <w:r w:rsidRPr="00F14548">
        <w:rPr>
          <w:rFonts w:ascii="Times New Roman" w:hAnsi="Times New Roman"/>
          <w:i/>
          <w:noProof/>
          <w:sz w:val="40"/>
          <w:szCs w:val="40"/>
          <w:vertAlign w:val="subscript"/>
        </w:rPr>
        <w:t>2</w:t>
      </w:r>
      <w:r w:rsidRPr="00F14548">
        <w:rPr>
          <w:rFonts w:ascii="Times New Roman" w:hAnsi="Times New Roman"/>
          <w:i/>
          <w:noProof/>
          <w:sz w:val="40"/>
          <w:szCs w:val="40"/>
        </w:rPr>
        <w:t>=-12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Spočtěme: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x</w:t>
      </w:r>
      <w:r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+4x+4=0</w:t>
      </w:r>
    </w:p>
    <w:p w:rsidR="00E75C3F" w:rsidRDefault="00E75C3F" w:rsidP="00F1454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14548">
        <w:rPr>
          <w:rFonts w:ascii="Times New Roman" w:hAnsi="Times New Roman"/>
          <w:i/>
          <w:noProof/>
          <w:sz w:val="40"/>
          <w:szCs w:val="40"/>
        </w:rPr>
        <w:t>D=b</w:t>
      </w:r>
      <w:r w:rsidRPr="00F1454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F14548">
        <w:rPr>
          <w:rFonts w:ascii="Times New Roman" w:hAnsi="Times New Roman"/>
          <w:i/>
          <w:noProof/>
          <w:sz w:val="40"/>
          <w:szCs w:val="40"/>
        </w:rPr>
        <w:t>-4ac=(</w:t>
      </w:r>
      <w:r>
        <w:rPr>
          <w:rFonts w:ascii="Times New Roman" w:hAnsi="Times New Roman"/>
          <w:i/>
          <w:noProof/>
          <w:sz w:val="40"/>
          <w:szCs w:val="40"/>
        </w:rPr>
        <w:t>4</w:t>
      </w:r>
      <w:r w:rsidRPr="00F14548">
        <w:rPr>
          <w:rFonts w:ascii="Times New Roman" w:hAnsi="Times New Roman"/>
          <w:i/>
          <w:noProof/>
          <w:sz w:val="40"/>
          <w:szCs w:val="40"/>
        </w:rPr>
        <w:t>)</w:t>
      </w:r>
      <w:r w:rsidRPr="00F1454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F14548">
        <w:rPr>
          <w:rFonts w:ascii="Times New Roman" w:hAnsi="Times New Roman"/>
          <w:i/>
          <w:noProof/>
          <w:sz w:val="40"/>
          <w:szCs w:val="40"/>
        </w:rPr>
        <w:t>-4.1.</w:t>
      </w:r>
      <w:r>
        <w:rPr>
          <w:rFonts w:ascii="Times New Roman" w:hAnsi="Times New Roman"/>
          <w:i/>
          <w:noProof/>
          <w:sz w:val="40"/>
          <w:szCs w:val="40"/>
        </w:rPr>
        <w:t>4</w:t>
      </w:r>
    </w:p>
    <w:p w:rsidR="00E75C3F" w:rsidRDefault="00E75C3F" w:rsidP="00F14548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D=0</w:t>
      </w:r>
    </w:p>
    <w:p w:rsidR="00E75C3F" w:rsidRDefault="00E75C3F" w:rsidP="00F14548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Jelikož je odmocnina z nuly nula, tak nám ve vzorci pro výpočet kořenů kvadratické rovnice odpadá odmocnina, tudíž bude jen jeden výsledek. A my již víme, že se nazývá dvojnásobný kořen:</w:t>
      </w:r>
    </w:p>
    <w:p w:rsidR="00E75C3F" w:rsidRPr="00F14548" w:rsidRDefault="00E75C3F" w:rsidP="00F14548">
      <w:pPr>
        <w:spacing w:after="0"/>
        <w:rPr>
          <w:rFonts w:ascii="Times New Roman" w:hAnsi="Times New Roman"/>
          <w:noProof/>
          <w:sz w:val="40"/>
          <w:szCs w:val="40"/>
        </w:rPr>
      </w:pPr>
      <w:r w:rsidRPr="00F14548">
        <w:rPr>
          <w:rFonts w:ascii="Times New Roman" w:hAnsi="Times New Roman"/>
          <w:noProof/>
          <w:position w:val="-24"/>
          <w:sz w:val="40"/>
          <w:szCs w:val="40"/>
        </w:rPr>
        <w:object w:dxaOrig="1340" w:dyaOrig="620">
          <v:shape id="_x0000_i1027" type="#_x0000_t75" style="width:114pt;height:51.75pt" o:ole="">
            <v:imagedata r:id="rId11" o:title=""/>
          </v:shape>
          <o:OLEObject Type="Embed" ProgID="Equation.3" ShapeID="_x0000_i1027" DrawAspect="Content" ObjectID="_1455649534" r:id="rId12"/>
        </w:object>
      </w:r>
    </w:p>
    <w:p w:rsidR="00E75C3F" w:rsidRPr="00F14548" w:rsidRDefault="00E75C3F" w:rsidP="00E31FCF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14548">
        <w:rPr>
          <w:rFonts w:ascii="Times New Roman" w:hAnsi="Times New Roman"/>
          <w:i/>
          <w:noProof/>
          <w:sz w:val="40"/>
          <w:szCs w:val="40"/>
        </w:rPr>
        <w:t>x=-2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Spočtěte:</w:t>
      </w:r>
    </w:p>
    <w:p w:rsidR="00E75C3F" w:rsidRPr="00F14548" w:rsidRDefault="00E75C3F" w:rsidP="00E31FCF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14548">
        <w:rPr>
          <w:rFonts w:ascii="Times New Roman" w:hAnsi="Times New Roman"/>
          <w:i/>
          <w:noProof/>
          <w:sz w:val="40"/>
          <w:szCs w:val="40"/>
        </w:rPr>
        <w:t>x</w:t>
      </w:r>
      <w:r w:rsidRPr="00F1454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F14548">
        <w:rPr>
          <w:rFonts w:ascii="Times New Roman" w:hAnsi="Times New Roman"/>
          <w:i/>
          <w:noProof/>
          <w:sz w:val="40"/>
          <w:szCs w:val="40"/>
        </w:rPr>
        <w:t>-10x+28=0</w:t>
      </w:r>
    </w:p>
    <w:p w:rsidR="00E75C3F" w:rsidRDefault="00E75C3F" w:rsidP="00AD5A16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F14548">
        <w:rPr>
          <w:rFonts w:ascii="Times New Roman" w:hAnsi="Times New Roman"/>
          <w:i/>
          <w:noProof/>
          <w:sz w:val="40"/>
          <w:szCs w:val="40"/>
        </w:rPr>
        <w:t>D=b</w:t>
      </w:r>
      <w:r w:rsidRPr="00F1454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F14548">
        <w:rPr>
          <w:rFonts w:ascii="Times New Roman" w:hAnsi="Times New Roman"/>
          <w:i/>
          <w:noProof/>
          <w:sz w:val="40"/>
          <w:szCs w:val="40"/>
        </w:rPr>
        <w:t>-4ac=(</w:t>
      </w:r>
      <w:r>
        <w:rPr>
          <w:rFonts w:ascii="Times New Roman" w:hAnsi="Times New Roman"/>
          <w:i/>
          <w:noProof/>
          <w:sz w:val="40"/>
          <w:szCs w:val="40"/>
        </w:rPr>
        <w:t>-10</w:t>
      </w:r>
      <w:r w:rsidRPr="00F14548">
        <w:rPr>
          <w:rFonts w:ascii="Times New Roman" w:hAnsi="Times New Roman"/>
          <w:i/>
          <w:noProof/>
          <w:sz w:val="40"/>
          <w:szCs w:val="40"/>
        </w:rPr>
        <w:t>)</w:t>
      </w:r>
      <w:r w:rsidRPr="00F14548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F14548">
        <w:rPr>
          <w:rFonts w:ascii="Times New Roman" w:hAnsi="Times New Roman"/>
          <w:i/>
          <w:noProof/>
          <w:sz w:val="40"/>
          <w:szCs w:val="40"/>
        </w:rPr>
        <w:t>-4.1.</w:t>
      </w:r>
      <w:r>
        <w:rPr>
          <w:rFonts w:ascii="Times New Roman" w:hAnsi="Times New Roman"/>
          <w:i/>
          <w:noProof/>
          <w:sz w:val="40"/>
          <w:szCs w:val="40"/>
        </w:rPr>
        <w:t>28</w:t>
      </w:r>
    </w:p>
    <w:p w:rsidR="00E75C3F" w:rsidRPr="00AD5A16" w:rsidRDefault="00E75C3F" w:rsidP="00E31FCF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AD5A16">
        <w:rPr>
          <w:rFonts w:ascii="Times New Roman" w:hAnsi="Times New Roman"/>
          <w:i/>
          <w:noProof/>
          <w:sz w:val="40"/>
          <w:szCs w:val="40"/>
        </w:rPr>
        <w:t>D=-12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Diskriminant nám vyšel záporný. Jak víme, záporná čísla se nedají odmocňovat, proto nelze spočítat kořeny kvadratické rovnice. Neexistují. Kvadratická rovnice tedy nemá žádné řešení.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Shrňme si: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AD5A16">
        <w:rPr>
          <w:rFonts w:ascii="Times New Roman" w:hAnsi="Times New Roman"/>
          <w:i/>
          <w:noProof/>
          <w:sz w:val="40"/>
          <w:szCs w:val="40"/>
        </w:rPr>
        <w:t>D&gt;0</w:t>
      </w:r>
      <w:r>
        <w:rPr>
          <w:rFonts w:ascii="Times New Roman" w:hAnsi="Times New Roman"/>
          <w:noProof/>
          <w:sz w:val="40"/>
          <w:szCs w:val="40"/>
        </w:rPr>
        <w:t xml:space="preserve"> rovnice má 2 řešení (dva kořeny)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AD5A16">
        <w:rPr>
          <w:rFonts w:ascii="Times New Roman" w:hAnsi="Times New Roman"/>
          <w:i/>
          <w:noProof/>
          <w:sz w:val="40"/>
          <w:szCs w:val="40"/>
        </w:rPr>
        <w:t>D=0</w:t>
      </w:r>
      <w:r>
        <w:rPr>
          <w:rFonts w:ascii="Times New Roman" w:hAnsi="Times New Roman"/>
          <w:noProof/>
          <w:sz w:val="40"/>
          <w:szCs w:val="40"/>
        </w:rPr>
        <w:t xml:space="preserve"> rovnice má 1 řešení (dojnásobný kořen)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  <w:r w:rsidRPr="00AD5A16">
        <w:rPr>
          <w:rFonts w:ascii="Times New Roman" w:hAnsi="Times New Roman"/>
          <w:i/>
          <w:noProof/>
          <w:sz w:val="40"/>
          <w:szCs w:val="40"/>
        </w:rPr>
        <w:t>D&lt;0</w:t>
      </w:r>
      <w:r>
        <w:rPr>
          <w:rFonts w:ascii="Times New Roman" w:hAnsi="Times New Roman"/>
          <w:noProof/>
          <w:sz w:val="40"/>
          <w:szCs w:val="40"/>
        </w:rPr>
        <w:t xml:space="preserve"> rovnice má 0 řešení (nemá řešení)</w:t>
      </w:r>
    </w:p>
    <w:p w:rsidR="00E75C3F" w:rsidRDefault="00E75C3F" w:rsidP="00E31FCF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E75C3F" w:rsidRDefault="00E75C3F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t>Souhrn učiva</w:t>
      </w:r>
    </w:p>
    <w:p w:rsidR="00E75C3F" w:rsidRDefault="00E75C3F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E75C3F" w:rsidRPr="00E31FCF" w:rsidRDefault="00E75C3F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E75C3F" w:rsidRDefault="00E75C3F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E75C3F" w:rsidRDefault="00E75C3F" w:rsidP="00E31FCF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Jak jinak se dá řešit úplná kvadratická rovnice?</w:t>
      </w:r>
    </w:p>
    <w:p w:rsidR="00E75C3F" w:rsidRPr="007E7C5E" w:rsidRDefault="00E75C3F" w:rsidP="00E31FCF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Sestavte libovolnou úplnou kvadratickou rovnici, j</w:t>
      </w:r>
      <w:r>
        <w:rPr>
          <w:rFonts w:ascii="Times New Roman" w:hAnsi="Times New Roman"/>
          <w:sz w:val="40"/>
          <w:szCs w:val="40"/>
        </w:rPr>
        <w:t>e</w:t>
      </w:r>
      <w:r>
        <w:rPr>
          <w:rFonts w:ascii="Times New Roman" w:hAnsi="Times New Roman"/>
          <w:sz w:val="40"/>
          <w:szCs w:val="40"/>
        </w:rPr>
        <w:t>jímž řešením bude dvojnásobný kořen?</w:t>
      </w:r>
    </w:p>
    <w:p w:rsidR="00E75C3F" w:rsidRDefault="00E75C3F" w:rsidP="007732F1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Jak by se řešila kvadratická nerovnice?</w:t>
      </w:r>
    </w:p>
    <w:p w:rsidR="00E75C3F" w:rsidRPr="007732F1" w:rsidRDefault="00E75C3F" w:rsidP="007732F1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Spočtěte: </w:t>
      </w:r>
      <w:r w:rsidRPr="004F39FA">
        <w:rPr>
          <w:rFonts w:ascii="Times New Roman" w:hAnsi="Times New Roman"/>
          <w:position w:val="-10"/>
          <w:sz w:val="40"/>
          <w:szCs w:val="40"/>
        </w:rPr>
        <w:object w:dxaOrig="4700" w:dyaOrig="380">
          <v:shape id="_x0000_i1028" type="#_x0000_t75" style="width:348pt;height:27.75pt" o:ole="">
            <v:imagedata r:id="rId13" o:title=""/>
          </v:shape>
          <o:OLEObject Type="Embed" ProgID="Equation.3" ShapeID="_x0000_i1028" DrawAspect="Content" ObjectID="_1455649535" r:id="rId14"/>
        </w:object>
      </w:r>
      <w:r>
        <w:rPr>
          <w:rFonts w:ascii="Times New Roman" w:hAnsi="Times New Roman"/>
          <w:sz w:val="40"/>
          <w:szCs w:val="40"/>
        </w:rPr>
        <w:t>.</w:t>
      </w:r>
    </w:p>
    <w:p w:rsidR="00E75C3F" w:rsidRDefault="00E75C3F" w:rsidP="00B175E8">
      <w:pPr>
        <w:pStyle w:val="ListParagraph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E75C3F" w:rsidRDefault="00E75C3F" w:rsidP="00B175E8">
      <w:pPr>
        <w:pStyle w:val="ListParagraph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E75C3F" w:rsidRDefault="00E75C3F" w:rsidP="00B175E8">
      <w:pPr>
        <w:pStyle w:val="ListParagraph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E75C3F" w:rsidRDefault="00E75C3F" w:rsidP="00B175E8">
      <w:pPr>
        <w:pStyle w:val="ListParagraph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E75C3F" w:rsidRDefault="00E75C3F" w:rsidP="00B175E8">
      <w:pPr>
        <w:pStyle w:val="ListParagraph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E75C3F" w:rsidRDefault="00E75C3F" w:rsidP="00B175E8">
      <w:pPr>
        <w:pStyle w:val="ListParagraph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E75C3F" w:rsidRDefault="00E75C3F" w:rsidP="00B175E8">
      <w:pPr>
        <w:pStyle w:val="ListParagraph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E75C3F" w:rsidRPr="00B175E8" w:rsidRDefault="00E75C3F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t>Použité zdroje</w:t>
      </w:r>
    </w:p>
    <w:p w:rsidR="00E75C3F" w:rsidRDefault="00E75C3F" w:rsidP="005A79CB">
      <w:pPr>
        <w:spacing w:after="0"/>
        <w:jc w:val="both"/>
        <w:rPr>
          <w:rFonts w:ascii="Times New Roman" w:hAnsi="Times New Roman"/>
          <w:noProof/>
        </w:rPr>
      </w:pPr>
    </w:p>
    <w:p w:rsidR="00E75C3F" w:rsidRDefault="00E75C3F" w:rsidP="005A79CB">
      <w:pPr>
        <w:spacing w:after="0"/>
        <w:jc w:val="both"/>
        <w:rPr>
          <w:rFonts w:ascii="Times New Roman" w:hAnsi="Times New Roman"/>
          <w:noProof/>
        </w:rPr>
      </w:pPr>
    </w:p>
    <w:p w:rsidR="00E75C3F" w:rsidRPr="007F0D68" w:rsidRDefault="00E75C3F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E75C3F" w:rsidRPr="007F0D68" w:rsidRDefault="00E75C3F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E75C3F" w:rsidRDefault="00E75C3F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t xml:space="preserve">JANEČEK, František. </w:t>
      </w:r>
      <w:r w:rsidRPr="000B09C3">
        <w:rPr>
          <w:rFonts w:ascii="Times New Roman" w:hAnsi="Times New Roman"/>
          <w:i/>
          <w:noProof/>
          <w:sz w:val="40"/>
          <w:szCs w:val="40"/>
          <w:lang w:eastAsia="cs-CZ"/>
        </w:rPr>
        <w:t>Sbírka úloh z matematiky pro střední školy</w:t>
      </w:r>
      <w:r>
        <w:rPr>
          <w:rFonts w:ascii="Times New Roman" w:hAnsi="Times New Roman"/>
          <w:noProof/>
          <w:sz w:val="40"/>
          <w:szCs w:val="40"/>
          <w:lang w:eastAsia="cs-CZ"/>
        </w:rPr>
        <w:t>. 4. Vyd. Praha: Prometheus, 1995, 196 s. ISBN80-7196-076-4.</w:t>
      </w:r>
    </w:p>
    <w:p w:rsidR="00E75C3F" w:rsidRDefault="00E75C3F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E75C3F" w:rsidRPr="007F0D68" w:rsidRDefault="00E75C3F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E75C3F" w:rsidRPr="007F0D68" w:rsidRDefault="00E75C3F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E75C3F" w:rsidRDefault="00E75C3F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E75C3F" w:rsidRDefault="00E75C3F" w:rsidP="00D05B91">
      <w:pPr>
        <w:rPr>
          <w:rFonts w:ascii="Times New Roman" w:hAnsi="Times New Roman"/>
          <w:sz w:val="28"/>
          <w:szCs w:val="28"/>
        </w:rPr>
      </w:pPr>
    </w:p>
    <w:p w:rsidR="00E75C3F" w:rsidRDefault="00E75C3F" w:rsidP="00D05B91">
      <w:pPr>
        <w:rPr>
          <w:rFonts w:ascii="Times New Roman" w:hAnsi="Times New Roman"/>
          <w:sz w:val="28"/>
          <w:szCs w:val="28"/>
        </w:rPr>
      </w:pPr>
    </w:p>
    <w:p w:rsidR="00E75C3F" w:rsidRDefault="00E75C3F" w:rsidP="00D05B91">
      <w:pPr>
        <w:rPr>
          <w:rFonts w:ascii="Times New Roman" w:hAnsi="Times New Roman"/>
          <w:sz w:val="28"/>
          <w:szCs w:val="28"/>
        </w:rPr>
      </w:pPr>
    </w:p>
    <w:sectPr w:rsidR="00E75C3F" w:rsidSect="00EE143B">
      <w:headerReference w:type="default" r:id="rId15"/>
      <w:footerReference w:type="default" r:id="rId16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C3F" w:rsidRDefault="00E75C3F">
      <w:r>
        <w:separator/>
      </w:r>
    </w:p>
  </w:endnote>
  <w:endnote w:type="continuationSeparator" w:id="0">
    <w:p w:rsidR="00E75C3F" w:rsidRDefault="00E75C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C3F" w:rsidRDefault="00E75C3F" w:rsidP="00EE20B3">
    <w:pPr>
      <w:pStyle w:val="Footer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pict>
        <v:line id="Přímá spojnice 21" o:spid="_x0000_s2052" style="position:absolute;z-index:251658752;visibility:visible;mso-wrap-distance-top:-6e-5mm;mso-wrap-distance-bottom:-6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E75C3F" w:rsidRDefault="00E75C3F" w:rsidP="00EE20B3">
    <w:pPr>
      <w:pStyle w:val="Footer"/>
      <w:rPr>
        <w:rFonts w:ascii="Times New Roman" w:hAnsi="Times New Roman"/>
        <w:sz w:val="24"/>
        <w:szCs w:val="24"/>
      </w:rPr>
    </w:pPr>
  </w:p>
  <w:p w:rsidR="00E75C3F" w:rsidRPr="00EE143B" w:rsidRDefault="00E75C3F" w:rsidP="00EE20B3">
    <w:pPr>
      <w:pStyle w:val="Footer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6" o:spid="_x0000_s2053" type="#_x0000_t75" style="position:absolute;margin-left:99.55pt;margin-top:757.55pt;width:4in;height:56.65pt;z-index:251659776;visibility:visible;mso-position-vertical-relative:page">
          <v:imagedata r:id="rId1" o:title=""/>
          <w10:wrap anchory="page"/>
          <w10:anchorlock/>
        </v:shape>
      </w:pict>
    </w:r>
    <w:r w:rsidRPr="00EE143B">
      <w:rPr>
        <w:rFonts w:ascii="Times New Roman" w:hAnsi="Times New Roman"/>
        <w:sz w:val="24"/>
        <w:szCs w:val="24"/>
      </w:rPr>
      <w:tab/>
    </w:r>
    <w:r w:rsidRPr="00EE143B">
      <w:rPr>
        <w:rFonts w:ascii="Times New Roman" w:hAnsi="Times New Roman"/>
        <w:sz w:val="24"/>
        <w:szCs w:val="24"/>
      </w:rPr>
      <w:tab/>
    </w:r>
    <w:r w:rsidRPr="00D05B91">
      <w:rPr>
        <w:rFonts w:ascii="Times New Roman" w:hAnsi="Times New Roman"/>
        <w:sz w:val="24"/>
        <w:szCs w:val="24"/>
      </w:rPr>
      <w:fldChar w:fldCharType="begin"/>
    </w:r>
    <w:r w:rsidRPr="00D05B91">
      <w:rPr>
        <w:rFonts w:ascii="Times New Roman" w:hAnsi="Times New Roman"/>
        <w:sz w:val="24"/>
        <w:szCs w:val="24"/>
      </w:rPr>
      <w:instrText>PAGE   \* MERGEFORMAT</w:instrText>
    </w:r>
    <w:r w:rsidRPr="00D05B91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6</w:t>
    </w:r>
    <w:r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C3F" w:rsidRDefault="00E75C3F">
      <w:r>
        <w:separator/>
      </w:r>
    </w:p>
  </w:footnote>
  <w:footnote w:type="continuationSeparator" w:id="0">
    <w:p w:rsidR="00E75C3F" w:rsidRDefault="00E75C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5" w:type="dxa"/>
      <w:tblBorders>
        <w:bottom w:val="single" w:sz="12" w:space="0" w:color="EA851B"/>
      </w:tblBorders>
      <w:tblLayout w:type="fixed"/>
      <w:tblLook w:val="01E0"/>
    </w:tblPr>
    <w:tblGrid>
      <w:gridCol w:w="3266"/>
      <w:gridCol w:w="6659"/>
    </w:tblGrid>
    <w:tr w:rsidR="00E75C3F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E75C3F" w:rsidRPr="00A86986" w:rsidRDefault="00E75C3F">
          <w:pPr>
            <w:pStyle w:val="Header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3" o:spid="_x0000_s2049" type="#_x0000_t75" style="position:absolute;margin-left:120.35pt;margin-top:3.2pt;width:34.25pt;height:42.5pt;z-index:-251658752;visibility:visible" wrapcoords="-470 0 -470 21221 21600 21221 21600 0 -470 0">
                <v:imagedata r:id="rId1" o:title=""/>
                <w10:wrap type="tight"/>
              </v:shape>
            </w:pict>
          </w:r>
          <w:r>
            <w:rPr>
              <w:noProof/>
              <w:lang w:eastAsia="cs-CZ"/>
            </w:rPr>
            <w:pict>
              <v:shape id="obrázek 1" o:spid="_x0000_s2050" type="#_x0000_t75" alt="logo_Averze15mm" style="position:absolute;margin-left:0;margin-top:4.1pt;width:61.5pt;height:39.65pt;z-index:-251660800;visibility:visible;mso-position-vertical-relative:page" wrapcoords="-263 0 -263 21192 21600 21192 21600 0 -263 0">
                <v:imagedata r:id="rId2" o:title=""/>
                <w10:wrap type="tight" anchory="page"/>
              </v:shape>
            </w:pict>
          </w:r>
          <w:r>
            <w:rPr>
              <w:noProof/>
              <w:lang w:eastAsia="cs-CZ"/>
            </w:rPr>
            <w:pict>
              <v:shape id="Obrázek 25" o:spid="_x0000_s2051" type="#_x0000_t75" style="position:absolute;margin-left:63.75pt;margin-top:-.75pt;width:49.6pt;height:48.15pt;z-index:-251659776;visibility:visible" wrapcoords="-327 0 -327 21262 21600 21262 21600 0 -327 0">
                <v:imagedata r:id="rId3" o:title=""/>
                <w10:wrap type="tight"/>
              </v:shape>
            </w:pict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E75C3F" w:rsidRPr="00A86986" w:rsidRDefault="00E75C3F" w:rsidP="00EB1E52">
          <w:pPr>
            <w:pStyle w:val="Header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E75C3F" w:rsidRPr="00A86986" w:rsidRDefault="00E75C3F" w:rsidP="00EB1E52">
          <w:pPr>
            <w:pStyle w:val="Header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E75C3F" w:rsidRPr="00A86986" w:rsidRDefault="00E75C3F" w:rsidP="00EB1E52">
          <w:pPr>
            <w:pStyle w:val="Header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E75C3F" w:rsidRPr="00D41325" w:rsidRDefault="00E75C3F" w:rsidP="00D4132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1EEB"/>
    <w:multiLevelType w:val="hybridMultilevel"/>
    <w:tmpl w:val="18FE09B2"/>
    <w:lvl w:ilvl="0" w:tplc="D8C20D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3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9"/>
  </w:num>
  <w:num w:numId="5">
    <w:abstractNumId w:val="4"/>
  </w:num>
  <w:num w:numId="6">
    <w:abstractNumId w:val="1"/>
  </w:num>
  <w:num w:numId="7">
    <w:abstractNumId w:val="20"/>
  </w:num>
  <w:num w:numId="8">
    <w:abstractNumId w:val="7"/>
  </w:num>
  <w:num w:numId="9">
    <w:abstractNumId w:val="17"/>
  </w:num>
  <w:num w:numId="10">
    <w:abstractNumId w:val="16"/>
  </w:num>
  <w:num w:numId="11">
    <w:abstractNumId w:val="23"/>
  </w:num>
  <w:num w:numId="12">
    <w:abstractNumId w:val="22"/>
  </w:num>
  <w:num w:numId="13">
    <w:abstractNumId w:val="13"/>
  </w:num>
  <w:num w:numId="14">
    <w:abstractNumId w:val="2"/>
  </w:num>
  <w:num w:numId="15">
    <w:abstractNumId w:val="21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1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1E52"/>
    <w:rsid w:val="0000763F"/>
    <w:rsid w:val="00017DF0"/>
    <w:rsid w:val="000603DF"/>
    <w:rsid w:val="00073F70"/>
    <w:rsid w:val="00077A20"/>
    <w:rsid w:val="00082923"/>
    <w:rsid w:val="0008457C"/>
    <w:rsid w:val="00093E7D"/>
    <w:rsid w:val="00096784"/>
    <w:rsid w:val="000A2DE9"/>
    <w:rsid w:val="000A53B9"/>
    <w:rsid w:val="000A7505"/>
    <w:rsid w:val="000B09C3"/>
    <w:rsid w:val="000E5100"/>
    <w:rsid w:val="000F7274"/>
    <w:rsid w:val="0010073D"/>
    <w:rsid w:val="001174F3"/>
    <w:rsid w:val="0012498D"/>
    <w:rsid w:val="00154148"/>
    <w:rsid w:val="00170D7F"/>
    <w:rsid w:val="00175616"/>
    <w:rsid w:val="0018278E"/>
    <w:rsid w:val="001B7081"/>
    <w:rsid w:val="001C3415"/>
    <w:rsid w:val="001C40E5"/>
    <w:rsid w:val="001D7358"/>
    <w:rsid w:val="001E7EB9"/>
    <w:rsid w:val="001F1A15"/>
    <w:rsid w:val="001F407D"/>
    <w:rsid w:val="00200471"/>
    <w:rsid w:val="002052BD"/>
    <w:rsid w:val="00206D7B"/>
    <w:rsid w:val="00214430"/>
    <w:rsid w:val="00230011"/>
    <w:rsid w:val="00231A4B"/>
    <w:rsid w:val="002413F7"/>
    <w:rsid w:val="00251858"/>
    <w:rsid w:val="002636E6"/>
    <w:rsid w:val="00263785"/>
    <w:rsid w:val="00273981"/>
    <w:rsid w:val="00273FA2"/>
    <w:rsid w:val="00274DBE"/>
    <w:rsid w:val="0028264B"/>
    <w:rsid w:val="002A2424"/>
    <w:rsid w:val="002C1B9C"/>
    <w:rsid w:val="002C3071"/>
    <w:rsid w:val="002C3847"/>
    <w:rsid w:val="002C64A1"/>
    <w:rsid w:val="002D5367"/>
    <w:rsid w:val="002E18DA"/>
    <w:rsid w:val="002F1B90"/>
    <w:rsid w:val="002F2D11"/>
    <w:rsid w:val="002F3C79"/>
    <w:rsid w:val="002F4EC5"/>
    <w:rsid w:val="00302144"/>
    <w:rsid w:val="003034CA"/>
    <w:rsid w:val="003072F1"/>
    <w:rsid w:val="003148F6"/>
    <w:rsid w:val="00324563"/>
    <w:rsid w:val="003371F1"/>
    <w:rsid w:val="003417B4"/>
    <w:rsid w:val="00355AC8"/>
    <w:rsid w:val="0036122A"/>
    <w:rsid w:val="0038005F"/>
    <w:rsid w:val="00380D88"/>
    <w:rsid w:val="00387717"/>
    <w:rsid w:val="0039768D"/>
    <w:rsid w:val="003A3C68"/>
    <w:rsid w:val="003B4432"/>
    <w:rsid w:val="003B6B82"/>
    <w:rsid w:val="003C10B3"/>
    <w:rsid w:val="003C2FAC"/>
    <w:rsid w:val="003C74C0"/>
    <w:rsid w:val="003D1D3A"/>
    <w:rsid w:val="003D4D51"/>
    <w:rsid w:val="003E11C3"/>
    <w:rsid w:val="003E1E8C"/>
    <w:rsid w:val="003F118B"/>
    <w:rsid w:val="003F7E30"/>
    <w:rsid w:val="0040343E"/>
    <w:rsid w:val="004043F6"/>
    <w:rsid w:val="0040641D"/>
    <w:rsid w:val="004171E3"/>
    <w:rsid w:val="00420E83"/>
    <w:rsid w:val="00421826"/>
    <w:rsid w:val="00426FCA"/>
    <w:rsid w:val="004330CD"/>
    <w:rsid w:val="00440AFD"/>
    <w:rsid w:val="00450F14"/>
    <w:rsid w:val="00454987"/>
    <w:rsid w:val="00456011"/>
    <w:rsid w:val="00457D13"/>
    <w:rsid w:val="004663DC"/>
    <w:rsid w:val="0046649C"/>
    <w:rsid w:val="004673A3"/>
    <w:rsid w:val="004729CA"/>
    <w:rsid w:val="00474ED7"/>
    <w:rsid w:val="004909C4"/>
    <w:rsid w:val="004A2D96"/>
    <w:rsid w:val="004E0DD0"/>
    <w:rsid w:val="004F11A4"/>
    <w:rsid w:val="004F39FA"/>
    <w:rsid w:val="004F7DB3"/>
    <w:rsid w:val="00505026"/>
    <w:rsid w:val="005152E6"/>
    <w:rsid w:val="00520D17"/>
    <w:rsid w:val="0052347B"/>
    <w:rsid w:val="00524D21"/>
    <w:rsid w:val="00540319"/>
    <w:rsid w:val="00542CF0"/>
    <w:rsid w:val="00543DE7"/>
    <w:rsid w:val="0054720F"/>
    <w:rsid w:val="00554294"/>
    <w:rsid w:val="00557F42"/>
    <w:rsid w:val="00570106"/>
    <w:rsid w:val="005831A8"/>
    <w:rsid w:val="005A06A7"/>
    <w:rsid w:val="005A2952"/>
    <w:rsid w:val="005A6BDC"/>
    <w:rsid w:val="005A79CB"/>
    <w:rsid w:val="005B62DF"/>
    <w:rsid w:val="005B6DA4"/>
    <w:rsid w:val="005D6B3F"/>
    <w:rsid w:val="005E70E8"/>
    <w:rsid w:val="0060067B"/>
    <w:rsid w:val="0061306E"/>
    <w:rsid w:val="00616463"/>
    <w:rsid w:val="00627279"/>
    <w:rsid w:val="00633CF8"/>
    <w:rsid w:val="00636E72"/>
    <w:rsid w:val="006420C9"/>
    <w:rsid w:val="006479C6"/>
    <w:rsid w:val="00654243"/>
    <w:rsid w:val="006655FD"/>
    <w:rsid w:val="00667A82"/>
    <w:rsid w:val="00671272"/>
    <w:rsid w:val="00681ABB"/>
    <w:rsid w:val="006A5A16"/>
    <w:rsid w:val="006C3054"/>
    <w:rsid w:val="006D35E1"/>
    <w:rsid w:val="007172D0"/>
    <w:rsid w:val="00727383"/>
    <w:rsid w:val="00736748"/>
    <w:rsid w:val="00751D2E"/>
    <w:rsid w:val="00757701"/>
    <w:rsid w:val="00760D68"/>
    <w:rsid w:val="00767FF5"/>
    <w:rsid w:val="007732F1"/>
    <w:rsid w:val="00776024"/>
    <w:rsid w:val="00777178"/>
    <w:rsid w:val="0079091B"/>
    <w:rsid w:val="00791D41"/>
    <w:rsid w:val="007960D2"/>
    <w:rsid w:val="007A5F17"/>
    <w:rsid w:val="007E0804"/>
    <w:rsid w:val="007E7C5E"/>
    <w:rsid w:val="007F0D68"/>
    <w:rsid w:val="007F184C"/>
    <w:rsid w:val="00805600"/>
    <w:rsid w:val="008155A0"/>
    <w:rsid w:val="00816AE9"/>
    <w:rsid w:val="008233F8"/>
    <w:rsid w:val="0082487E"/>
    <w:rsid w:val="00837DDF"/>
    <w:rsid w:val="00845009"/>
    <w:rsid w:val="00860EC4"/>
    <w:rsid w:val="008619E6"/>
    <w:rsid w:val="00861DA6"/>
    <w:rsid w:val="00872D8A"/>
    <w:rsid w:val="008765F1"/>
    <w:rsid w:val="008A76DD"/>
    <w:rsid w:val="008B3A5A"/>
    <w:rsid w:val="008C345D"/>
    <w:rsid w:val="008E2712"/>
    <w:rsid w:val="008E4777"/>
    <w:rsid w:val="008E7379"/>
    <w:rsid w:val="008F1858"/>
    <w:rsid w:val="008F1FC0"/>
    <w:rsid w:val="009023D1"/>
    <w:rsid w:val="0092371F"/>
    <w:rsid w:val="00924BED"/>
    <w:rsid w:val="009311F7"/>
    <w:rsid w:val="0093398F"/>
    <w:rsid w:val="00947BD3"/>
    <w:rsid w:val="00955DAF"/>
    <w:rsid w:val="009601FC"/>
    <w:rsid w:val="00967C10"/>
    <w:rsid w:val="00983C18"/>
    <w:rsid w:val="009D27EE"/>
    <w:rsid w:val="009D2A85"/>
    <w:rsid w:val="009F2DCD"/>
    <w:rsid w:val="009F4AA9"/>
    <w:rsid w:val="00A16845"/>
    <w:rsid w:val="00A17ACE"/>
    <w:rsid w:val="00A26D8D"/>
    <w:rsid w:val="00A40C78"/>
    <w:rsid w:val="00A41AB9"/>
    <w:rsid w:val="00A44102"/>
    <w:rsid w:val="00A62B99"/>
    <w:rsid w:val="00A803B2"/>
    <w:rsid w:val="00A81D4C"/>
    <w:rsid w:val="00A83412"/>
    <w:rsid w:val="00A85BF1"/>
    <w:rsid w:val="00A86013"/>
    <w:rsid w:val="00A86986"/>
    <w:rsid w:val="00AA3351"/>
    <w:rsid w:val="00AA37C1"/>
    <w:rsid w:val="00AA4226"/>
    <w:rsid w:val="00AB1977"/>
    <w:rsid w:val="00AB4292"/>
    <w:rsid w:val="00AB5C59"/>
    <w:rsid w:val="00AC4169"/>
    <w:rsid w:val="00AD2413"/>
    <w:rsid w:val="00AD5A16"/>
    <w:rsid w:val="00AD61CD"/>
    <w:rsid w:val="00AE3A89"/>
    <w:rsid w:val="00AE3FC1"/>
    <w:rsid w:val="00AF1439"/>
    <w:rsid w:val="00AF1720"/>
    <w:rsid w:val="00B03ADE"/>
    <w:rsid w:val="00B175E8"/>
    <w:rsid w:val="00B30248"/>
    <w:rsid w:val="00B3538B"/>
    <w:rsid w:val="00B72FE7"/>
    <w:rsid w:val="00B76D91"/>
    <w:rsid w:val="00B9497E"/>
    <w:rsid w:val="00BA0CCB"/>
    <w:rsid w:val="00BA6735"/>
    <w:rsid w:val="00BC3B37"/>
    <w:rsid w:val="00BC5168"/>
    <w:rsid w:val="00BD01B2"/>
    <w:rsid w:val="00BD0E8B"/>
    <w:rsid w:val="00BF5B4C"/>
    <w:rsid w:val="00BF7B2F"/>
    <w:rsid w:val="00C01571"/>
    <w:rsid w:val="00C155FA"/>
    <w:rsid w:val="00C22EAE"/>
    <w:rsid w:val="00C2433C"/>
    <w:rsid w:val="00C40AAB"/>
    <w:rsid w:val="00C54FB7"/>
    <w:rsid w:val="00C559CF"/>
    <w:rsid w:val="00C56146"/>
    <w:rsid w:val="00C56F79"/>
    <w:rsid w:val="00C87DE8"/>
    <w:rsid w:val="00C87EBC"/>
    <w:rsid w:val="00C91250"/>
    <w:rsid w:val="00C934D0"/>
    <w:rsid w:val="00C949D9"/>
    <w:rsid w:val="00C94B93"/>
    <w:rsid w:val="00C97979"/>
    <w:rsid w:val="00CA29FE"/>
    <w:rsid w:val="00CA3D46"/>
    <w:rsid w:val="00CA4EDD"/>
    <w:rsid w:val="00CA6880"/>
    <w:rsid w:val="00CB2DEB"/>
    <w:rsid w:val="00CB682E"/>
    <w:rsid w:val="00CC21FD"/>
    <w:rsid w:val="00CC7656"/>
    <w:rsid w:val="00CE66EB"/>
    <w:rsid w:val="00CF3B64"/>
    <w:rsid w:val="00D0367F"/>
    <w:rsid w:val="00D04F73"/>
    <w:rsid w:val="00D05B91"/>
    <w:rsid w:val="00D11C21"/>
    <w:rsid w:val="00D13583"/>
    <w:rsid w:val="00D15457"/>
    <w:rsid w:val="00D15B93"/>
    <w:rsid w:val="00D16D3B"/>
    <w:rsid w:val="00D24644"/>
    <w:rsid w:val="00D25DDE"/>
    <w:rsid w:val="00D27A37"/>
    <w:rsid w:val="00D34534"/>
    <w:rsid w:val="00D41325"/>
    <w:rsid w:val="00D42505"/>
    <w:rsid w:val="00D4438C"/>
    <w:rsid w:val="00D52CB5"/>
    <w:rsid w:val="00D53887"/>
    <w:rsid w:val="00DA7E53"/>
    <w:rsid w:val="00DB1885"/>
    <w:rsid w:val="00DC1BE0"/>
    <w:rsid w:val="00DC3E99"/>
    <w:rsid w:val="00DC47B1"/>
    <w:rsid w:val="00DC6647"/>
    <w:rsid w:val="00DD1CB7"/>
    <w:rsid w:val="00E01001"/>
    <w:rsid w:val="00E03063"/>
    <w:rsid w:val="00E05D03"/>
    <w:rsid w:val="00E10C8B"/>
    <w:rsid w:val="00E30349"/>
    <w:rsid w:val="00E31FCF"/>
    <w:rsid w:val="00E34036"/>
    <w:rsid w:val="00E35077"/>
    <w:rsid w:val="00E45E9F"/>
    <w:rsid w:val="00E47EC3"/>
    <w:rsid w:val="00E52C8D"/>
    <w:rsid w:val="00E5429B"/>
    <w:rsid w:val="00E54B43"/>
    <w:rsid w:val="00E63AF2"/>
    <w:rsid w:val="00E72898"/>
    <w:rsid w:val="00E75C3F"/>
    <w:rsid w:val="00E8231A"/>
    <w:rsid w:val="00E903A1"/>
    <w:rsid w:val="00E96C02"/>
    <w:rsid w:val="00EB1E52"/>
    <w:rsid w:val="00EB2357"/>
    <w:rsid w:val="00EB4474"/>
    <w:rsid w:val="00EC1D69"/>
    <w:rsid w:val="00EC32F2"/>
    <w:rsid w:val="00EE143B"/>
    <w:rsid w:val="00EE20B3"/>
    <w:rsid w:val="00EF1128"/>
    <w:rsid w:val="00F14548"/>
    <w:rsid w:val="00F24E64"/>
    <w:rsid w:val="00F33EFF"/>
    <w:rsid w:val="00F36A71"/>
    <w:rsid w:val="00F373F5"/>
    <w:rsid w:val="00F51609"/>
    <w:rsid w:val="00F55BC4"/>
    <w:rsid w:val="00F55C14"/>
    <w:rsid w:val="00F624B4"/>
    <w:rsid w:val="00F65344"/>
    <w:rsid w:val="00F82C4D"/>
    <w:rsid w:val="00F855F8"/>
    <w:rsid w:val="00F95EE6"/>
    <w:rsid w:val="00FA2AFA"/>
    <w:rsid w:val="00FB5354"/>
    <w:rsid w:val="00FB58BF"/>
    <w:rsid w:val="00FB6693"/>
    <w:rsid w:val="00FB7A1D"/>
    <w:rsid w:val="00FC1C39"/>
    <w:rsid w:val="00FF5FFB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0A53B9"/>
    <w:rPr>
      <w:rFonts w:cs="Times New Roman"/>
      <w:b/>
      <w:snapToGrid w:val="0"/>
      <w:sz w:val="24"/>
    </w:rPr>
  </w:style>
  <w:style w:type="paragraph" w:styleId="Header">
    <w:name w:val="header"/>
    <w:basedOn w:val="Normal"/>
    <w:link w:val="Header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4132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81ABB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273981"/>
    <w:rPr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274DBE"/>
    <w:rPr>
      <w:rFonts w:ascii="Calibri" w:hAnsi="Calibri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681ABB"/>
    <w:rPr>
      <w:rFonts w:ascii="Tahoma" w:hAnsi="Tahoma" w:cs="Times New Roman"/>
      <w:sz w:val="16"/>
    </w:rPr>
  </w:style>
  <w:style w:type="character" w:styleId="Hyperlink">
    <w:name w:val="Hyperlink"/>
    <w:basedOn w:val="DefaultParagraphFont"/>
    <w:uiPriority w:val="99"/>
    <w:rsid w:val="00681ABB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EB1E52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05D0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36A71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34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3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3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34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34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3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34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34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3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3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34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jpeg"/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dokumentu.dotx</Template>
  <TotalTime>41</TotalTime>
  <Pages>6</Pages>
  <Words>447</Words>
  <Characters>2640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subject/>
  <dc:creator>Černohlávek</dc:creator>
  <cp:keywords/>
  <dc:description/>
  <cp:lastModifiedBy>Bc. Vít Černohlávek</cp:lastModifiedBy>
  <cp:revision>8</cp:revision>
  <cp:lastPrinted>2011-01-25T23:25:00Z</cp:lastPrinted>
  <dcterms:created xsi:type="dcterms:W3CDTF">2014-03-06T20:39:00Z</dcterms:created>
  <dcterms:modified xsi:type="dcterms:W3CDTF">2014-03-06T21:19:00Z</dcterms:modified>
</cp:coreProperties>
</file>