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7F56" w:rsidRDefault="006A7F56" w:rsidP="006A7F56"/>
    <w:p w:rsidR="006A7F56" w:rsidRDefault="006A7F56" w:rsidP="006A7F56"/>
    <w:p w:rsidR="006A7F56" w:rsidRDefault="006A7F56" w:rsidP="006A7F56"/>
    <w:p w:rsidR="006A7F56" w:rsidRDefault="006A7F56" w:rsidP="006A7F56"/>
    <w:p w:rsidR="006A7F56" w:rsidRDefault="006A7F56" w:rsidP="006A7F56"/>
    <w:p w:rsidR="006A7F56" w:rsidRDefault="006A7F56" w:rsidP="006A7F56"/>
    <w:tbl>
      <w:tblPr>
        <w:tblpPr w:leftFromText="141" w:rightFromText="141" w:vertAnchor="page" w:horzAnchor="margin" w:tblpY="321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88"/>
        <w:gridCol w:w="6300"/>
      </w:tblGrid>
      <w:tr w:rsidR="006A7F56" w:rsidRPr="00151252" w:rsidTr="006A7F56">
        <w:tc>
          <w:tcPr>
            <w:tcW w:w="2988" w:type="dxa"/>
          </w:tcPr>
          <w:p w:rsidR="006A7F56" w:rsidRPr="00151252" w:rsidRDefault="006A7F56" w:rsidP="006A7F56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Název školy</w:t>
            </w:r>
          </w:p>
        </w:tc>
        <w:tc>
          <w:tcPr>
            <w:tcW w:w="6300" w:type="dxa"/>
          </w:tcPr>
          <w:p w:rsidR="006A7F56" w:rsidRPr="00151252" w:rsidRDefault="006A7F56" w:rsidP="006A7F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Střední zdravotnická škola a V</w:t>
            </w:r>
            <w:r w:rsidRPr="00151252">
              <w:rPr>
                <w:sz w:val="40"/>
                <w:szCs w:val="40"/>
              </w:rPr>
              <w:t>yšší odborná škola zdravotnická Nymburk, Soudní 20</w:t>
            </w:r>
          </w:p>
        </w:tc>
      </w:tr>
      <w:tr w:rsidR="006A7F56" w:rsidRPr="00151252" w:rsidTr="006A7F56">
        <w:tc>
          <w:tcPr>
            <w:tcW w:w="2988" w:type="dxa"/>
          </w:tcPr>
          <w:p w:rsidR="006A7F56" w:rsidRPr="00151252" w:rsidRDefault="006A7F56" w:rsidP="006A7F56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IČO</w:t>
            </w:r>
          </w:p>
        </w:tc>
        <w:tc>
          <w:tcPr>
            <w:tcW w:w="6300" w:type="dxa"/>
          </w:tcPr>
          <w:p w:rsidR="006A7F56" w:rsidRPr="00151252" w:rsidRDefault="006A7F56" w:rsidP="006A7F56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00640824</w:t>
            </w:r>
          </w:p>
        </w:tc>
      </w:tr>
      <w:tr w:rsidR="006A7F56" w:rsidRPr="00151252" w:rsidTr="006A7F56">
        <w:tc>
          <w:tcPr>
            <w:tcW w:w="2988" w:type="dxa"/>
          </w:tcPr>
          <w:p w:rsidR="006A7F56" w:rsidRPr="00151252" w:rsidRDefault="006A7F56" w:rsidP="006A7F56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Číslo projektu</w:t>
            </w:r>
          </w:p>
        </w:tc>
        <w:tc>
          <w:tcPr>
            <w:tcW w:w="6300" w:type="dxa"/>
          </w:tcPr>
          <w:p w:rsidR="006A7F56" w:rsidRPr="00151252" w:rsidRDefault="006A7F56" w:rsidP="006A7F56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CZ.1.07/1.5.00/34.0134</w:t>
            </w:r>
          </w:p>
        </w:tc>
      </w:tr>
      <w:tr w:rsidR="006A7F56" w:rsidRPr="00151252" w:rsidTr="006A7F56">
        <w:tc>
          <w:tcPr>
            <w:tcW w:w="2988" w:type="dxa"/>
          </w:tcPr>
          <w:p w:rsidR="006A7F56" w:rsidRPr="00151252" w:rsidRDefault="006A7F56" w:rsidP="006A7F56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Název projektu</w:t>
            </w:r>
          </w:p>
        </w:tc>
        <w:tc>
          <w:tcPr>
            <w:tcW w:w="6300" w:type="dxa"/>
          </w:tcPr>
          <w:p w:rsidR="006A7F56" w:rsidRPr="00151252" w:rsidRDefault="006A7F56" w:rsidP="006A7F56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Moderní škola</w:t>
            </w:r>
          </w:p>
        </w:tc>
      </w:tr>
      <w:tr w:rsidR="006A7F56" w:rsidRPr="0088739B" w:rsidTr="006A7F56">
        <w:tc>
          <w:tcPr>
            <w:tcW w:w="2988" w:type="dxa"/>
          </w:tcPr>
          <w:p w:rsidR="006A7F56" w:rsidRPr="00151252" w:rsidRDefault="006A7F56" w:rsidP="006A7F56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Tematická oblast</w:t>
            </w:r>
          </w:p>
        </w:tc>
        <w:tc>
          <w:tcPr>
            <w:tcW w:w="6300" w:type="dxa"/>
          </w:tcPr>
          <w:p w:rsidR="006A7F56" w:rsidRPr="0088739B" w:rsidRDefault="006A7F56" w:rsidP="006A7F56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Klinická propedeutika</w:t>
            </w:r>
          </w:p>
        </w:tc>
      </w:tr>
      <w:tr w:rsidR="006A7F56" w:rsidRPr="0088739B" w:rsidTr="006A7F56">
        <w:tc>
          <w:tcPr>
            <w:tcW w:w="2988" w:type="dxa"/>
          </w:tcPr>
          <w:p w:rsidR="006A7F56" w:rsidRPr="00151252" w:rsidRDefault="006A7F56" w:rsidP="006A7F56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Název DUM</w:t>
            </w:r>
          </w:p>
        </w:tc>
        <w:tc>
          <w:tcPr>
            <w:tcW w:w="6300" w:type="dxa"/>
          </w:tcPr>
          <w:p w:rsidR="006A7F56" w:rsidRPr="0088739B" w:rsidRDefault="008269EE" w:rsidP="006A7F56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Symptomatologie</w:t>
            </w:r>
            <w:r w:rsidR="00E1508D">
              <w:rPr>
                <w:color w:val="000000"/>
                <w:sz w:val="40"/>
                <w:szCs w:val="40"/>
              </w:rPr>
              <w:t xml:space="preserve"> 2</w:t>
            </w:r>
          </w:p>
        </w:tc>
      </w:tr>
      <w:tr w:rsidR="006A7F56" w:rsidRPr="0088739B" w:rsidTr="006A7F56">
        <w:tc>
          <w:tcPr>
            <w:tcW w:w="2988" w:type="dxa"/>
          </w:tcPr>
          <w:p w:rsidR="006A7F56" w:rsidRPr="00151252" w:rsidRDefault="006A7F56" w:rsidP="006A7F56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Označení DUM</w:t>
            </w:r>
          </w:p>
        </w:tc>
        <w:tc>
          <w:tcPr>
            <w:tcW w:w="6300" w:type="dxa"/>
          </w:tcPr>
          <w:p w:rsidR="006A7F56" w:rsidRPr="0088739B" w:rsidRDefault="00856498" w:rsidP="006A7F56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VY_3</w:t>
            </w:r>
            <w:r w:rsidR="006A7F56" w:rsidRPr="0088739B">
              <w:rPr>
                <w:color w:val="000000"/>
                <w:sz w:val="40"/>
                <w:szCs w:val="40"/>
              </w:rPr>
              <w:t>2_</w:t>
            </w:r>
            <w:r w:rsidR="006A7F56">
              <w:rPr>
                <w:color w:val="000000"/>
                <w:sz w:val="40"/>
                <w:szCs w:val="40"/>
              </w:rPr>
              <w:t>INOVACE_KLP1.0</w:t>
            </w:r>
            <w:r w:rsidR="008269EE">
              <w:rPr>
                <w:color w:val="000000"/>
                <w:sz w:val="40"/>
                <w:szCs w:val="40"/>
              </w:rPr>
              <w:t>3</w:t>
            </w:r>
          </w:p>
        </w:tc>
      </w:tr>
      <w:tr w:rsidR="006A7F56" w:rsidRPr="0088739B" w:rsidTr="006A7F56">
        <w:tc>
          <w:tcPr>
            <w:tcW w:w="2988" w:type="dxa"/>
          </w:tcPr>
          <w:p w:rsidR="006A7F56" w:rsidRPr="00151252" w:rsidRDefault="006A7F56" w:rsidP="006A7F56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Autor</w:t>
            </w:r>
          </w:p>
        </w:tc>
        <w:tc>
          <w:tcPr>
            <w:tcW w:w="6300" w:type="dxa"/>
          </w:tcPr>
          <w:p w:rsidR="006A7F56" w:rsidRPr="0088739B" w:rsidRDefault="006A7F56" w:rsidP="006A7F56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Mgr. Štěpánka Žáková</w:t>
            </w:r>
          </w:p>
        </w:tc>
      </w:tr>
      <w:tr w:rsidR="006A7F56" w:rsidRPr="00C504F9" w:rsidTr="006A7F56">
        <w:tc>
          <w:tcPr>
            <w:tcW w:w="2988" w:type="dxa"/>
          </w:tcPr>
          <w:p w:rsidR="006A7F56" w:rsidRPr="00151252" w:rsidRDefault="006A7F56" w:rsidP="006A7F56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Anotace</w:t>
            </w:r>
          </w:p>
        </w:tc>
        <w:tc>
          <w:tcPr>
            <w:tcW w:w="6300" w:type="dxa"/>
          </w:tcPr>
          <w:p w:rsidR="006A7F56" w:rsidRPr="008269EE" w:rsidRDefault="008269EE" w:rsidP="006A7F56">
            <w:pPr>
              <w:rPr>
                <w:sz w:val="40"/>
                <w:szCs w:val="40"/>
              </w:rPr>
            </w:pPr>
            <w:r w:rsidRPr="008269EE">
              <w:rPr>
                <w:sz w:val="40"/>
                <w:szCs w:val="40"/>
              </w:rPr>
              <w:t>Kasuistika – druhy příznaků, latinské názvy a český význam příznaků</w:t>
            </w:r>
          </w:p>
        </w:tc>
      </w:tr>
      <w:tr w:rsidR="006A7F56" w:rsidRPr="00C504F9" w:rsidTr="006A7F56">
        <w:tc>
          <w:tcPr>
            <w:tcW w:w="2988" w:type="dxa"/>
          </w:tcPr>
          <w:p w:rsidR="006A7F56" w:rsidRPr="00151252" w:rsidRDefault="006A7F56" w:rsidP="006A7F56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Metodický pokyn</w:t>
            </w:r>
          </w:p>
        </w:tc>
        <w:tc>
          <w:tcPr>
            <w:tcW w:w="6300" w:type="dxa"/>
          </w:tcPr>
          <w:p w:rsidR="006A7F56" w:rsidRPr="008269EE" w:rsidRDefault="006A7F56" w:rsidP="00D83A33">
            <w:pPr>
              <w:rPr>
                <w:sz w:val="36"/>
                <w:szCs w:val="36"/>
              </w:rPr>
            </w:pPr>
            <w:r w:rsidRPr="008269EE">
              <w:rPr>
                <w:sz w:val="36"/>
                <w:szCs w:val="36"/>
              </w:rPr>
              <w:t>Pracovní list je určen pro 1.</w:t>
            </w:r>
            <w:r w:rsidR="008A05B8">
              <w:rPr>
                <w:sz w:val="36"/>
                <w:szCs w:val="36"/>
              </w:rPr>
              <w:t xml:space="preserve"> </w:t>
            </w:r>
            <w:r w:rsidRPr="008269EE">
              <w:rPr>
                <w:sz w:val="36"/>
                <w:szCs w:val="36"/>
              </w:rPr>
              <w:t>ročník oboru Zdravotnický asistent - večerní st</w:t>
            </w:r>
            <w:r w:rsidR="008269EE" w:rsidRPr="008269EE">
              <w:rPr>
                <w:sz w:val="36"/>
                <w:szCs w:val="36"/>
              </w:rPr>
              <w:t xml:space="preserve">udium. Slouží k opakování symptomatologie. </w:t>
            </w:r>
            <w:r w:rsidRPr="008269EE">
              <w:rPr>
                <w:sz w:val="36"/>
                <w:szCs w:val="36"/>
              </w:rPr>
              <w:t xml:space="preserve"> Žáci do</w:t>
            </w:r>
            <w:r w:rsidR="008269EE" w:rsidRPr="008269EE">
              <w:rPr>
                <w:sz w:val="36"/>
                <w:szCs w:val="36"/>
              </w:rPr>
              <w:t>stanou pracovní list s kasuistikou klientky po cévní mozkové příhodě. V kasuistice mají najít příznaky – symptomy, rozdělit je na subjektivní a objektivní, vysvětlit jejich český význam a zapsat do tabulky.</w:t>
            </w:r>
          </w:p>
        </w:tc>
      </w:tr>
      <w:tr w:rsidR="006A7F56" w:rsidRPr="00C504F9" w:rsidTr="006A7F56">
        <w:tc>
          <w:tcPr>
            <w:tcW w:w="2988" w:type="dxa"/>
          </w:tcPr>
          <w:p w:rsidR="006A7F56" w:rsidRPr="00151252" w:rsidRDefault="006A7F56" w:rsidP="006A7F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Datum vytvoření</w:t>
            </w:r>
          </w:p>
        </w:tc>
        <w:tc>
          <w:tcPr>
            <w:tcW w:w="6300" w:type="dxa"/>
          </w:tcPr>
          <w:p w:rsidR="006A7F56" w:rsidRPr="008269EE" w:rsidRDefault="006A7F56" w:rsidP="006A7F56">
            <w:pPr>
              <w:rPr>
                <w:sz w:val="36"/>
                <w:szCs w:val="36"/>
              </w:rPr>
            </w:pPr>
            <w:r w:rsidRPr="008269EE">
              <w:rPr>
                <w:sz w:val="36"/>
                <w:szCs w:val="36"/>
              </w:rPr>
              <w:t>25. 8</w:t>
            </w:r>
            <w:r w:rsidR="008021DF">
              <w:rPr>
                <w:sz w:val="36"/>
                <w:szCs w:val="36"/>
              </w:rPr>
              <w:t>.</w:t>
            </w:r>
            <w:r w:rsidRPr="008269EE">
              <w:rPr>
                <w:sz w:val="36"/>
                <w:szCs w:val="36"/>
              </w:rPr>
              <w:t xml:space="preserve"> 2013</w:t>
            </w:r>
          </w:p>
        </w:tc>
      </w:tr>
    </w:tbl>
    <w:p w:rsidR="00923667" w:rsidRDefault="00923667" w:rsidP="006A7F56"/>
    <w:p w:rsidR="006A7F56" w:rsidRDefault="00923667" w:rsidP="006A7F56">
      <w:r>
        <w:br w:type="page"/>
      </w:r>
    </w:p>
    <w:p w:rsidR="006A7F56" w:rsidRDefault="006A7F56" w:rsidP="006A7F56"/>
    <w:p w:rsidR="006A7F56" w:rsidRDefault="006A7F56" w:rsidP="006A7F56"/>
    <w:p w:rsidR="006A7F56" w:rsidRDefault="006A7F56" w:rsidP="006A7F56"/>
    <w:p w:rsidR="006A7F56" w:rsidRDefault="006A7F56" w:rsidP="006A7F56"/>
    <w:p w:rsidR="006A7F56" w:rsidRDefault="006A7F56" w:rsidP="006A7F56"/>
    <w:p w:rsidR="00856498" w:rsidRDefault="00856498" w:rsidP="00856498">
      <w:pPr>
        <w:rPr>
          <w:b/>
        </w:rPr>
      </w:pPr>
      <w:r>
        <w:rPr>
          <w:b/>
        </w:rPr>
        <w:t>Kasuistika</w:t>
      </w:r>
    </w:p>
    <w:p w:rsidR="00856498" w:rsidRDefault="00856498" w:rsidP="00856498">
      <w:r>
        <w:t xml:space="preserve">Paní J. </w:t>
      </w:r>
      <w:r w:rsidR="00D83A33">
        <w:t xml:space="preserve">K. – 78 let - prodělala </w:t>
      </w:r>
      <w:r>
        <w:t xml:space="preserve"> cévní </w:t>
      </w:r>
      <w:r w:rsidR="00D83A33">
        <w:t xml:space="preserve">mozkovou </w:t>
      </w:r>
      <w:r>
        <w:t xml:space="preserve">příhodu s afázií. Na pravé polovině těla má hemiparézu a parestezii. Při chůzi používá hůl, je patrna cirkumdukce. Pacientka má inspirační dyspnoi, občas má  nauzeu a vomitus. Na předloktí  pravé horní končetiny je hematom, na dolních končetinách  edém.  Pacientka trpí inkontinencí a insomnií.  </w:t>
      </w:r>
    </w:p>
    <w:p w:rsidR="00856498" w:rsidRDefault="00856498" w:rsidP="00856498"/>
    <w:p w:rsidR="00856498" w:rsidRDefault="00856498" w:rsidP="00856498">
      <w:r>
        <w:t>Úkol: V textu vyhledejte příznaky, rozdělte je na subjektivní a objektivní a uveďte český překlad</w:t>
      </w:r>
    </w:p>
    <w:p w:rsidR="00856498" w:rsidRDefault="00856498" w:rsidP="00856498"/>
    <w:tbl>
      <w:tblPr>
        <w:tblStyle w:val="Mkatabulky"/>
        <w:tblW w:w="0" w:type="auto"/>
        <w:tblLook w:val="01E0"/>
      </w:tblPr>
      <w:tblGrid>
        <w:gridCol w:w="3070"/>
        <w:gridCol w:w="3071"/>
        <w:gridCol w:w="3071"/>
      </w:tblGrid>
      <w:tr w:rsidR="00856498" w:rsidTr="00856498">
        <w:tc>
          <w:tcPr>
            <w:tcW w:w="3070" w:type="dxa"/>
          </w:tcPr>
          <w:p w:rsidR="00856498" w:rsidRPr="00A369F6" w:rsidRDefault="00856498" w:rsidP="00856498">
            <w:pPr>
              <w:rPr>
                <w:b/>
                <w:bCs/>
              </w:rPr>
            </w:pPr>
            <w:r w:rsidRPr="00A369F6">
              <w:rPr>
                <w:b/>
                <w:bCs/>
              </w:rPr>
              <w:t>Subjektivní příznak</w:t>
            </w:r>
          </w:p>
        </w:tc>
        <w:tc>
          <w:tcPr>
            <w:tcW w:w="3071" w:type="dxa"/>
          </w:tcPr>
          <w:p w:rsidR="00856498" w:rsidRPr="00A369F6" w:rsidRDefault="00856498" w:rsidP="00856498">
            <w:pPr>
              <w:rPr>
                <w:b/>
                <w:bCs/>
              </w:rPr>
            </w:pPr>
            <w:r w:rsidRPr="00A369F6">
              <w:rPr>
                <w:b/>
                <w:bCs/>
              </w:rPr>
              <w:t>Objektivní příznak</w:t>
            </w:r>
          </w:p>
        </w:tc>
        <w:tc>
          <w:tcPr>
            <w:tcW w:w="3071" w:type="dxa"/>
          </w:tcPr>
          <w:p w:rsidR="00856498" w:rsidRPr="00A369F6" w:rsidRDefault="00856498" w:rsidP="00856498">
            <w:pPr>
              <w:rPr>
                <w:b/>
                <w:bCs/>
              </w:rPr>
            </w:pPr>
            <w:r w:rsidRPr="00A369F6">
              <w:rPr>
                <w:b/>
                <w:bCs/>
              </w:rPr>
              <w:t>Překlad</w:t>
            </w:r>
          </w:p>
        </w:tc>
      </w:tr>
      <w:tr w:rsidR="00856498" w:rsidTr="00856498">
        <w:tc>
          <w:tcPr>
            <w:tcW w:w="3070" w:type="dxa"/>
          </w:tcPr>
          <w:p w:rsidR="00856498" w:rsidRDefault="00856498" w:rsidP="00856498"/>
          <w:p w:rsidR="00856498" w:rsidRDefault="00856498" w:rsidP="00856498"/>
        </w:tc>
        <w:tc>
          <w:tcPr>
            <w:tcW w:w="3071" w:type="dxa"/>
          </w:tcPr>
          <w:p w:rsidR="00856498" w:rsidRDefault="00856498" w:rsidP="00856498"/>
        </w:tc>
        <w:tc>
          <w:tcPr>
            <w:tcW w:w="3071" w:type="dxa"/>
          </w:tcPr>
          <w:p w:rsidR="00856498" w:rsidRDefault="00856498" w:rsidP="00856498"/>
        </w:tc>
      </w:tr>
      <w:tr w:rsidR="00856498" w:rsidTr="00856498">
        <w:tc>
          <w:tcPr>
            <w:tcW w:w="3070" w:type="dxa"/>
          </w:tcPr>
          <w:p w:rsidR="00856498" w:rsidRDefault="00856498" w:rsidP="00856498"/>
          <w:p w:rsidR="00856498" w:rsidRDefault="00856498" w:rsidP="00856498"/>
        </w:tc>
        <w:tc>
          <w:tcPr>
            <w:tcW w:w="3071" w:type="dxa"/>
          </w:tcPr>
          <w:p w:rsidR="00856498" w:rsidRDefault="00856498" w:rsidP="00856498"/>
        </w:tc>
        <w:tc>
          <w:tcPr>
            <w:tcW w:w="3071" w:type="dxa"/>
          </w:tcPr>
          <w:p w:rsidR="00856498" w:rsidRDefault="00856498" w:rsidP="00856498"/>
        </w:tc>
      </w:tr>
      <w:tr w:rsidR="00856498" w:rsidTr="00856498">
        <w:tc>
          <w:tcPr>
            <w:tcW w:w="3070" w:type="dxa"/>
          </w:tcPr>
          <w:p w:rsidR="00856498" w:rsidRDefault="00856498" w:rsidP="00856498"/>
          <w:p w:rsidR="00856498" w:rsidRDefault="00856498" w:rsidP="00856498"/>
        </w:tc>
        <w:tc>
          <w:tcPr>
            <w:tcW w:w="3071" w:type="dxa"/>
          </w:tcPr>
          <w:p w:rsidR="00856498" w:rsidRDefault="00856498" w:rsidP="00856498"/>
        </w:tc>
        <w:tc>
          <w:tcPr>
            <w:tcW w:w="3071" w:type="dxa"/>
          </w:tcPr>
          <w:p w:rsidR="00856498" w:rsidRDefault="00856498" w:rsidP="00856498"/>
        </w:tc>
      </w:tr>
      <w:tr w:rsidR="00856498" w:rsidTr="00856498">
        <w:tc>
          <w:tcPr>
            <w:tcW w:w="3070" w:type="dxa"/>
          </w:tcPr>
          <w:p w:rsidR="00856498" w:rsidRDefault="00856498" w:rsidP="00856498"/>
          <w:p w:rsidR="00856498" w:rsidRDefault="00856498" w:rsidP="00856498"/>
        </w:tc>
        <w:tc>
          <w:tcPr>
            <w:tcW w:w="3071" w:type="dxa"/>
          </w:tcPr>
          <w:p w:rsidR="00856498" w:rsidRDefault="00856498" w:rsidP="00856498"/>
        </w:tc>
        <w:tc>
          <w:tcPr>
            <w:tcW w:w="3071" w:type="dxa"/>
          </w:tcPr>
          <w:p w:rsidR="00856498" w:rsidRDefault="00856498" w:rsidP="00856498"/>
        </w:tc>
      </w:tr>
      <w:tr w:rsidR="00856498" w:rsidTr="00856498">
        <w:tc>
          <w:tcPr>
            <w:tcW w:w="3070" w:type="dxa"/>
          </w:tcPr>
          <w:p w:rsidR="00856498" w:rsidRDefault="00856498" w:rsidP="00856498"/>
          <w:p w:rsidR="00856498" w:rsidRDefault="00856498" w:rsidP="00856498"/>
        </w:tc>
        <w:tc>
          <w:tcPr>
            <w:tcW w:w="3071" w:type="dxa"/>
          </w:tcPr>
          <w:p w:rsidR="00856498" w:rsidRDefault="00856498" w:rsidP="00856498"/>
        </w:tc>
        <w:tc>
          <w:tcPr>
            <w:tcW w:w="3071" w:type="dxa"/>
          </w:tcPr>
          <w:p w:rsidR="00856498" w:rsidRDefault="00856498" w:rsidP="00856498"/>
        </w:tc>
      </w:tr>
      <w:tr w:rsidR="00856498" w:rsidTr="00856498">
        <w:tc>
          <w:tcPr>
            <w:tcW w:w="3070" w:type="dxa"/>
          </w:tcPr>
          <w:p w:rsidR="00856498" w:rsidRDefault="00856498" w:rsidP="00856498"/>
          <w:p w:rsidR="00856498" w:rsidRDefault="00856498" w:rsidP="00856498"/>
        </w:tc>
        <w:tc>
          <w:tcPr>
            <w:tcW w:w="3071" w:type="dxa"/>
          </w:tcPr>
          <w:p w:rsidR="00856498" w:rsidRDefault="00856498" w:rsidP="00856498"/>
        </w:tc>
        <w:tc>
          <w:tcPr>
            <w:tcW w:w="3071" w:type="dxa"/>
          </w:tcPr>
          <w:p w:rsidR="00856498" w:rsidRDefault="00856498" w:rsidP="00856498"/>
        </w:tc>
      </w:tr>
      <w:tr w:rsidR="00856498" w:rsidTr="00856498">
        <w:tc>
          <w:tcPr>
            <w:tcW w:w="3070" w:type="dxa"/>
          </w:tcPr>
          <w:p w:rsidR="00856498" w:rsidRDefault="00856498" w:rsidP="00856498"/>
          <w:p w:rsidR="00856498" w:rsidRDefault="00856498" w:rsidP="00856498"/>
        </w:tc>
        <w:tc>
          <w:tcPr>
            <w:tcW w:w="3071" w:type="dxa"/>
          </w:tcPr>
          <w:p w:rsidR="00856498" w:rsidRDefault="00856498" w:rsidP="00856498"/>
        </w:tc>
        <w:tc>
          <w:tcPr>
            <w:tcW w:w="3071" w:type="dxa"/>
          </w:tcPr>
          <w:p w:rsidR="00856498" w:rsidRDefault="00856498" w:rsidP="00856498"/>
        </w:tc>
      </w:tr>
      <w:tr w:rsidR="00856498" w:rsidTr="00856498">
        <w:tc>
          <w:tcPr>
            <w:tcW w:w="3070" w:type="dxa"/>
          </w:tcPr>
          <w:p w:rsidR="00856498" w:rsidRDefault="00856498" w:rsidP="00856498"/>
          <w:p w:rsidR="00856498" w:rsidRDefault="00856498" w:rsidP="00856498"/>
        </w:tc>
        <w:tc>
          <w:tcPr>
            <w:tcW w:w="3071" w:type="dxa"/>
          </w:tcPr>
          <w:p w:rsidR="00856498" w:rsidRDefault="00856498" w:rsidP="00856498"/>
        </w:tc>
        <w:tc>
          <w:tcPr>
            <w:tcW w:w="3071" w:type="dxa"/>
          </w:tcPr>
          <w:p w:rsidR="00856498" w:rsidRDefault="00856498" w:rsidP="00856498"/>
        </w:tc>
      </w:tr>
      <w:tr w:rsidR="00856498" w:rsidTr="00856498">
        <w:tc>
          <w:tcPr>
            <w:tcW w:w="3070" w:type="dxa"/>
          </w:tcPr>
          <w:p w:rsidR="00856498" w:rsidRDefault="00856498" w:rsidP="00856498"/>
          <w:p w:rsidR="00856498" w:rsidRDefault="00856498" w:rsidP="00856498"/>
        </w:tc>
        <w:tc>
          <w:tcPr>
            <w:tcW w:w="3071" w:type="dxa"/>
          </w:tcPr>
          <w:p w:rsidR="00856498" w:rsidRDefault="00856498" w:rsidP="00856498"/>
        </w:tc>
        <w:tc>
          <w:tcPr>
            <w:tcW w:w="3071" w:type="dxa"/>
          </w:tcPr>
          <w:p w:rsidR="00856498" w:rsidRDefault="00856498" w:rsidP="00856498"/>
        </w:tc>
      </w:tr>
    </w:tbl>
    <w:p w:rsidR="00923667" w:rsidRDefault="00923667" w:rsidP="006A7F56"/>
    <w:p w:rsidR="006A7F56" w:rsidRDefault="00923667" w:rsidP="006A7F56">
      <w:r>
        <w:br w:type="page"/>
      </w:r>
    </w:p>
    <w:p w:rsidR="006A7F56" w:rsidRDefault="006A7F56" w:rsidP="006A7F56"/>
    <w:p w:rsidR="006A7F56" w:rsidRDefault="006A7F56" w:rsidP="006A7F56"/>
    <w:p w:rsidR="006A7F56" w:rsidRDefault="00856498" w:rsidP="006A7F56">
      <w:r>
        <w:t>Řešení</w:t>
      </w:r>
    </w:p>
    <w:p w:rsidR="006A7F56" w:rsidRDefault="006A7F56" w:rsidP="006A7F56"/>
    <w:tbl>
      <w:tblPr>
        <w:tblStyle w:val="Mkatabulky"/>
        <w:tblW w:w="0" w:type="auto"/>
        <w:tblLook w:val="01E0"/>
      </w:tblPr>
      <w:tblGrid>
        <w:gridCol w:w="3070"/>
        <w:gridCol w:w="3071"/>
        <w:gridCol w:w="3071"/>
      </w:tblGrid>
      <w:tr w:rsidR="00856498" w:rsidTr="00856498">
        <w:tc>
          <w:tcPr>
            <w:tcW w:w="3070" w:type="dxa"/>
          </w:tcPr>
          <w:p w:rsidR="00856498" w:rsidRPr="00A369F6" w:rsidRDefault="00856498" w:rsidP="00856498">
            <w:pPr>
              <w:rPr>
                <w:b/>
                <w:bCs/>
              </w:rPr>
            </w:pPr>
            <w:r w:rsidRPr="00A369F6">
              <w:rPr>
                <w:b/>
                <w:bCs/>
              </w:rPr>
              <w:t>Subjektivní příznak</w:t>
            </w:r>
          </w:p>
        </w:tc>
        <w:tc>
          <w:tcPr>
            <w:tcW w:w="3071" w:type="dxa"/>
          </w:tcPr>
          <w:p w:rsidR="00856498" w:rsidRPr="00A369F6" w:rsidRDefault="00856498" w:rsidP="00856498">
            <w:pPr>
              <w:rPr>
                <w:b/>
                <w:bCs/>
              </w:rPr>
            </w:pPr>
            <w:r w:rsidRPr="00A369F6">
              <w:rPr>
                <w:b/>
                <w:bCs/>
              </w:rPr>
              <w:t>Objektivní příznak</w:t>
            </w:r>
          </w:p>
        </w:tc>
        <w:tc>
          <w:tcPr>
            <w:tcW w:w="3071" w:type="dxa"/>
          </w:tcPr>
          <w:p w:rsidR="00856498" w:rsidRPr="00A369F6" w:rsidRDefault="00856498" w:rsidP="00856498">
            <w:pPr>
              <w:rPr>
                <w:b/>
                <w:bCs/>
              </w:rPr>
            </w:pPr>
            <w:r w:rsidRPr="00A369F6">
              <w:rPr>
                <w:b/>
                <w:bCs/>
              </w:rPr>
              <w:t>Překlad</w:t>
            </w:r>
          </w:p>
        </w:tc>
      </w:tr>
      <w:tr w:rsidR="00856498" w:rsidTr="00856498">
        <w:tc>
          <w:tcPr>
            <w:tcW w:w="3070" w:type="dxa"/>
          </w:tcPr>
          <w:p w:rsidR="00856498" w:rsidRDefault="00856498" w:rsidP="00856498"/>
        </w:tc>
        <w:tc>
          <w:tcPr>
            <w:tcW w:w="3071" w:type="dxa"/>
          </w:tcPr>
          <w:p w:rsidR="00856498" w:rsidRPr="00856498" w:rsidRDefault="00856498" w:rsidP="00856498">
            <w:pPr>
              <w:rPr>
                <w:color w:val="0000FF"/>
              </w:rPr>
            </w:pPr>
            <w:r w:rsidRPr="00856498">
              <w:rPr>
                <w:color w:val="0000FF"/>
              </w:rPr>
              <w:t>Afázie</w:t>
            </w:r>
          </w:p>
          <w:p w:rsidR="00856498" w:rsidRDefault="00856498" w:rsidP="00856498"/>
        </w:tc>
        <w:tc>
          <w:tcPr>
            <w:tcW w:w="3071" w:type="dxa"/>
          </w:tcPr>
          <w:p w:rsidR="00856498" w:rsidRDefault="00856498" w:rsidP="00856498">
            <w:r>
              <w:t xml:space="preserve">Porucha řeči </w:t>
            </w:r>
          </w:p>
        </w:tc>
      </w:tr>
      <w:tr w:rsidR="00856498" w:rsidTr="00856498">
        <w:tc>
          <w:tcPr>
            <w:tcW w:w="3070" w:type="dxa"/>
          </w:tcPr>
          <w:p w:rsidR="00856498" w:rsidRDefault="00856498" w:rsidP="00856498"/>
        </w:tc>
        <w:tc>
          <w:tcPr>
            <w:tcW w:w="3071" w:type="dxa"/>
          </w:tcPr>
          <w:p w:rsidR="00856498" w:rsidRPr="009457B1" w:rsidRDefault="00856498" w:rsidP="00856498">
            <w:pPr>
              <w:rPr>
                <w:color w:val="0000FF"/>
              </w:rPr>
            </w:pPr>
            <w:r w:rsidRPr="009457B1">
              <w:rPr>
                <w:color w:val="0000FF"/>
              </w:rPr>
              <w:t>Hemiparéza</w:t>
            </w:r>
          </w:p>
          <w:p w:rsidR="00856498" w:rsidRPr="009457B1" w:rsidRDefault="00856498" w:rsidP="00856498">
            <w:pPr>
              <w:rPr>
                <w:color w:val="0000FF"/>
              </w:rPr>
            </w:pPr>
          </w:p>
        </w:tc>
        <w:tc>
          <w:tcPr>
            <w:tcW w:w="3071" w:type="dxa"/>
          </w:tcPr>
          <w:p w:rsidR="00856498" w:rsidRDefault="00856498" w:rsidP="00856498">
            <w:r>
              <w:t>Částečná porucha hybnosti</w:t>
            </w:r>
          </w:p>
        </w:tc>
      </w:tr>
      <w:tr w:rsidR="00856498" w:rsidTr="00856498">
        <w:tc>
          <w:tcPr>
            <w:tcW w:w="3070" w:type="dxa"/>
          </w:tcPr>
          <w:p w:rsidR="00856498" w:rsidRPr="009457B1" w:rsidRDefault="00856498" w:rsidP="00856498">
            <w:pPr>
              <w:rPr>
                <w:color w:val="FF0000"/>
              </w:rPr>
            </w:pPr>
            <w:r w:rsidRPr="009457B1">
              <w:rPr>
                <w:color w:val="FF0000"/>
              </w:rPr>
              <w:t>Parestezie</w:t>
            </w:r>
          </w:p>
        </w:tc>
        <w:tc>
          <w:tcPr>
            <w:tcW w:w="3071" w:type="dxa"/>
          </w:tcPr>
          <w:p w:rsidR="00856498" w:rsidRPr="009457B1" w:rsidRDefault="00856498" w:rsidP="00856498">
            <w:pPr>
              <w:rPr>
                <w:color w:val="0000FF"/>
              </w:rPr>
            </w:pPr>
            <w:r w:rsidRPr="009457B1">
              <w:rPr>
                <w:color w:val="0000FF"/>
              </w:rPr>
              <w:t>Parestezie</w:t>
            </w:r>
          </w:p>
          <w:p w:rsidR="00856498" w:rsidRPr="009457B1" w:rsidRDefault="00856498" w:rsidP="00856498">
            <w:pPr>
              <w:rPr>
                <w:color w:val="0000FF"/>
              </w:rPr>
            </w:pPr>
          </w:p>
        </w:tc>
        <w:tc>
          <w:tcPr>
            <w:tcW w:w="3071" w:type="dxa"/>
          </w:tcPr>
          <w:p w:rsidR="00856498" w:rsidRDefault="00856498" w:rsidP="00856498">
            <w:r>
              <w:t>Porucha čití</w:t>
            </w:r>
          </w:p>
        </w:tc>
      </w:tr>
      <w:tr w:rsidR="00856498" w:rsidTr="00856498">
        <w:tc>
          <w:tcPr>
            <w:tcW w:w="3070" w:type="dxa"/>
          </w:tcPr>
          <w:p w:rsidR="00856498" w:rsidRPr="009457B1" w:rsidRDefault="00856498" w:rsidP="00856498">
            <w:pPr>
              <w:rPr>
                <w:color w:val="FF0000"/>
              </w:rPr>
            </w:pPr>
          </w:p>
        </w:tc>
        <w:tc>
          <w:tcPr>
            <w:tcW w:w="3071" w:type="dxa"/>
          </w:tcPr>
          <w:p w:rsidR="00856498" w:rsidRPr="009457B1" w:rsidRDefault="00856498" w:rsidP="00856498">
            <w:pPr>
              <w:rPr>
                <w:color w:val="0000FF"/>
              </w:rPr>
            </w:pPr>
            <w:r w:rsidRPr="009457B1">
              <w:rPr>
                <w:color w:val="0000FF"/>
              </w:rPr>
              <w:t>Cirkumdukce</w:t>
            </w:r>
          </w:p>
        </w:tc>
        <w:tc>
          <w:tcPr>
            <w:tcW w:w="3071" w:type="dxa"/>
          </w:tcPr>
          <w:p w:rsidR="00856498" w:rsidRDefault="00856498" w:rsidP="00856498">
            <w:r>
              <w:t>Dolní končetina opisuje při chůzi oblouček</w:t>
            </w:r>
          </w:p>
        </w:tc>
      </w:tr>
      <w:tr w:rsidR="00856498" w:rsidTr="00856498">
        <w:tc>
          <w:tcPr>
            <w:tcW w:w="3070" w:type="dxa"/>
          </w:tcPr>
          <w:p w:rsidR="00856498" w:rsidRPr="009457B1" w:rsidRDefault="00856498" w:rsidP="00856498">
            <w:pPr>
              <w:rPr>
                <w:color w:val="FF0000"/>
              </w:rPr>
            </w:pPr>
            <w:r w:rsidRPr="009457B1">
              <w:rPr>
                <w:color w:val="FF0000"/>
              </w:rPr>
              <w:t>Inspirační dyspnoe</w:t>
            </w:r>
          </w:p>
        </w:tc>
        <w:tc>
          <w:tcPr>
            <w:tcW w:w="3071" w:type="dxa"/>
          </w:tcPr>
          <w:p w:rsidR="00856498" w:rsidRPr="009457B1" w:rsidRDefault="00856498" w:rsidP="00856498">
            <w:pPr>
              <w:rPr>
                <w:color w:val="0000FF"/>
              </w:rPr>
            </w:pPr>
            <w:r w:rsidRPr="009457B1">
              <w:rPr>
                <w:color w:val="0000FF"/>
              </w:rPr>
              <w:t>Inspirační dyspnoe</w:t>
            </w:r>
          </w:p>
          <w:p w:rsidR="00856498" w:rsidRPr="009457B1" w:rsidRDefault="00856498" w:rsidP="00856498">
            <w:pPr>
              <w:rPr>
                <w:color w:val="0000FF"/>
              </w:rPr>
            </w:pPr>
          </w:p>
        </w:tc>
        <w:tc>
          <w:tcPr>
            <w:tcW w:w="3071" w:type="dxa"/>
          </w:tcPr>
          <w:p w:rsidR="00856498" w:rsidRDefault="00856498" w:rsidP="00856498">
            <w:r>
              <w:t>Nádechová dušnost</w:t>
            </w:r>
          </w:p>
        </w:tc>
      </w:tr>
      <w:tr w:rsidR="00856498" w:rsidTr="00856498">
        <w:tc>
          <w:tcPr>
            <w:tcW w:w="3070" w:type="dxa"/>
          </w:tcPr>
          <w:p w:rsidR="00856498" w:rsidRPr="009457B1" w:rsidRDefault="00856498" w:rsidP="00856498">
            <w:pPr>
              <w:rPr>
                <w:color w:val="FF0000"/>
              </w:rPr>
            </w:pPr>
            <w:r w:rsidRPr="009457B1">
              <w:rPr>
                <w:color w:val="FF0000"/>
              </w:rPr>
              <w:t xml:space="preserve">Nauzea  </w:t>
            </w:r>
          </w:p>
        </w:tc>
        <w:tc>
          <w:tcPr>
            <w:tcW w:w="3071" w:type="dxa"/>
          </w:tcPr>
          <w:p w:rsidR="00856498" w:rsidRPr="009457B1" w:rsidRDefault="00856498" w:rsidP="00856498">
            <w:pPr>
              <w:rPr>
                <w:color w:val="0000FF"/>
              </w:rPr>
            </w:pPr>
          </w:p>
          <w:p w:rsidR="00856498" w:rsidRPr="009457B1" w:rsidRDefault="00856498" w:rsidP="00856498">
            <w:pPr>
              <w:rPr>
                <w:color w:val="0000FF"/>
              </w:rPr>
            </w:pPr>
          </w:p>
        </w:tc>
        <w:tc>
          <w:tcPr>
            <w:tcW w:w="3071" w:type="dxa"/>
          </w:tcPr>
          <w:p w:rsidR="00856498" w:rsidRDefault="00856498" w:rsidP="00856498">
            <w:r>
              <w:t>Pocit na zvracení</w:t>
            </w:r>
          </w:p>
        </w:tc>
      </w:tr>
      <w:tr w:rsidR="00856498" w:rsidTr="00856498">
        <w:tc>
          <w:tcPr>
            <w:tcW w:w="3070" w:type="dxa"/>
          </w:tcPr>
          <w:p w:rsidR="00856498" w:rsidRPr="009457B1" w:rsidRDefault="00856498" w:rsidP="00856498">
            <w:pPr>
              <w:rPr>
                <w:color w:val="FF0000"/>
              </w:rPr>
            </w:pPr>
          </w:p>
        </w:tc>
        <w:tc>
          <w:tcPr>
            <w:tcW w:w="3071" w:type="dxa"/>
          </w:tcPr>
          <w:p w:rsidR="00856498" w:rsidRPr="009457B1" w:rsidRDefault="00856498" w:rsidP="00856498">
            <w:pPr>
              <w:rPr>
                <w:color w:val="0000FF"/>
              </w:rPr>
            </w:pPr>
            <w:r w:rsidRPr="009457B1">
              <w:rPr>
                <w:color w:val="0000FF"/>
              </w:rPr>
              <w:t xml:space="preserve">Vomitus </w:t>
            </w:r>
          </w:p>
          <w:p w:rsidR="00856498" w:rsidRPr="009457B1" w:rsidRDefault="00856498" w:rsidP="00856498">
            <w:pPr>
              <w:rPr>
                <w:color w:val="0000FF"/>
              </w:rPr>
            </w:pPr>
          </w:p>
        </w:tc>
        <w:tc>
          <w:tcPr>
            <w:tcW w:w="3071" w:type="dxa"/>
          </w:tcPr>
          <w:p w:rsidR="00856498" w:rsidRDefault="00856498" w:rsidP="00856498">
            <w:r>
              <w:t xml:space="preserve">Zvracení </w:t>
            </w:r>
          </w:p>
        </w:tc>
      </w:tr>
      <w:tr w:rsidR="00856498" w:rsidTr="00856498">
        <w:tc>
          <w:tcPr>
            <w:tcW w:w="3070" w:type="dxa"/>
          </w:tcPr>
          <w:p w:rsidR="00856498" w:rsidRPr="009457B1" w:rsidRDefault="00856498" w:rsidP="00856498">
            <w:pPr>
              <w:rPr>
                <w:color w:val="FF0000"/>
              </w:rPr>
            </w:pPr>
          </w:p>
        </w:tc>
        <w:tc>
          <w:tcPr>
            <w:tcW w:w="3071" w:type="dxa"/>
          </w:tcPr>
          <w:p w:rsidR="00856498" w:rsidRPr="009457B1" w:rsidRDefault="00856498" w:rsidP="00856498">
            <w:pPr>
              <w:rPr>
                <w:color w:val="0000FF"/>
              </w:rPr>
            </w:pPr>
            <w:r w:rsidRPr="009457B1">
              <w:rPr>
                <w:color w:val="0000FF"/>
              </w:rPr>
              <w:t xml:space="preserve">Hematom </w:t>
            </w:r>
          </w:p>
          <w:p w:rsidR="00856498" w:rsidRPr="009457B1" w:rsidRDefault="00856498" w:rsidP="00856498">
            <w:pPr>
              <w:rPr>
                <w:color w:val="0000FF"/>
              </w:rPr>
            </w:pPr>
          </w:p>
        </w:tc>
        <w:tc>
          <w:tcPr>
            <w:tcW w:w="3071" w:type="dxa"/>
          </w:tcPr>
          <w:p w:rsidR="00856498" w:rsidRDefault="00856498" w:rsidP="00856498">
            <w:r>
              <w:t>Krevní podlitina</w:t>
            </w:r>
          </w:p>
        </w:tc>
      </w:tr>
      <w:tr w:rsidR="00856498" w:rsidTr="00856498">
        <w:tc>
          <w:tcPr>
            <w:tcW w:w="3070" w:type="dxa"/>
          </w:tcPr>
          <w:p w:rsidR="00856498" w:rsidRPr="009457B1" w:rsidRDefault="00856498" w:rsidP="00856498">
            <w:pPr>
              <w:rPr>
                <w:color w:val="FF0000"/>
              </w:rPr>
            </w:pPr>
          </w:p>
        </w:tc>
        <w:tc>
          <w:tcPr>
            <w:tcW w:w="3071" w:type="dxa"/>
          </w:tcPr>
          <w:p w:rsidR="00856498" w:rsidRPr="009457B1" w:rsidRDefault="00856498" w:rsidP="00856498">
            <w:pPr>
              <w:rPr>
                <w:color w:val="0000FF"/>
              </w:rPr>
            </w:pPr>
            <w:r w:rsidRPr="009457B1">
              <w:rPr>
                <w:color w:val="0000FF"/>
              </w:rPr>
              <w:t xml:space="preserve">Edém </w:t>
            </w:r>
          </w:p>
          <w:p w:rsidR="00856498" w:rsidRPr="009457B1" w:rsidRDefault="00856498" w:rsidP="00856498">
            <w:pPr>
              <w:rPr>
                <w:color w:val="0000FF"/>
              </w:rPr>
            </w:pPr>
          </w:p>
        </w:tc>
        <w:tc>
          <w:tcPr>
            <w:tcW w:w="3071" w:type="dxa"/>
          </w:tcPr>
          <w:p w:rsidR="00856498" w:rsidRDefault="00856498" w:rsidP="00856498">
            <w:r>
              <w:t xml:space="preserve">Otok </w:t>
            </w:r>
          </w:p>
        </w:tc>
      </w:tr>
      <w:tr w:rsidR="00856498" w:rsidTr="00856498">
        <w:tc>
          <w:tcPr>
            <w:tcW w:w="3070" w:type="dxa"/>
          </w:tcPr>
          <w:p w:rsidR="00856498" w:rsidRPr="009457B1" w:rsidRDefault="00856498" w:rsidP="00856498">
            <w:pPr>
              <w:rPr>
                <w:color w:val="FF0000"/>
              </w:rPr>
            </w:pPr>
          </w:p>
        </w:tc>
        <w:tc>
          <w:tcPr>
            <w:tcW w:w="3071" w:type="dxa"/>
          </w:tcPr>
          <w:p w:rsidR="00856498" w:rsidRPr="009457B1" w:rsidRDefault="00856498" w:rsidP="00856498">
            <w:pPr>
              <w:rPr>
                <w:color w:val="0000FF"/>
              </w:rPr>
            </w:pPr>
            <w:r w:rsidRPr="009457B1">
              <w:rPr>
                <w:color w:val="0000FF"/>
              </w:rPr>
              <w:t>Inkontinence</w:t>
            </w:r>
          </w:p>
          <w:p w:rsidR="00856498" w:rsidRPr="009457B1" w:rsidRDefault="00856498" w:rsidP="00856498">
            <w:pPr>
              <w:rPr>
                <w:color w:val="0000FF"/>
              </w:rPr>
            </w:pPr>
          </w:p>
        </w:tc>
        <w:tc>
          <w:tcPr>
            <w:tcW w:w="3071" w:type="dxa"/>
          </w:tcPr>
          <w:p w:rsidR="00856498" w:rsidRDefault="00856498" w:rsidP="00856498">
            <w:r>
              <w:t>Neudržení stolice a moči</w:t>
            </w:r>
          </w:p>
        </w:tc>
      </w:tr>
      <w:tr w:rsidR="00856498" w:rsidTr="00856498">
        <w:tc>
          <w:tcPr>
            <w:tcW w:w="3070" w:type="dxa"/>
          </w:tcPr>
          <w:p w:rsidR="00856498" w:rsidRPr="009457B1" w:rsidRDefault="00856498" w:rsidP="00856498">
            <w:pPr>
              <w:rPr>
                <w:color w:val="FF0000"/>
              </w:rPr>
            </w:pPr>
            <w:r w:rsidRPr="009457B1">
              <w:rPr>
                <w:color w:val="FF0000"/>
              </w:rPr>
              <w:t>Insomnie</w:t>
            </w:r>
          </w:p>
        </w:tc>
        <w:tc>
          <w:tcPr>
            <w:tcW w:w="3071" w:type="dxa"/>
          </w:tcPr>
          <w:p w:rsidR="00856498" w:rsidRDefault="00856498" w:rsidP="00856498"/>
          <w:p w:rsidR="00856498" w:rsidRDefault="00856498" w:rsidP="00856498"/>
        </w:tc>
        <w:tc>
          <w:tcPr>
            <w:tcW w:w="3071" w:type="dxa"/>
          </w:tcPr>
          <w:p w:rsidR="00856498" w:rsidRDefault="00856498" w:rsidP="00856498">
            <w:r>
              <w:t>Porucha spánku</w:t>
            </w:r>
          </w:p>
        </w:tc>
      </w:tr>
    </w:tbl>
    <w:p w:rsidR="00923667" w:rsidRDefault="00923667" w:rsidP="006A7F56"/>
    <w:p w:rsidR="006A7F56" w:rsidRDefault="00923667" w:rsidP="006A7F56">
      <w:r>
        <w:br w:type="page"/>
      </w:r>
    </w:p>
    <w:p w:rsidR="006A7F56" w:rsidRDefault="006A7F56" w:rsidP="006A7F56"/>
    <w:p w:rsidR="006A7F56" w:rsidRDefault="006A7F56" w:rsidP="006A7F56"/>
    <w:p w:rsidR="00585A01" w:rsidRDefault="00585A01" w:rsidP="00585A01">
      <w:pPr>
        <w:ind w:left="360"/>
        <w:rPr>
          <w:sz w:val="40"/>
          <w:szCs w:val="40"/>
        </w:rPr>
      </w:pPr>
      <w:r>
        <w:t>Materiál je určen pro bezplatné používání a pro potřeby výuky, vzdělávání na všech typech škol a školských zařízení. Jakékoliv další použití podléhá autorskému zákonu.</w:t>
      </w:r>
    </w:p>
    <w:p w:rsidR="00585A01" w:rsidRDefault="00585A01" w:rsidP="00585A01">
      <w:pPr>
        <w:rPr>
          <w:sz w:val="22"/>
          <w:szCs w:val="22"/>
        </w:rPr>
      </w:pPr>
    </w:p>
    <w:p w:rsidR="006A7F56" w:rsidRDefault="006A7F56" w:rsidP="006A7F56"/>
    <w:p w:rsidR="006A7F56" w:rsidRDefault="006A7F56" w:rsidP="006A7F56"/>
    <w:p w:rsidR="006A7F56" w:rsidRPr="00C9079D" w:rsidRDefault="006A7F56" w:rsidP="006A7F56">
      <w:r w:rsidRPr="00C9079D">
        <w:t>Zdroje:</w:t>
      </w:r>
    </w:p>
    <w:p w:rsidR="006A7F56" w:rsidRPr="00C9079D" w:rsidRDefault="006A7F56" w:rsidP="006A7F56">
      <w:r w:rsidRPr="00C9079D">
        <w:t>Vlastní tvorba</w:t>
      </w:r>
    </w:p>
    <w:p w:rsidR="006A7F56" w:rsidRDefault="006A7F56" w:rsidP="006A7F56"/>
    <w:p w:rsidR="006A7F56" w:rsidRDefault="006A7F56"/>
    <w:sectPr w:rsidR="006A7F56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25FD" w:rsidRDefault="004F25FD">
      <w:r>
        <w:separator/>
      </w:r>
    </w:p>
  </w:endnote>
  <w:endnote w:type="continuationSeparator" w:id="0">
    <w:p w:rsidR="004F25FD" w:rsidRDefault="004F25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25FD" w:rsidRDefault="004F25FD">
      <w:r>
        <w:separator/>
      </w:r>
    </w:p>
  </w:footnote>
  <w:footnote w:type="continuationSeparator" w:id="0">
    <w:p w:rsidR="004F25FD" w:rsidRDefault="004F25F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3667" w:rsidRDefault="008A05B8">
    <w:pPr>
      <w:pStyle w:val="Zhlav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margin">
            <wp:posOffset>457200</wp:posOffset>
          </wp:positionH>
          <wp:positionV relativeFrom="paragraph">
            <wp:posOffset>107315</wp:posOffset>
          </wp:positionV>
          <wp:extent cx="5262880" cy="1148080"/>
          <wp:effectExtent l="19050" t="0" r="0" b="0"/>
          <wp:wrapTight wrapText="bothSides">
            <wp:wrapPolygon edited="0">
              <wp:start x="-78" y="0"/>
              <wp:lineTo x="-78" y="21146"/>
              <wp:lineTo x="21579" y="21146"/>
              <wp:lineTo x="21579" y="0"/>
              <wp:lineTo x="-78" y="0"/>
            </wp:wrapPolygon>
          </wp:wrapTight>
          <wp:docPr id="1" name="Obrázek 1" descr="Popis: Popis: OPVK_hor_zakladni_logolink_RG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Popis: Popis: OPVK_hor_zakladni_logolink_RGB_cz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62880" cy="11480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6A7F56"/>
    <w:rsid w:val="004F25FD"/>
    <w:rsid w:val="00585A01"/>
    <w:rsid w:val="00627443"/>
    <w:rsid w:val="006A7F56"/>
    <w:rsid w:val="008021DF"/>
    <w:rsid w:val="008269EE"/>
    <w:rsid w:val="00856498"/>
    <w:rsid w:val="008A05B8"/>
    <w:rsid w:val="00923667"/>
    <w:rsid w:val="009B064D"/>
    <w:rsid w:val="00D83A33"/>
    <w:rsid w:val="00E150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A7F56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A7F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923667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923667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2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285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SZŠ a VOŠZ Nymburk</Company>
  <LinksUpToDate>false</LinksUpToDate>
  <CharactersWithSpaces>1970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74045</dc:creator>
  <cp:keywords/>
  <dc:description/>
  <cp:lastModifiedBy>Dum</cp:lastModifiedBy>
  <cp:revision>2</cp:revision>
  <dcterms:created xsi:type="dcterms:W3CDTF">2014-03-15T19:21:00Z</dcterms:created>
  <dcterms:modified xsi:type="dcterms:W3CDTF">2014-03-15T19:21:00Z</dcterms:modified>
</cp:coreProperties>
</file>