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495A" w:rsidRDefault="0067495A" w:rsidP="0067495A"/>
    <w:tbl>
      <w:tblPr>
        <w:tblpPr w:leftFromText="141" w:rightFromText="141" w:vertAnchor="page" w:horzAnchor="margin" w:tblpY="321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988"/>
        <w:gridCol w:w="6300"/>
      </w:tblGrid>
      <w:tr w:rsidR="0067495A" w:rsidRPr="00151252" w:rsidTr="0067495A">
        <w:tc>
          <w:tcPr>
            <w:tcW w:w="2988" w:type="dxa"/>
          </w:tcPr>
          <w:p w:rsidR="0067495A" w:rsidRPr="00151252" w:rsidRDefault="0067495A" w:rsidP="0067495A">
            <w:pPr>
              <w:rPr>
                <w:sz w:val="40"/>
                <w:szCs w:val="40"/>
              </w:rPr>
            </w:pPr>
            <w:r w:rsidRPr="00151252">
              <w:rPr>
                <w:sz w:val="40"/>
                <w:szCs w:val="40"/>
              </w:rPr>
              <w:t>Název školy</w:t>
            </w:r>
          </w:p>
        </w:tc>
        <w:tc>
          <w:tcPr>
            <w:tcW w:w="6300" w:type="dxa"/>
          </w:tcPr>
          <w:p w:rsidR="0067495A" w:rsidRPr="00151252" w:rsidRDefault="0067495A" w:rsidP="0067495A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Střední zdravotnická škola a V</w:t>
            </w:r>
            <w:r w:rsidRPr="00151252">
              <w:rPr>
                <w:sz w:val="40"/>
                <w:szCs w:val="40"/>
              </w:rPr>
              <w:t>yšší odborná škola zdravotnická Nymburk, Soudní 20</w:t>
            </w:r>
          </w:p>
        </w:tc>
      </w:tr>
      <w:tr w:rsidR="0067495A" w:rsidRPr="00151252" w:rsidTr="0067495A">
        <w:tc>
          <w:tcPr>
            <w:tcW w:w="2988" w:type="dxa"/>
          </w:tcPr>
          <w:p w:rsidR="0067495A" w:rsidRPr="00151252" w:rsidRDefault="0067495A" w:rsidP="0067495A">
            <w:pPr>
              <w:rPr>
                <w:sz w:val="40"/>
                <w:szCs w:val="40"/>
              </w:rPr>
            </w:pPr>
            <w:r w:rsidRPr="00151252">
              <w:rPr>
                <w:sz w:val="40"/>
                <w:szCs w:val="40"/>
              </w:rPr>
              <w:t>IČO</w:t>
            </w:r>
          </w:p>
        </w:tc>
        <w:tc>
          <w:tcPr>
            <w:tcW w:w="6300" w:type="dxa"/>
          </w:tcPr>
          <w:p w:rsidR="0067495A" w:rsidRPr="00151252" w:rsidRDefault="0067495A" w:rsidP="0067495A">
            <w:pPr>
              <w:rPr>
                <w:sz w:val="40"/>
                <w:szCs w:val="40"/>
              </w:rPr>
            </w:pPr>
            <w:r w:rsidRPr="00151252">
              <w:rPr>
                <w:sz w:val="40"/>
                <w:szCs w:val="40"/>
              </w:rPr>
              <w:t>00640824</w:t>
            </w:r>
          </w:p>
        </w:tc>
      </w:tr>
      <w:tr w:rsidR="0067495A" w:rsidRPr="00151252" w:rsidTr="0067495A">
        <w:tc>
          <w:tcPr>
            <w:tcW w:w="2988" w:type="dxa"/>
          </w:tcPr>
          <w:p w:rsidR="0067495A" w:rsidRPr="00151252" w:rsidRDefault="0067495A" w:rsidP="0067495A">
            <w:pPr>
              <w:rPr>
                <w:sz w:val="40"/>
                <w:szCs w:val="40"/>
              </w:rPr>
            </w:pPr>
            <w:r w:rsidRPr="00151252">
              <w:rPr>
                <w:sz w:val="40"/>
                <w:szCs w:val="40"/>
              </w:rPr>
              <w:t>Číslo projektu</w:t>
            </w:r>
          </w:p>
        </w:tc>
        <w:tc>
          <w:tcPr>
            <w:tcW w:w="6300" w:type="dxa"/>
          </w:tcPr>
          <w:p w:rsidR="0067495A" w:rsidRPr="00151252" w:rsidRDefault="0067495A" w:rsidP="0067495A">
            <w:pPr>
              <w:rPr>
                <w:sz w:val="40"/>
                <w:szCs w:val="40"/>
              </w:rPr>
            </w:pPr>
            <w:r w:rsidRPr="00151252">
              <w:rPr>
                <w:sz w:val="40"/>
                <w:szCs w:val="40"/>
              </w:rPr>
              <w:t>CZ.1.07/1.5.00/34.0134</w:t>
            </w:r>
          </w:p>
        </w:tc>
      </w:tr>
      <w:tr w:rsidR="0067495A" w:rsidRPr="00151252" w:rsidTr="0067495A">
        <w:tc>
          <w:tcPr>
            <w:tcW w:w="2988" w:type="dxa"/>
          </w:tcPr>
          <w:p w:rsidR="0067495A" w:rsidRPr="00151252" w:rsidRDefault="0067495A" w:rsidP="0067495A">
            <w:pPr>
              <w:rPr>
                <w:sz w:val="40"/>
                <w:szCs w:val="40"/>
              </w:rPr>
            </w:pPr>
            <w:r w:rsidRPr="00151252">
              <w:rPr>
                <w:sz w:val="40"/>
                <w:szCs w:val="40"/>
              </w:rPr>
              <w:t>Název projektu</w:t>
            </w:r>
          </w:p>
        </w:tc>
        <w:tc>
          <w:tcPr>
            <w:tcW w:w="6300" w:type="dxa"/>
          </w:tcPr>
          <w:p w:rsidR="0067495A" w:rsidRPr="00151252" w:rsidRDefault="0067495A" w:rsidP="0067495A">
            <w:pPr>
              <w:rPr>
                <w:sz w:val="40"/>
                <w:szCs w:val="40"/>
              </w:rPr>
            </w:pPr>
            <w:r w:rsidRPr="00151252">
              <w:rPr>
                <w:sz w:val="40"/>
                <w:szCs w:val="40"/>
              </w:rPr>
              <w:t>Moderní škola</w:t>
            </w:r>
          </w:p>
        </w:tc>
      </w:tr>
      <w:tr w:rsidR="0067495A" w:rsidRPr="0088739B" w:rsidTr="0067495A">
        <w:tc>
          <w:tcPr>
            <w:tcW w:w="2988" w:type="dxa"/>
          </w:tcPr>
          <w:p w:rsidR="0067495A" w:rsidRPr="00151252" w:rsidRDefault="0067495A" w:rsidP="0067495A">
            <w:pPr>
              <w:rPr>
                <w:sz w:val="40"/>
                <w:szCs w:val="40"/>
              </w:rPr>
            </w:pPr>
            <w:r w:rsidRPr="00151252">
              <w:rPr>
                <w:sz w:val="40"/>
                <w:szCs w:val="40"/>
              </w:rPr>
              <w:t>Tematická oblast</w:t>
            </w:r>
          </w:p>
        </w:tc>
        <w:tc>
          <w:tcPr>
            <w:tcW w:w="6300" w:type="dxa"/>
          </w:tcPr>
          <w:p w:rsidR="0067495A" w:rsidRPr="0088739B" w:rsidRDefault="0067495A" w:rsidP="0067495A">
            <w:pPr>
              <w:rPr>
                <w:color w:val="000000"/>
                <w:sz w:val="40"/>
                <w:szCs w:val="40"/>
              </w:rPr>
            </w:pPr>
            <w:r>
              <w:rPr>
                <w:color w:val="000000"/>
                <w:sz w:val="40"/>
                <w:szCs w:val="40"/>
              </w:rPr>
              <w:t>Klinická propedeutika</w:t>
            </w:r>
          </w:p>
        </w:tc>
      </w:tr>
      <w:tr w:rsidR="0067495A" w:rsidRPr="0088739B" w:rsidTr="0067495A">
        <w:tc>
          <w:tcPr>
            <w:tcW w:w="2988" w:type="dxa"/>
          </w:tcPr>
          <w:p w:rsidR="0067495A" w:rsidRPr="00151252" w:rsidRDefault="0067495A" w:rsidP="0067495A">
            <w:pPr>
              <w:rPr>
                <w:sz w:val="40"/>
                <w:szCs w:val="40"/>
              </w:rPr>
            </w:pPr>
            <w:r w:rsidRPr="00151252">
              <w:rPr>
                <w:sz w:val="40"/>
                <w:szCs w:val="40"/>
              </w:rPr>
              <w:t>Název DUM</w:t>
            </w:r>
          </w:p>
        </w:tc>
        <w:tc>
          <w:tcPr>
            <w:tcW w:w="6300" w:type="dxa"/>
          </w:tcPr>
          <w:p w:rsidR="0067495A" w:rsidRPr="0088739B" w:rsidRDefault="00181CD6" w:rsidP="0067495A">
            <w:pPr>
              <w:rPr>
                <w:color w:val="000000"/>
                <w:sz w:val="40"/>
                <w:szCs w:val="40"/>
              </w:rPr>
            </w:pPr>
            <w:r>
              <w:rPr>
                <w:color w:val="000000"/>
                <w:sz w:val="40"/>
                <w:szCs w:val="40"/>
              </w:rPr>
              <w:t>Biochemické vyšetření</w:t>
            </w:r>
          </w:p>
        </w:tc>
      </w:tr>
      <w:tr w:rsidR="0067495A" w:rsidRPr="0088739B" w:rsidTr="0067495A">
        <w:tc>
          <w:tcPr>
            <w:tcW w:w="2988" w:type="dxa"/>
          </w:tcPr>
          <w:p w:rsidR="0067495A" w:rsidRPr="00151252" w:rsidRDefault="0067495A" w:rsidP="0067495A">
            <w:pPr>
              <w:rPr>
                <w:sz w:val="40"/>
                <w:szCs w:val="40"/>
              </w:rPr>
            </w:pPr>
            <w:r w:rsidRPr="00151252">
              <w:rPr>
                <w:sz w:val="40"/>
                <w:szCs w:val="40"/>
              </w:rPr>
              <w:t>Označení DUM</w:t>
            </w:r>
          </w:p>
        </w:tc>
        <w:tc>
          <w:tcPr>
            <w:tcW w:w="6300" w:type="dxa"/>
          </w:tcPr>
          <w:p w:rsidR="0067495A" w:rsidRPr="0088739B" w:rsidRDefault="00E8462A" w:rsidP="0067495A">
            <w:pPr>
              <w:rPr>
                <w:color w:val="000000"/>
                <w:sz w:val="40"/>
                <w:szCs w:val="40"/>
              </w:rPr>
            </w:pPr>
            <w:r>
              <w:rPr>
                <w:color w:val="000000"/>
                <w:sz w:val="40"/>
                <w:szCs w:val="40"/>
              </w:rPr>
              <w:t>VY_3</w:t>
            </w:r>
            <w:r w:rsidR="0067495A" w:rsidRPr="0088739B">
              <w:rPr>
                <w:color w:val="000000"/>
                <w:sz w:val="40"/>
                <w:szCs w:val="40"/>
              </w:rPr>
              <w:t>2_</w:t>
            </w:r>
            <w:r w:rsidR="0067495A">
              <w:rPr>
                <w:color w:val="000000"/>
                <w:sz w:val="40"/>
                <w:szCs w:val="40"/>
              </w:rPr>
              <w:t>INOVACE_KLP1.0</w:t>
            </w:r>
            <w:r w:rsidR="00181CD6">
              <w:rPr>
                <w:color w:val="000000"/>
                <w:sz w:val="40"/>
                <w:szCs w:val="40"/>
              </w:rPr>
              <w:t>7</w:t>
            </w:r>
          </w:p>
        </w:tc>
      </w:tr>
      <w:tr w:rsidR="0067495A" w:rsidRPr="0088739B" w:rsidTr="0067495A">
        <w:tc>
          <w:tcPr>
            <w:tcW w:w="2988" w:type="dxa"/>
          </w:tcPr>
          <w:p w:rsidR="0067495A" w:rsidRPr="00151252" w:rsidRDefault="0067495A" w:rsidP="0067495A">
            <w:pPr>
              <w:rPr>
                <w:sz w:val="40"/>
                <w:szCs w:val="40"/>
              </w:rPr>
            </w:pPr>
            <w:r w:rsidRPr="00151252">
              <w:rPr>
                <w:sz w:val="40"/>
                <w:szCs w:val="40"/>
              </w:rPr>
              <w:t>Autor</w:t>
            </w:r>
          </w:p>
        </w:tc>
        <w:tc>
          <w:tcPr>
            <w:tcW w:w="6300" w:type="dxa"/>
          </w:tcPr>
          <w:p w:rsidR="0067495A" w:rsidRPr="0088739B" w:rsidRDefault="0067495A" w:rsidP="0067495A">
            <w:pPr>
              <w:rPr>
                <w:color w:val="000000"/>
                <w:sz w:val="40"/>
                <w:szCs w:val="40"/>
              </w:rPr>
            </w:pPr>
            <w:r>
              <w:rPr>
                <w:color w:val="000000"/>
                <w:sz w:val="40"/>
                <w:szCs w:val="40"/>
              </w:rPr>
              <w:t>Mgr. Štěpánka Žáková</w:t>
            </w:r>
          </w:p>
        </w:tc>
      </w:tr>
      <w:tr w:rsidR="0067495A" w:rsidRPr="00C504F9" w:rsidTr="0067495A">
        <w:tc>
          <w:tcPr>
            <w:tcW w:w="2988" w:type="dxa"/>
          </w:tcPr>
          <w:p w:rsidR="0067495A" w:rsidRPr="00151252" w:rsidRDefault="0067495A" w:rsidP="0067495A">
            <w:pPr>
              <w:rPr>
                <w:sz w:val="40"/>
                <w:szCs w:val="40"/>
              </w:rPr>
            </w:pPr>
            <w:r w:rsidRPr="00151252">
              <w:rPr>
                <w:sz w:val="40"/>
                <w:szCs w:val="40"/>
              </w:rPr>
              <w:t>Anotace</w:t>
            </w:r>
          </w:p>
        </w:tc>
        <w:tc>
          <w:tcPr>
            <w:tcW w:w="6300" w:type="dxa"/>
          </w:tcPr>
          <w:p w:rsidR="0067495A" w:rsidRPr="00C504F9" w:rsidRDefault="00181CD6" w:rsidP="0067495A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Základní odborné termíny, biochemické vyšetření moče a krve</w:t>
            </w:r>
          </w:p>
        </w:tc>
      </w:tr>
      <w:tr w:rsidR="0067495A" w:rsidRPr="00C504F9" w:rsidTr="0067495A">
        <w:tc>
          <w:tcPr>
            <w:tcW w:w="2988" w:type="dxa"/>
          </w:tcPr>
          <w:p w:rsidR="0067495A" w:rsidRPr="00151252" w:rsidRDefault="0067495A" w:rsidP="0067495A">
            <w:pPr>
              <w:rPr>
                <w:sz w:val="40"/>
                <w:szCs w:val="40"/>
              </w:rPr>
            </w:pPr>
            <w:r w:rsidRPr="00151252">
              <w:rPr>
                <w:sz w:val="40"/>
                <w:szCs w:val="40"/>
              </w:rPr>
              <w:t>Metodický pokyn</w:t>
            </w:r>
          </w:p>
        </w:tc>
        <w:tc>
          <w:tcPr>
            <w:tcW w:w="6300" w:type="dxa"/>
          </w:tcPr>
          <w:p w:rsidR="0067495A" w:rsidRPr="00D37FF5" w:rsidRDefault="0067495A" w:rsidP="0067495A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Pracovní list je určen pro 1.</w:t>
            </w:r>
            <w:r w:rsidR="00D15012">
              <w:rPr>
                <w:sz w:val="36"/>
                <w:szCs w:val="36"/>
              </w:rPr>
              <w:t xml:space="preserve"> </w:t>
            </w:r>
            <w:r w:rsidRPr="00C504F9">
              <w:rPr>
                <w:sz w:val="36"/>
                <w:szCs w:val="36"/>
              </w:rPr>
              <w:t>ročník oboru Zdravotnický asistent</w:t>
            </w:r>
            <w:r>
              <w:rPr>
                <w:sz w:val="36"/>
                <w:szCs w:val="36"/>
              </w:rPr>
              <w:t xml:space="preserve"> - večerní studium. Sl</w:t>
            </w:r>
            <w:r w:rsidR="00181CD6">
              <w:rPr>
                <w:sz w:val="36"/>
                <w:szCs w:val="36"/>
              </w:rPr>
              <w:t>ouží k opakování biochemického vyšetření.</w:t>
            </w:r>
            <w:r>
              <w:rPr>
                <w:sz w:val="36"/>
                <w:szCs w:val="36"/>
              </w:rPr>
              <w:t xml:space="preserve"> Žáci dostanou pracovní list, na k</w:t>
            </w:r>
            <w:r w:rsidR="00181CD6">
              <w:rPr>
                <w:sz w:val="36"/>
                <w:szCs w:val="36"/>
              </w:rPr>
              <w:t>terém jsou úkoly</w:t>
            </w:r>
            <w:r>
              <w:rPr>
                <w:sz w:val="36"/>
                <w:szCs w:val="36"/>
              </w:rPr>
              <w:t xml:space="preserve">, které </w:t>
            </w:r>
            <w:r w:rsidR="00D15012">
              <w:rPr>
                <w:sz w:val="36"/>
                <w:szCs w:val="36"/>
              </w:rPr>
              <w:t>mají</w:t>
            </w:r>
            <w:r w:rsidR="00181CD6">
              <w:rPr>
                <w:sz w:val="36"/>
                <w:szCs w:val="36"/>
              </w:rPr>
              <w:t xml:space="preserve"> splnit.</w:t>
            </w:r>
          </w:p>
        </w:tc>
      </w:tr>
      <w:tr w:rsidR="0067495A" w:rsidRPr="00C504F9" w:rsidTr="0067495A">
        <w:tc>
          <w:tcPr>
            <w:tcW w:w="2988" w:type="dxa"/>
          </w:tcPr>
          <w:p w:rsidR="0067495A" w:rsidRPr="00151252" w:rsidRDefault="0067495A" w:rsidP="0067495A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Datum vytvoření</w:t>
            </w:r>
          </w:p>
        </w:tc>
        <w:tc>
          <w:tcPr>
            <w:tcW w:w="6300" w:type="dxa"/>
          </w:tcPr>
          <w:p w:rsidR="0067495A" w:rsidRPr="00C504F9" w:rsidRDefault="00181CD6" w:rsidP="0067495A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12.11. 2013</w:t>
            </w:r>
          </w:p>
        </w:tc>
      </w:tr>
    </w:tbl>
    <w:p w:rsidR="0067495A" w:rsidRDefault="0067495A" w:rsidP="0067495A"/>
    <w:p w:rsidR="0067495A" w:rsidRDefault="0067495A" w:rsidP="0067495A"/>
    <w:p w:rsidR="0067495A" w:rsidRDefault="0067495A" w:rsidP="0067495A"/>
    <w:p w:rsidR="0067495A" w:rsidRDefault="0067495A" w:rsidP="0067495A"/>
    <w:p w:rsidR="00181CD6" w:rsidRPr="003D1D52" w:rsidRDefault="007F5C26" w:rsidP="00181CD6">
      <w:r>
        <w:br w:type="page"/>
      </w:r>
      <w:r w:rsidR="00181CD6">
        <w:lastRenderedPageBreak/>
        <w:t>Zadání</w:t>
      </w:r>
    </w:p>
    <w:p w:rsidR="00181CD6" w:rsidRDefault="00181CD6" w:rsidP="00181CD6">
      <w:r>
        <w:t>1. Vysvětlete tyto pojmy</w:t>
      </w:r>
    </w:p>
    <w:p w:rsidR="00181CD6" w:rsidRDefault="00181CD6" w:rsidP="00181CD6">
      <w:r>
        <w:t>Anurie</w:t>
      </w:r>
    </w:p>
    <w:p w:rsidR="00181CD6" w:rsidRDefault="00181CD6" w:rsidP="00181CD6">
      <w:r>
        <w:t>Dysúrie</w:t>
      </w:r>
    </w:p>
    <w:p w:rsidR="00181CD6" w:rsidRDefault="00181CD6" w:rsidP="00181CD6">
      <w:r>
        <w:t xml:space="preserve">Albuminémie </w:t>
      </w:r>
    </w:p>
    <w:p w:rsidR="00181CD6" w:rsidRDefault="00181CD6" w:rsidP="00181CD6">
      <w:r>
        <w:t xml:space="preserve">Retence </w:t>
      </w:r>
    </w:p>
    <w:p w:rsidR="00181CD6" w:rsidRDefault="00181CD6" w:rsidP="00181CD6">
      <w:r>
        <w:t>Diuréza</w:t>
      </w:r>
    </w:p>
    <w:p w:rsidR="00181CD6" w:rsidRDefault="00181CD6" w:rsidP="00181CD6">
      <w:r>
        <w:t xml:space="preserve">Glykémie </w:t>
      </w:r>
    </w:p>
    <w:p w:rsidR="00181CD6" w:rsidRDefault="00181CD6" w:rsidP="00181CD6">
      <w:r>
        <w:t xml:space="preserve">Hypercholesterolémie </w:t>
      </w:r>
    </w:p>
    <w:p w:rsidR="00181CD6" w:rsidRDefault="00181CD6" w:rsidP="00181CD6"/>
    <w:p w:rsidR="00181CD6" w:rsidRPr="008D1247" w:rsidRDefault="00181CD6" w:rsidP="00181CD6">
      <w:pPr>
        <w:rPr>
          <w:bCs/>
        </w:rPr>
      </w:pPr>
      <w:r>
        <w:t xml:space="preserve">2. </w:t>
      </w:r>
      <w:r>
        <w:rPr>
          <w:bCs/>
        </w:rPr>
        <w:t>Kvalitativní vyšetření moči</w:t>
      </w:r>
    </w:p>
    <w:p w:rsidR="00181CD6" w:rsidRPr="008D1247" w:rsidRDefault="00181CD6" w:rsidP="00181CD6">
      <w:pPr>
        <w:rPr>
          <w:bCs/>
        </w:rPr>
      </w:pPr>
      <w:r>
        <w:rPr>
          <w:bCs/>
        </w:rPr>
        <w:t>- co vyšetřujeme</w:t>
      </w:r>
    </w:p>
    <w:p w:rsidR="00181CD6" w:rsidRDefault="00181CD6" w:rsidP="00181CD6">
      <w:pPr>
        <w:rPr>
          <w:bCs/>
        </w:rPr>
      </w:pPr>
      <w:r>
        <w:rPr>
          <w:bCs/>
        </w:rPr>
        <w:t>- způsob provedení odběru</w:t>
      </w:r>
    </w:p>
    <w:p w:rsidR="00181CD6" w:rsidRDefault="00181CD6" w:rsidP="00181CD6">
      <w:pPr>
        <w:rPr>
          <w:bCs/>
        </w:rPr>
      </w:pPr>
    </w:p>
    <w:p w:rsidR="00181CD6" w:rsidRDefault="00181CD6" w:rsidP="00181CD6">
      <w:pPr>
        <w:rPr>
          <w:bCs/>
        </w:rPr>
      </w:pPr>
      <w:r>
        <w:rPr>
          <w:bCs/>
        </w:rPr>
        <w:t>3. Uveďte příklad kvantitativního vyšetření moči</w:t>
      </w:r>
    </w:p>
    <w:p w:rsidR="00181CD6" w:rsidRDefault="00181CD6" w:rsidP="00181CD6">
      <w:pPr>
        <w:rPr>
          <w:bCs/>
        </w:rPr>
      </w:pPr>
    </w:p>
    <w:p w:rsidR="00181CD6" w:rsidRDefault="00181CD6" w:rsidP="00181CD6">
      <w:pPr>
        <w:rPr>
          <w:bCs/>
        </w:rPr>
      </w:pPr>
      <w:r>
        <w:rPr>
          <w:bCs/>
        </w:rPr>
        <w:t>4. Biochemické vyšetření krve</w:t>
      </w:r>
    </w:p>
    <w:p w:rsidR="00181CD6" w:rsidRPr="003D1D52" w:rsidRDefault="00D15012" w:rsidP="00181CD6">
      <w:pPr>
        <w:rPr>
          <w:bCs/>
        </w:rPr>
      </w:pPr>
      <w:r>
        <w:rPr>
          <w:bCs/>
        </w:rPr>
        <w:t>- vyšetření se provádí ze  SÉRA</w:t>
      </w:r>
      <w:r w:rsidR="00181CD6" w:rsidRPr="003D1D52">
        <w:rPr>
          <w:bCs/>
        </w:rPr>
        <w:t xml:space="preserve">  PLAZMY  </w:t>
      </w:r>
      <w:r w:rsidR="00181CD6">
        <w:rPr>
          <w:bCs/>
        </w:rPr>
        <w:t xml:space="preserve">  (nehodící se škrtněte)</w:t>
      </w:r>
    </w:p>
    <w:p w:rsidR="00181CD6" w:rsidRPr="008D1247" w:rsidRDefault="00181CD6" w:rsidP="00181CD6">
      <w:pPr>
        <w:rPr>
          <w:bCs/>
        </w:rPr>
      </w:pPr>
      <w:r>
        <w:rPr>
          <w:bCs/>
        </w:rPr>
        <w:t>- barva vakuety</w:t>
      </w:r>
    </w:p>
    <w:p w:rsidR="00181CD6" w:rsidRPr="008D1247" w:rsidRDefault="00181CD6" w:rsidP="00181CD6">
      <w:pPr>
        <w:rPr>
          <w:bCs/>
        </w:rPr>
      </w:pPr>
      <w:r>
        <w:rPr>
          <w:bCs/>
        </w:rPr>
        <w:t>- napište</w:t>
      </w:r>
      <w:r w:rsidRPr="008D1247">
        <w:rPr>
          <w:bCs/>
        </w:rPr>
        <w:t xml:space="preserve"> 3 ionty</w:t>
      </w:r>
      <w:r>
        <w:rPr>
          <w:bCs/>
        </w:rPr>
        <w:t>, které můžeme vyšetřit</w:t>
      </w:r>
    </w:p>
    <w:p w:rsidR="00181CD6" w:rsidRDefault="00181CD6" w:rsidP="00181CD6">
      <w:pPr>
        <w:rPr>
          <w:bCs/>
        </w:rPr>
      </w:pPr>
      <w:r>
        <w:rPr>
          <w:bCs/>
        </w:rPr>
        <w:t>- napište 2</w:t>
      </w:r>
      <w:r w:rsidRPr="008D1247">
        <w:rPr>
          <w:bCs/>
        </w:rPr>
        <w:t xml:space="preserve"> enzymy, které patří mezi jaterní testy</w:t>
      </w:r>
    </w:p>
    <w:p w:rsidR="00181CD6" w:rsidRPr="008D1247" w:rsidRDefault="00181CD6" w:rsidP="00181CD6">
      <w:pPr>
        <w:rPr>
          <w:bCs/>
        </w:rPr>
      </w:pPr>
      <w:r>
        <w:rPr>
          <w:bCs/>
        </w:rPr>
        <w:t>- napište 3 hormony, které můžeme vyšetřit</w:t>
      </w:r>
    </w:p>
    <w:p w:rsidR="00181CD6" w:rsidRPr="008D1247" w:rsidRDefault="00181CD6" w:rsidP="00181CD6">
      <w:pPr>
        <w:rPr>
          <w:bCs/>
        </w:rPr>
      </w:pPr>
      <w:r w:rsidRPr="008D1247">
        <w:rPr>
          <w:bCs/>
        </w:rPr>
        <w:t xml:space="preserve">- </w:t>
      </w:r>
      <w:r>
        <w:rPr>
          <w:bCs/>
        </w:rPr>
        <w:t xml:space="preserve">napište </w:t>
      </w:r>
      <w:r w:rsidRPr="008D1247">
        <w:rPr>
          <w:bCs/>
        </w:rPr>
        <w:t>2 vyšetření, které nás informují o bílkovinách</w:t>
      </w:r>
    </w:p>
    <w:p w:rsidR="00181CD6" w:rsidRDefault="00181CD6" w:rsidP="00181CD6">
      <w:pPr>
        <w:rPr>
          <w:bCs/>
        </w:rPr>
      </w:pPr>
      <w:r w:rsidRPr="008D1247">
        <w:rPr>
          <w:bCs/>
        </w:rPr>
        <w:t xml:space="preserve">- </w:t>
      </w:r>
      <w:r>
        <w:rPr>
          <w:bCs/>
        </w:rPr>
        <w:t xml:space="preserve">napište </w:t>
      </w:r>
      <w:r w:rsidRPr="008D1247">
        <w:rPr>
          <w:bCs/>
        </w:rPr>
        <w:t>2 vyšetření, které nás informuje o lipidech</w:t>
      </w:r>
    </w:p>
    <w:p w:rsidR="00181CD6" w:rsidRPr="008D1247" w:rsidRDefault="00181CD6" w:rsidP="00181CD6">
      <w:pPr>
        <w:rPr>
          <w:bCs/>
        </w:rPr>
      </w:pPr>
      <w:r w:rsidRPr="008D1247">
        <w:rPr>
          <w:bCs/>
        </w:rPr>
        <w:t>- co to je bilirubin</w:t>
      </w:r>
      <w:r>
        <w:rPr>
          <w:bCs/>
        </w:rPr>
        <w:t xml:space="preserve"> </w:t>
      </w:r>
    </w:p>
    <w:p w:rsidR="00181CD6" w:rsidRPr="008D1247" w:rsidRDefault="00181CD6" w:rsidP="00181CD6">
      <w:pPr>
        <w:rPr>
          <w:bCs/>
        </w:rPr>
      </w:pPr>
      <w:r w:rsidRPr="008D1247">
        <w:rPr>
          <w:bCs/>
        </w:rPr>
        <w:t>- hladina glykémie</w:t>
      </w:r>
    </w:p>
    <w:p w:rsidR="00181CD6" w:rsidRPr="008D1247" w:rsidRDefault="007F5C26" w:rsidP="00181CD6">
      <w:pPr>
        <w:rPr>
          <w:bCs/>
        </w:rPr>
      </w:pPr>
      <w:r>
        <w:rPr>
          <w:bCs/>
        </w:rPr>
        <w:br w:type="page"/>
      </w:r>
      <w:r w:rsidR="00181CD6">
        <w:rPr>
          <w:bCs/>
        </w:rPr>
        <w:lastRenderedPageBreak/>
        <w:t>Řešení</w:t>
      </w:r>
    </w:p>
    <w:p w:rsidR="00181CD6" w:rsidRDefault="00181CD6" w:rsidP="00181CD6">
      <w:r>
        <w:t>1. Vysvětlete tyto pojmy</w:t>
      </w:r>
    </w:p>
    <w:p w:rsidR="00181CD6" w:rsidRDefault="00181CD6" w:rsidP="00181CD6">
      <w:r>
        <w:t xml:space="preserve">Anurie – </w:t>
      </w:r>
      <w:r w:rsidRPr="00CF2F14">
        <w:rPr>
          <w:color w:val="FF0000"/>
        </w:rPr>
        <w:t>zástava tvorby moče, celkové množství moče za 24 hod je pod 100ml</w:t>
      </w:r>
    </w:p>
    <w:p w:rsidR="00181CD6" w:rsidRPr="00CF2F14" w:rsidRDefault="00181CD6" w:rsidP="00181CD6">
      <w:pPr>
        <w:rPr>
          <w:color w:val="FF0000"/>
        </w:rPr>
      </w:pPr>
      <w:r>
        <w:t xml:space="preserve">Dysúrie – </w:t>
      </w:r>
      <w:r w:rsidRPr="00CF2F14">
        <w:rPr>
          <w:color w:val="FF0000"/>
        </w:rPr>
        <w:t>bolestivé močení</w:t>
      </w:r>
    </w:p>
    <w:p w:rsidR="00181CD6" w:rsidRPr="00CF2F14" w:rsidRDefault="00181CD6" w:rsidP="00181CD6">
      <w:pPr>
        <w:rPr>
          <w:color w:val="FF0000"/>
        </w:rPr>
      </w:pPr>
      <w:r>
        <w:t xml:space="preserve">Albuminémie </w:t>
      </w:r>
      <w:r w:rsidRPr="00CF2F14">
        <w:rPr>
          <w:color w:val="FF0000"/>
        </w:rPr>
        <w:t>– hladina albuminů v krvi</w:t>
      </w:r>
    </w:p>
    <w:p w:rsidR="00181CD6" w:rsidRPr="00CF2F14" w:rsidRDefault="00181CD6" w:rsidP="00181CD6">
      <w:pPr>
        <w:rPr>
          <w:color w:val="FF0000"/>
        </w:rPr>
      </w:pPr>
      <w:r>
        <w:t xml:space="preserve">Retence – </w:t>
      </w:r>
      <w:r w:rsidRPr="00CF2F14">
        <w:rPr>
          <w:color w:val="FF0000"/>
        </w:rPr>
        <w:t>zadržování moče</w:t>
      </w:r>
    </w:p>
    <w:p w:rsidR="00181CD6" w:rsidRDefault="00181CD6" w:rsidP="00181CD6">
      <w:r>
        <w:t xml:space="preserve">Diuréza </w:t>
      </w:r>
      <w:r w:rsidRPr="00CF2F14">
        <w:rPr>
          <w:color w:val="FF0000"/>
        </w:rPr>
        <w:t>– množství moči za 24 hod</w:t>
      </w:r>
    </w:p>
    <w:p w:rsidR="00181CD6" w:rsidRPr="00CF2F14" w:rsidRDefault="00181CD6" w:rsidP="00181CD6">
      <w:pPr>
        <w:rPr>
          <w:color w:val="FF0000"/>
        </w:rPr>
      </w:pPr>
      <w:r>
        <w:t xml:space="preserve">Glykémie – </w:t>
      </w:r>
      <w:r w:rsidRPr="00CF2F14">
        <w:rPr>
          <w:color w:val="FF0000"/>
        </w:rPr>
        <w:t>hladina glukózy v krvi</w:t>
      </w:r>
    </w:p>
    <w:p w:rsidR="00181CD6" w:rsidRPr="00CF2F14" w:rsidRDefault="00181CD6" w:rsidP="00181CD6">
      <w:pPr>
        <w:rPr>
          <w:color w:val="FF0000"/>
        </w:rPr>
      </w:pPr>
      <w:r>
        <w:t xml:space="preserve">Hypercholesterolémie – </w:t>
      </w:r>
      <w:r w:rsidRPr="00CF2F14">
        <w:rPr>
          <w:color w:val="FF0000"/>
        </w:rPr>
        <w:t>zvýšená hladina cholesterolu v krvi</w:t>
      </w:r>
    </w:p>
    <w:p w:rsidR="00181CD6" w:rsidRDefault="00181CD6" w:rsidP="00181CD6"/>
    <w:p w:rsidR="00181CD6" w:rsidRPr="008D1247" w:rsidRDefault="00181CD6" w:rsidP="00181CD6">
      <w:pPr>
        <w:rPr>
          <w:bCs/>
        </w:rPr>
      </w:pPr>
      <w:r>
        <w:t xml:space="preserve">2. </w:t>
      </w:r>
      <w:r>
        <w:rPr>
          <w:bCs/>
        </w:rPr>
        <w:t>Kvalitativní vyšetření moči</w:t>
      </w:r>
    </w:p>
    <w:p w:rsidR="00181CD6" w:rsidRPr="00CF2F14" w:rsidRDefault="00181CD6" w:rsidP="00181CD6">
      <w:pPr>
        <w:rPr>
          <w:color w:val="FF0000"/>
        </w:rPr>
      </w:pPr>
      <w:r>
        <w:rPr>
          <w:bCs/>
        </w:rPr>
        <w:t xml:space="preserve">- co vyšetřujeme </w:t>
      </w:r>
      <w:r w:rsidR="00D15012">
        <w:rPr>
          <w:bCs/>
          <w:color w:val="FF0000"/>
        </w:rPr>
        <w:t xml:space="preserve">– vyšetřujeme </w:t>
      </w:r>
      <w:r w:rsidRPr="00CF2F14">
        <w:rPr>
          <w:bCs/>
          <w:color w:val="FF0000"/>
        </w:rPr>
        <w:t xml:space="preserve">látky, které v moči normálně nejsou – bílkovina, cukr, </w:t>
      </w:r>
      <w:r w:rsidRPr="00CF2F14">
        <w:rPr>
          <w:b/>
          <w:bCs/>
          <w:color w:val="FF0000"/>
        </w:rPr>
        <w:t xml:space="preserve"> </w:t>
      </w:r>
      <w:r w:rsidRPr="00CF2F14">
        <w:rPr>
          <w:color w:val="FF0000"/>
        </w:rPr>
        <w:t>aceton, bilirubin, uribilinogen, krev</w:t>
      </w:r>
    </w:p>
    <w:p w:rsidR="00181CD6" w:rsidRPr="00CF2F14" w:rsidRDefault="00181CD6" w:rsidP="00181CD6">
      <w:pPr>
        <w:rPr>
          <w:bCs/>
          <w:color w:val="FF0000"/>
        </w:rPr>
      </w:pPr>
      <w:r>
        <w:rPr>
          <w:bCs/>
        </w:rPr>
        <w:t xml:space="preserve">- způsob provedení odběru – </w:t>
      </w:r>
      <w:r w:rsidRPr="00CF2F14">
        <w:rPr>
          <w:bCs/>
          <w:color w:val="FF0000"/>
        </w:rPr>
        <w:t>odebírá se ranní moč, ze středního proudu do zkumavky se žlutým uzávěrem</w:t>
      </w:r>
    </w:p>
    <w:p w:rsidR="00181CD6" w:rsidRDefault="00181CD6" w:rsidP="00181CD6">
      <w:pPr>
        <w:rPr>
          <w:bCs/>
        </w:rPr>
      </w:pPr>
    </w:p>
    <w:p w:rsidR="00181CD6" w:rsidRPr="00CF2F14" w:rsidRDefault="00181CD6" w:rsidP="00181CD6">
      <w:pPr>
        <w:rPr>
          <w:bCs/>
          <w:color w:val="FF0000"/>
        </w:rPr>
      </w:pPr>
      <w:r>
        <w:rPr>
          <w:bCs/>
        </w:rPr>
        <w:t xml:space="preserve">3. Uveďte příklad kvantitativního vyšetření moči – </w:t>
      </w:r>
      <w:r w:rsidRPr="00CF2F14">
        <w:rPr>
          <w:bCs/>
          <w:color w:val="FF0000"/>
        </w:rPr>
        <w:t>Addisův sediment, Hamburgerův sediment</w:t>
      </w:r>
    </w:p>
    <w:p w:rsidR="00181CD6" w:rsidRDefault="00181CD6" w:rsidP="00181CD6">
      <w:pPr>
        <w:rPr>
          <w:bCs/>
        </w:rPr>
      </w:pPr>
    </w:p>
    <w:p w:rsidR="00181CD6" w:rsidRDefault="00181CD6" w:rsidP="00181CD6">
      <w:pPr>
        <w:rPr>
          <w:bCs/>
        </w:rPr>
      </w:pPr>
      <w:r>
        <w:rPr>
          <w:bCs/>
        </w:rPr>
        <w:t>4. Biochemické vyšetření krve</w:t>
      </w:r>
    </w:p>
    <w:p w:rsidR="00181CD6" w:rsidRPr="003D1D52" w:rsidRDefault="00D15012" w:rsidP="00181CD6">
      <w:pPr>
        <w:rPr>
          <w:bCs/>
        </w:rPr>
      </w:pPr>
      <w:r>
        <w:rPr>
          <w:bCs/>
        </w:rPr>
        <w:t xml:space="preserve">- vyšetření se provádí ze </w:t>
      </w:r>
      <w:r w:rsidR="00181CD6" w:rsidRPr="00CF2F14">
        <w:rPr>
          <w:bCs/>
          <w:color w:val="FF0000"/>
        </w:rPr>
        <w:t xml:space="preserve">SÉRA   </w:t>
      </w:r>
      <w:r w:rsidR="00181CD6" w:rsidRPr="003D1D52">
        <w:rPr>
          <w:bCs/>
        </w:rPr>
        <w:t xml:space="preserve"> </w:t>
      </w:r>
    </w:p>
    <w:p w:rsidR="00181CD6" w:rsidRPr="00CF2F14" w:rsidRDefault="00181CD6" w:rsidP="00181CD6">
      <w:pPr>
        <w:rPr>
          <w:bCs/>
          <w:color w:val="FF0000"/>
        </w:rPr>
      </w:pPr>
      <w:r>
        <w:rPr>
          <w:bCs/>
        </w:rPr>
        <w:t xml:space="preserve">- barva vakuety - </w:t>
      </w:r>
      <w:r w:rsidRPr="00CF2F14">
        <w:rPr>
          <w:bCs/>
          <w:color w:val="FF0000"/>
        </w:rPr>
        <w:t>červená</w:t>
      </w:r>
    </w:p>
    <w:p w:rsidR="00181CD6" w:rsidRPr="00CF2F14" w:rsidRDefault="00181CD6" w:rsidP="00181CD6">
      <w:pPr>
        <w:rPr>
          <w:bCs/>
          <w:color w:val="FF0000"/>
        </w:rPr>
      </w:pPr>
      <w:r>
        <w:rPr>
          <w:bCs/>
        </w:rPr>
        <w:t>- napište</w:t>
      </w:r>
      <w:r w:rsidRPr="008D1247">
        <w:rPr>
          <w:bCs/>
        </w:rPr>
        <w:t xml:space="preserve"> 3 ionty</w:t>
      </w:r>
      <w:r>
        <w:rPr>
          <w:bCs/>
        </w:rPr>
        <w:t xml:space="preserve">, které můžeme vyšetřit – </w:t>
      </w:r>
      <w:r w:rsidRPr="00CF2F14">
        <w:rPr>
          <w:bCs/>
          <w:color w:val="FF0000"/>
        </w:rPr>
        <w:t>např. Na, K, Ca</w:t>
      </w:r>
    </w:p>
    <w:p w:rsidR="00181CD6" w:rsidRDefault="00181CD6" w:rsidP="00181CD6">
      <w:pPr>
        <w:rPr>
          <w:bCs/>
        </w:rPr>
      </w:pPr>
      <w:r>
        <w:rPr>
          <w:bCs/>
        </w:rPr>
        <w:t>- napište 2</w:t>
      </w:r>
      <w:r w:rsidRPr="008D1247">
        <w:rPr>
          <w:bCs/>
        </w:rPr>
        <w:t xml:space="preserve"> enzymy, které patří mezi jaterní testy</w:t>
      </w:r>
      <w:r>
        <w:rPr>
          <w:bCs/>
        </w:rPr>
        <w:t xml:space="preserve"> – </w:t>
      </w:r>
      <w:r w:rsidRPr="00CF2F14">
        <w:rPr>
          <w:bCs/>
          <w:color w:val="FF0000"/>
        </w:rPr>
        <w:t>např. ALT, GMT, ALP</w:t>
      </w:r>
    </w:p>
    <w:p w:rsidR="00181CD6" w:rsidRPr="00CF2F14" w:rsidRDefault="00181CD6" w:rsidP="00181CD6">
      <w:pPr>
        <w:rPr>
          <w:bCs/>
        </w:rPr>
      </w:pPr>
      <w:r>
        <w:rPr>
          <w:bCs/>
        </w:rPr>
        <w:t xml:space="preserve">- napište 3 hormony, které můžeme vyšetřit </w:t>
      </w:r>
      <w:r w:rsidRPr="00CF2F14">
        <w:rPr>
          <w:bCs/>
          <w:color w:val="FF0000"/>
        </w:rPr>
        <w:t>– např. T</w:t>
      </w:r>
      <w:r w:rsidRPr="00CF2F14">
        <w:rPr>
          <w:bCs/>
          <w:color w:val="FF0000"/>
          <w:vertAlign w:val="subscript"/>
        </w:rPr>
        <w:t xml:space="preserve">3, </w:t>
      </w:r>
      <w:r w:rsidRPr="00CF2F14">
        <w:rPr>
          <w:bCs/>
          <w:color w:val="FF0000"/>
        </w:rPr>
        <w:t>T</w:t>
      </w:r>
      <w:r w:rsidRPr="00CF2F14">
        <w:rPr>
          <w:bCs/>
          <w:color w:val="FF0000"/>
          <w:vertAlign w:val="subscript"/>
        </w:rPr>
        <w:t>4</w:t>
      </w:r>
      <w:r w:rsidRPr="00CF2F14">
        <w:rPr>
          <w:bCs/>
          <w:color w:val="FF0000"/>
        </w:rPr>
        <w:t>, HCG</w:t>
      </w:r>
    </w:p>
    <w:p w:rsidR="00181CD6" w:rsidRPr="008D1247" w:rsidRDefault="00181CD6" w:rsidP="00181CD6">
      <w:pPr>
        <w:rPr>
          <w:bCs/>
        </w:rPr>
      </w:pPr>
      <w:r w:rsidRPr="008D1247">
        <w:rPr>
          <w:bCs/>
        </w:rPr>
        <w:t xml:space="preserve">- </w:t>
      </w:r>
      <w:r>
        <w:rPr>
          <w:bCs/>
        </w:rPr>
        <w:t xml:space="preserve">napište </w:t>
      </w:r>
      <w:r w:rsidRPr="008D1247">
        <w:rPr>
          <w:bCs/>
        </w:rPr>
        <w:t>2 vyšetření, které nás informují o bílkovinách</w:t>
      </w:r>
      <w:r>
        <w:rPr>
          <w:bCs/>
        </w:rPr>
        <w:t xml:space="preserve"> – </w:t>
      </w:r>
      <w:r w:rsidRPr="00CF2F14">
        <w:rPr>
          <w:bCs/>
          <w:color w:val="FF0000"/>
        </w:rPr>
        <w:t>např. celková bílkovina, albuminy</w:t>
      </w:r>
    </w:p>
    <w:p w:rsidR="00181CD6" w:rsidRDefault="00181CD6" w:rsidP="00181CD6">
      <w:pPr>
        <w:rPr>
          <w:bCs/>
        </w:rPr>
      </w:pPr>
      <w:r w:rsidRPr="008D1247">
        <w:rPr>
          <w:bCs/>
        </w:rPr>
        <w:t xml:space="preserve">- </w:t>
      </w:r>
      <w:r>
        <w:rPr>
          <w:bCs/>
        </w:rPr>
        <w:t xml:space="preserve">napište </w:t>
      </w:r>
      <w:r w:rsidRPr="008D1247">
        <w:rPr>
          <w:bCs/>
        </w:rPr>
        <w:t>2 vyšetření, které nás informuje o lipidech</w:t>
      </w:r>
      <w:r>
        <w:rPr>
          <w:bCs/>
        </w:rPr>
        <w:t xml:space="preserve"> – </w:t>
      </w:r>
      <w:r w:rsidRPr="00CF2F14">
        <w:rPr>
          <w:bCs/>
          <w:color w:val="FF0000"/>
        </w:rPr>
        <w:t>např. cholesterol, triglyceridy</w:t>
      </w:r>
    </w:p>
    <w:p w:rsidR="00181CD6" w:rsidRPr="00CF2F14" w:rsidRDefault="00181CD6" w:rsidP="00181CD6">
      <w:pPr>
        <w:rPr>
          <w:bCs/>
          <w:color w:val="FF0000"/>
        </w:rPr>
      </w:pPr>
      <w:r w:rsidRPr="008D1247">
        <w:rPr>
          <w:bCs/>
        </w:rPr>
        <w:t>- co to je bilirubin</w:t>
      </w:r>
      <w:r>
        <w:rPr>
          <w:bCs/>
        </w:rPr>
        <w:t xml:space="preserve"> </w:t>
      </w:r>
      <w:r w:rsidRPr="00CF2F14">
        <w:rPr>
          <w:bCs/>
          <w:color w:val="FF0000"/>
        </w:rPr>
        <w:t>– žlučové barvivo</w:t>
      </w:r>
    </w:p>
    <w:p w:rsidR="00181CD6" w:rsidRPr="00CF2F14" w:rsidRDefault="00181CD6" w:rsidP="00181CD6">
      <w:pPr>
        <w:rPr>
          <w:bCs/>
          <w:color w:val="FF0000"/>
        </w:rPr>
      </w:pPr>
      <w:r w:rsidRPr="008D1247">
        <w:rPr>
          <w:bCs/>
        </w:rPr>
        <w:t>- hladina glykémie</w:t>
      </w:r>
      <w:r>
        <w:rPr>
          <w:bCs/>
        </w:rPr>
        <w:t xml:space="preserve"> – </w:t>
      </w:r>
      <w:r w:rsidRPr="00CF2F14">
        <w:rPr>
          <w:bCs/>
          <w:color w:val="FF0000"/>
        </w:rPr>
        <w:t>3,3 – 5,6 mmol/l</w:t>
      </w:r>
    </w:p>
    <w:p w:rsidR="0067495A" w:rsidRDefault="007F5C26" w:rsidP="007F5C26">
      <w:r>
        <w:rPr>
          <w:bCs/>
        </w:rPr>
        <w:br w:type="page"/>
      </w:r>
    </w:p>
    <w:p w:rsidR="006A4B64" w:rsidRDefault="006A4B64" w:rsidP="006A4B64">
      <w:pPr>
        <w:ind w:left="360"/>
        <w:rPr>
          <w:sz w:val="40"/>
          <w:szCs w:val="40"/>
        </w:rPr>
      </w:pPr>
      <w:r>
        <w:t>Materiál je určen pro bezplatné používání a pro potřeby výuky, vzdělávání na všech typech škol a školských zařízení. Jakékoliv další použití podléhá autorskému zákonu.</w:t>
      </w:r>
    </w:p>
    <w:p w:rsidR="006A4B64" w:rsidRDefault="006A4B64" w:rsidP="006A4B64">
      <w:pPr>
        <w:rPr>
          <w:sz w:val="22"/>
          <w:szCs w:val="22"/>
        </w:rPr>
      </w:pPr>
    </w:p>
    <w:p w:rsidR="0067495A" w:rsidRDefault="0067495A" w:rsidP="0067495A"/>
    <w:p w:rsidR="0067495A" w:rsidRDefault="0067495A" w:rsidP="0067495A"/>
    <w:p w:rsidR="0067495A" w:rsidRDefault="00181CD6" w:rsidP="0067495A">
      <w:r>
        <w:t>Zdroje</w:t>
      </w:r>
    </w:p>
    <w:p w:rsidR="00181CD6" w:rsidRDefault="00181CD6" w:rsidP="0067495A">
      <w:r>
        <w:t xml:space="preserve">NEJEDLÁ, Marie. </w:t>
      </w:r>
      <w:r>
        <w:rPr>
          <w:i/>
          <w:iCs/>
        </w:rPr>
        <w:t>Klinická propedeutika: pro střední zdravotnické školy</w:t>
      </w:r>
      <w:r>
        <w:t>. Vyd. 1. Praha: Informatorium, 2010, 237 s. ISBN 978-807-3330-781.</w:t>
      </w:r>
    </w:p>
    <w:p w:rsidR="00181CD6" w:rsidRDefault="00181CD6" w:rsidP="00181CD6">
      <w:r>
        <w:t xml:space="preserve">NOVOTNÁ, Jaromíra, Jana UHROVÁ a Jaroslava JIRÁSKOVÁ. </w:t>
      </w:r>
      <w:r>
        <w:rPr>
          <w:i/>
          <w:iCs/>
        </w:rPr>
        <w:t>Klinická propedeutika pro střední zdravotnické školy: obor zdravotnický asistent</w:t>
      </w:r>
      <w:r>
        <w:t>. 1. vyd. Praha: Fortuna, 2006, 135 s. ISBN 80-716-8940-8.</w:t>
      </w:r>
    </w:p>
    <w:p w:rsidR="00181CD6" w:rsidRPr="00C9079D" w:rsidRDefault="00181CD6" w:rsidP="0067495A"/>
    <w:p w:rsidR="0067495A" w:rsidRDefault="0067495A" w:rsidP="0067495A"/>
    <w:p w:rsidR="0067495A" w:rsidRDefault="0067495A"/>
    <w:sectPr w:rsidR="0067495A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43899" w:rsidRDefault="00F43899">
      <w:r>
        <w:separator/>
      </w:r>
    </w:p>
  </w:endnote>
  <w:endnote w:type="continuationSeparator" w:id="0">
    <w:p w:rsidR="00F43899" w:rsidRDefault="00F4389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43899" w:rsidRDefault="00F43899">
      <w:r>
        <w:separator/>
      </w:r>
    </w:p>
  </w:footnote>
  <w:footnote w:type="continuationSeparator" w:id="0">
    <w:p w:rsidR="00F43899" w:rsidRDefault="00F4389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5C26" w:rsidRDefault="00D15012">
    <w:pPr>
      <w:pStyle w:val="Zhlav"/>
    </w:pPr>
    <w:r>
      <w:rPr>
        <w:noProof/>
      </w:rPr>
      <w:drawing>
        <wp:inline distT="0" distB="0" distL="0" distR="0">
          <wp:extent cx="5262880" cy="1148080"/>
          <wp:effectExtent l="19050" t="0" r="0" b="0"/>
          <wp:docPr id="1" name="Obrázek 1" descr="Popis: Popis: OPVK_hor_zakladni_logolink_RGB_cz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 descr="Popis: Popis: OPVK_hor_zakladni_logolink_RGB_cz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62880" cy="114808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stylePaneFormatFilter w:val="3F01"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/>
  <w:rsids>
    <w:rsidRoot w:val="0067495A"/>
    <w:rsid w:val="00083407"/>
    <w:rsid w:val="00181CD6"/>
    <w:rsid w:val="00494630"/>
    <w:rsid w:val="0067495A"/>
    <w:rsid w:val="006A4B64"/>
    <w:rsid w:val="007F5C26"/>
    <w:rsid w:val="00D15012"/>
    <w:rsid w:val="00E4012C"/>
    <w:rsid w:val="00E8462A"/>
    <w:rsid w:val="00EC64C3"/>
    <w:rsid w:val="00F438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7495A"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table" w:styleId="Mkatabulky">
    <w:name w:val="Table Grid"/>
    <w:basedOn w:val="Normlntabulka"/>
    <w:rsid w:val="0067495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rsid w:val="007F5C26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7F5C26"/>
    <w:pPr>
      <w:tabs>
        <w:tab w:val="center" w:pos="4536"/>
        <w:tab w:val="right" w:pos="9072"/>
      </w:tabs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682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434</Words>
  <Characters>2566</Characters>
  <Application>Microsoft Office Word</Application>
  <DocSecurity>0</DocSecurity>
  <Lines>21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SZŠ a VOŠZ Nymburk</Company>
  <LinksUpToDate>false</LinksUpToDate>
  <CharactersWithSpaces>2995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74045</dc:creator>
  <cp:keywords/>
  <dc:description/>
  <cp:lastModifiedBy>Dum</cp:lastModifiedBy>
  <cp:revision>2</cp:revision>
  <dcterms:created xsi:type="dcterms:W3CDTF">2014-03-15T19:12:00Z</dcterms:created>
  <dcterms:modified xsi:type="dcterms:W3CDTF">2014-03-15T19:12:00Z</dcterms:modified>
</cp:coreProperties>
</file>