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25" w:rsidRDefault="00381425" w:rsidP="00381425"/>
    <w:p w:rsidR="00381425" w:rsidRDefault="00381425" w:rsidP="00381425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381425" w:rsidRPr="00151252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381425" w:rsidRPr="00151252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381425" w:rsidRPr="00151252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381425" w:rsidRPr="00151252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381425" w:rsidRPr="0088739B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381425" w:rsidRPr="0088739B" w:rsidRDefault="00381425" w:rsidP="00381425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381425" w:rsidRPr="0088739B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381425" w:rsidRPr="0088739B" w:rsidRDefault="009C3134" w:rsidP="00381425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Infuzní roztoky</w:t>
            </w:r>
          </w:p>
        </w:tc>
      </w:tr>
      <w:tr w:rsidR="00381425" w:rsidRPr="0088739B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381425" w:rsidRPr="0088739B" w:rsidRDefault="009C3134" w:rsidP="00381425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381425" w:rsidRPr="0088739B">
              <w:rPr>
                <w:color w:val="000000"/>
                <w:sz w:val="40"/>
                <w:szCs w:val="40"/>
              </w:rPr>
              <w:t>2_</w:t>
            </w:r>
            <w:r w:rsidR="00381425">
              <w:rPr>
                <w:color w:val="000000"/>
                <w:sz w:val="40"/>
                <w:szCs w:val="40"/>
              </w:rPr>
              <w:t>INOVACE_KLP1.</w:t>
            </w:r>
            <w:r>
              <w:rPr>
                <w:color w:val="000000"/>
                <w:sz w:val="40"/>
                <w:szCs w:val="40"/>
              </w:rPr>
              <w:t>19</w:t>
            </w:r>
          </w:p>
        </w:tc>
      </w:tr>
      <w:tr w:rsidR="00381425" w:rsidRPr="0088739B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381425" w:rsidRPr="0088739B" w:rsidRDefault="00381425" w:rsidP="00381425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381425" w:rsidRPr="00C504F9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381425" w:rsidRPr="00C504F9" w:rsidRDefault="00037C87" w:rsidP="003814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Druhy infuzních roztoků, jejich použití</w:t>
            </w:r>
          </w:p>
        </w:tc>
      </w:tr>
      <w:tr w:rsidR="00381425" w:rsidRPr="00C504F9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381425" w:rsidRPr="00117AB6" w:rsidRDefault="00381425" w:rsidP="00381425">
            <w:pPr>
              <w:rPr>
                <w:sz w:val="36"/>
                <w:szCs w:val="36"/>
              </w:rPr>
            </w:pPr>
            <w:r w:rsidRPr="00117AB6">
              <w:rPr>
                <w:sz w:val="36"/>
                <w:szCs w:val="36"/>
              </w:rPr>
              <w:t>Pracovní list je určen pro 1.</w:t>
            </w:r>
            <w:r w:rsidR="005E54EE">
              <w:rPr>
                <w:sz w:val="36"/>
                <w:szCs w:val="36"/>
              </w:rPr>
              <w:t xml:space="preserve"> </w:t>
            </w:r>
            <w:r w:rsidRPr="00117AB6">
              <w:rPr>
                <w:sz w:val="36"/>
                <w:szCs w:val="36"/>
              </w:rPr>
              <w:t xml:space="preserve">ročník oboru Zdravotnický asistent - večerní studium. Slouží k opakování druhů </w:t>
            </w:r>
            <w:r w:rsidR="00037C87" w:rsidRPr="00117AB6">
              <w:rPr>
                <w:sz w:val="36"/>
                <w:szCs w:val="36"/>
              </w:rPr>
              <w:t>infuzních roztoků.</w:t>
            </w:r>
            <w:r w:rsidRPr="00117AB6">
              <w:rPr>
                <w:sz w:val="36"/>
                <w:szCs w:val="36"/>
              </w:rPr>
              <w:t xml:space="preserve"> Žáci dostanou pracovní list, na kterém je </w:t>
            </w:r>
            <w:r w:rsidR="00037C87" w:rsidRPr="00117AB6">
              <w:rPr>
                <w:sz w:val="36"/>
                <w:szCs w:val="36"/>
              </w:rPr>
              <w:t xml:space="preserve">deset otázek. U každé otázky jsou 3 odpovědi. Žák má označit </w:t>
            </w:r>
            <w:r w:rsidR="00117AB6" w:rsidRPr="00117AB6">
              <w:rPr>
                <w:sz w:val="36"/>
                <w:szCs w:val="36"/>
              </w:rPr>
              <w:t xml:space="preserve">jednu </w:t>
            </w:r>
            <w:r w:rsidR="00037C87" w:rsidRPr="00117AB6">
              <w:rPr>
                <w:sz w:val="36"/>
                <w:szCs w:val="36"/>
              </w:rPr>
              <w:t>správnou odpověď</w:t>
            </w:r>
            <w:r w:rsidR="00117AB6" w:rsidRPr="00117AB6">
              <w:rPr>
                <w:sz w:val="36"/>
                <w:szCs w:val="36"/>
              </w:rPr>
              <w:t>.</w:t>
            </w:r>
          </w:p>
        </w:tc>
      </w:tr>
      <w:tr w:rsidR="00381425" w:rsidRPr="00C504F9" w:rsidTr="00381425">
        <w:tc>
          <w:tcPr>
            <w:tcW w:w="2988" w:type="dxa"/>
          </w:tcPr>
          <w:p w:rsidR="00381425" w:rsidRPr="00151252" w:rsidRDefault="00381425" w:rsidP="003814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381425" w:rsidRPr="00117AB6" w:rsidRDefault="00117AB6" w:rsidP="00381425">
            <w:pPr>
              <w:rPr>
                <w:sz w:val="36"/>
                <w:szCs w:val="36"/>
              </w:rPr>
            </w:pPr>
            <w:r w:rsidRPr="00117AB6">
              <w:rPr>
                <w:sz w:val="36"/>
                <w:szCs w:val="36"/>
              </w:rPr>
              <w:t>20. 4. 2013</w:t>
            </w:r>
          </w:p>
        </w:tc>
      </w:tr>
    </w:tbl>
    <w:p w:rsidR="000A19F3" w:rsidRDefault="000A19F3" w:rsidP="00381425"/>
    <w:p w:rsidR="00381425" w:rsidRDefault="000A19F3" w:rsidP="000A19F3">
      <w:r>
        <w:br w:type="page"/>
      </w:r>
    </w:p>
    <w:p w:rsidR="00037C87" w:rsidRDefault="00037C87" w:rsidP="00037C87">
      <w:pPr>
        <w:rPr>
          <w:b/>
        </w:rPr>
      </w:pPr>
      <w:r>
        <w:rPr>
          <w:b/>
        </w:rPr>
        <w:t>Test – zaškrtněte správnou odpověď</w:t>
      </w:r>
    </w:p>
    <w:p w:rsidR="00037C87" w:rsidRDefault="00037C87" w:rsidP="00037C87">
      <w:r>
        <w:t>1. Při dehydrataci pacienta rozhodně nepoužijeme k infuzní terapii:</w:t>
      </w:r>
    </w:p>
    <w:p w:rsidR="00037C87" w:rsidRDefault="00037C87" w:rsidP="00037C87">
      <w:r>
        <w:t>a) Hartmannův roztok</w:t>
      </w:r>
    </w:p>
    <w:p w:rsidR="00037C87" w:rsidRDefault="00037C87" w:rsidP="00037C87">
      <w:r>
        <w:t>b) Manitol 20%</w:t>
      </w:r>
    </w:p>
    <w:p w:rsidR="00037C87" w:rsidRDefault="00037C87" w:rsidP="00037C87">
      <w:r>
        <w:t>c) Elektrolytový roztok</w:t>
      </w:r>
    </w:p>
    <w:p w:rsidR="00037C87" w:rsidRDefault="00037C87" w:rsidP="00037C87"/>
    <w:p w:rsidR="00037C87" w:rsidRDefault="00037C87" w:rsidP="00037C87">
      <w:r>
        <w:t>2. Nutramin Neo 4%, 8% je roztok, který</w:t>
      </w:r>
    </w:p>
    <w:p w:rsidR="00037C87" w:rsidRDefault="00037C87" w:rsidP="00037C87">
      <w:r>
        <w:t>a) se používá při úpravě acidózy a může přijít do periferie</w:t>
      </w:r>
    </w:p>
    <w:p w:rsidR="00037C87" w:rsidRDefault="00037C87" w:rsidP="00037C87">
      <w:r>
        <w:t>b) se používá k dodání aminokyselin při poruchách ledvin</w:t>
      </w:r>
      <w:r w:rsidR="0094648A">
        <w:t>,</w:t>
      </w:r>
      <w:r>
        <w:t xml:space="preserve">  jater a může přijít do periferie</w:t>
      </w:r>
    </w:p>
    <w:p w:rsidR="00037C87" w:rsidRDefault="00037C87" w:rsidP="00037C87">
      <w:r>
        <w:t>c) se používá k úpravě alkalózy a nemůže přijít do periferie</w:t>
      </w:r>
    </w:p>
    <w:p w:rsidR="00037C87" w:rsidRDefault="00037C87" w:rsidP="00037C87"/>
    <w:p w:rsidR="00037C87" w:rsidRDefault="00037C87" w:rsidP="00037C87">
      <w:r>
        <w:t>3. Systém All in one se používá</w:t>
      </w:r>
    </w:p>
    <w:p w:rsidR="00037C87" w:rsidRDefault="00037C87" w:rsidP="00037C87">
      <w:r>
        <w:t>a) k úpravě alkalózy</w:t>
      </w:r>
    </w:p>
    <w:p w:rsidR="00037C87" w:rsidRDefault="00037C87" w:rsidP="00037C87">
      <w:r>
        <w:t>b) pro vyvolání osmotické diurézy</w:t>
      </w:r>
    </w:p>
    <w:p w:rsidR="00037C87" w:rsidRDefault="00037C87" w:rsidP="00037C87">
      <w:r>
        <w:t>c) pro kompletní parenterální výživu</w:t>
      </w:r>
    </w:p>
    <w:p w:rsidR="00037C87" w:rsidRDefault="00037C87" w:rsidP="00037C87"/>
    <w:p w:rsidR="00037C87" w:rsidRDefault="00037C87" w:rsidP="00037C87">
      <w:r>
        <w:t>4. Osmotickou diurézu lze vyvolat podáním</w:t>
      </w:r>
    </w:p>
    <w:p w:rsidR="00037C87" w:rsidRDefault="00037C87" w:rsidP="00037C87">
      <w:r>
        <w:t>a) 20% Manitolu</w:t>
      </w:r>
    </w:p>
    <w:p w:rsidR="00037C87" w:rsidRDefault="00037C87" w:rsidP="00037C87">
      <w:r>
        <w:t>b) Elektrolytového roztoku</w:t>
      </w:r>
    </w:p>
    <w:p w:rsidR="00037C87" w:rsidRDefault="00037C87" w:rsidP="00037C87">
      <w:r>
        <w:t>c) 10% Glukózy</w:t>
      </w:r>
    </w:p>
    <w:p w:rsidR="00037C87" w:rsidRDefault="00037C87" w:rsidP="00037C87"/>
    <w:p w:rsidR="00037C87" w:rsidRDefault="00037C87" w:rsidP="00037C87">
      <w:r>
        <w:t>5. Infuzní roztok s vazodilatancii musí kapat</w:t>
      </w:r>
    </w:p>
    <w:p w:rsidR="00037C87" w:rsidRDefault="00037C87" w:rsidP="00037C87">
      <w:r>
        <w:t>a) rychleji než běžná infúze a pacient nemusí být přikrytý</w:t>
      </w:r>
    </w:p>
    <w:p w:rsidR="00037C87" w:rsidRDefault="00037C87" w:rsidP="00037C87">
      <w:r>
        <w:t>b) pomaleji než běžná infúze a pacient musí být přikrytý</w:t>
      </w:r>
    </w:p>
    <w:p w:rsidR="00037C87" w:rsidRDefault="00037C87" w:rsidP="00037C87">
      <w:r>
        <w:t>c) jako běžná infúze a pacient musí být přikrytý</w:t>
      </w:r>
    </w:p>
    <w:p w:rsidR="00037C87" w:rsidRDefault="00037C87" w:rsidP="00037C87"/>
    <w:p w:rsidR="00037C87" w:rsidRDefault="00037C87" w:rsidP="00037C87">
      <w:r>
        <w:t>6. Infuzní roztok s bronchodilatancii musí kapat</w:t>
      </w:r>
    </w:p>
    <w:p w:rsidR="00037C87" w:rsidRDefault="00037C87" w:rsidP="00037C87">
      <w:r>
        <w:t>a) rychleji než běžná infúze, pacient nemusí být přikrytý</w:t>
      </w:r>
    </w:p>
    <w:p w:rsidR="00037C87" w:rsidRDefault="00037C87" w:rsidP="00037C87">
      <w:r>
        <w:t>b) pomaleji než běžná infúze a pacient musí být přikrytý</w:t>
      </w:r>
    </w:p>
    <w:p w:rsidR="00037C87" w:rsidRDefault="00037C87" w:rsidP="00037C87">
      <w:r>
        <w:t>c) jako běžná infúze a pacient musí být přikrytý</w:t>
      </w:r>
    </w:p>
    <w:p w:rsidR="00037C87" w:rsidRDefault="00037C87" w:rsidP="00037C87"/>
    <w:p w:rsidR="00037C87" w:rsidRDefault="00037C87" w:rsidP="00037C87">
      <w:r>
        <w:t>7. Náhradní krevní roztoky jsou</w:t>
      </w:r>
    </w:p>
    <w:p w:rsidR="00037C87" w:rsidRDefault="00037C87" w:rsidP="00037C87">
      <w:r>
        <w:t>a) koloidní roztoky</w:t>
      </w:r>
    </w:p>
    <w:p w:rsidR="00037C87" w:rsidRDefault="00037C87" w:rsidP="00037C87">
      <w:r>
        <w:t>b) elektrolytové roztoky</w:t>
      </w:r>
    </w:p>
    <w:p w:rsidR="00037C87" w:rsidRDefault="00037C87" w:rsidP="00037C87">
      <w:r>
        <w:t>c) alkalizující roztoky</w:t>
      </w:r>
    </w:p>
    <w:p w:rsidR="00037C87" w:rsidRDefault="00037C87" w:rsidP="00037C87"/>
    <w:p w:rsidR="00037C87" w:rsidRDefault="00037C87" w:rsidP="00037C87">
      <w:r>
        <w:t>8. Úprava vnitřního prostředí při alkalóze se provádí aplikací roztoku</w:t>
      </w:r>
    </w:p>
    <w:p w:rsidR="00037C87" w:rsidRDefault="00037C87" w:rsidP="00037C87">
      <w:r>
        <w:t>a) NaCl 5,3%</w:t>
      </w:r>
    </w:p>
    <w:p w:rsidR="00037C87" w:rsidRDefault="00037C87" w:rsidP="00037C87">
      <w:pPr>
        <w:rPr>
          <w:vertAlign w:val="subscript"/>
        </w:rPr>
      </w:pPr>
      <w:r>
        <w:t>b) 8,4%NaHCO</w:t>
      </w:r>
      <w:r>
        <w:rPr>
          <w:vertAlign w:val="subscript"/>
        </w:rPr>
        <w:t>3</w:t>
      </w:r>
    </w:p>
    <w:p w:rsidR="00037C87" w:rsidRDefault="00037C87" w:rsidP="00037C87">
      <w:r>
        <w:t>c) 5,3% NH</w:t>
      </w:r>
      <w:r>
        <w:rPr>
          <w:vertAlign w:val="subscript"/>
        </w:rPr>
        <w:t>4</w:t>
      </w:r>
      <w:r>
        <w:t>Cl</w:t>
      </w:r>
    </w:p>
    <w:p w:rsidR="00037C87" w:rsidRDefault="00037C87" w:rsidP="00037C87"/>
    <w:p w:rsidR="00037C87" w:rsidRDefault="00037C87" w:rsidP="00037C87">
      <w:r>
        <w:t>9. Mezi koloidní roztoky patří</w:t>
      </w:r>
    </w:p>
    <w:p w:rsidR="00037C87" w:rsidRDefault="00037C87" w:rsidP="00037C87">
      <w:r>
        <w:t>a) Manitol</w:t>
      </w:r>
    </w:p>
    <w:p w:rsidR="00037C87" w:rsidRPr="00A4186A" w:rsidRDefault="00037C87" w:rsidP="00037C87">
      <w:r>
        <w:t>b) Dextran</w:t>
      </w:r>
    </w:p>
    <w:p w:rsidR="00037C87" w:rsidRDefault="00037C87" w:rsidP="00037C87">
      <w:r>
        <w:t>c) Ringerův roztok</w:t>
      </w:r>
    </w:p>
    <w:p w:rsidR="00037C87" w:rsidRDefault="00037C87" w:rsidP="00037C87"/>
    <w:p w:rsidR="00037C87" w:rsidRDefault="00037C87" w:rsidP="00037C87">
      <w:r>
        <w:t>10. Fyziologický roztok je</w:t>
      </w:r>
    </w:p>
    <w:p w:rsidR="00037C87" w:rsidRDefault="00037C87" w:rsidP="00037C87">
      <w:r>
        <w:t>a) 9% roztok NaCl</w:t>
      </w:r>
    </w:p>
    <w:p w:rsidR="00037C87" w:rsidRDefault="00037C87" w:rsidP="00037C87">
      <w:r>
        <w:t>b) 0,9% roztok NaCl</w:t>
      </w:r>
    </w:p>
    <w:p w:rsidR="00037C87" w:rsidRDefault="00037C87" w:rsidP="00037C87">
      <w:r>
        <w:t>c) 0,9% roztok KCl</w:t>
      </w:r>
    </w:p>
    <w:p w:rsidR="00381425" w:rsidRDefault="000A19F3" w:rsidP="00381425">
      <w:r>
        <w:br w:type="page"/>
      </w:r>
    </w:p>
    <w:p w:rsidR="00037C87" w:rsidRDefault="00037C87" w:rsidP="00037C87">
      <w:pPr>
        <w:rPr>
          <w:b/>
        </w:rPr>
      </w:pPr>
      <w:r>
        <w:rPr>
          <w:b/>
        </w:rPr>
        <w:t>Řešení</w:t>
      </w:r>
    </w:p>
    <w:p w:rsidR="00037C87" w:rsidRDefault="00037C87" w:rsidP="00037C87">
      <w:r>
        <w:t>1. Při dehydrataci pacienta rozhodně nepoužijeme k infuzní terapii:</w:t>
      </w:r>
    </w:p>
    <w:p w:rsidR="00037C87" w:rsidRDefault="00037C87" w:rsidP="00037C87">
      <w:r>
        <w:t>a) Hartmannův roztok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b) Manitol 20%</w:t>
      </w:r>
    </w:p>
    <w:p w:rsidR="00037C87" w:rsidRDefault="00037C87" w:rsidP="00037C87">
      <w:r>
        <w:t>c) Elektrolytový roztok</w:t>
      </w:r>
    </w:p>
    <w:p w:rsidR="00037C87" w:rsidRDefault="00037C87" w:rsidP="00037C87"/>
    <w:p w:rsidR="00037C87" w:rsidRDefault="00037C87" w:rsidP="00037C87">
      <w:r>
        <w:t>2. Nutramin Neo 4%, 8% je roztok, který</w:t>
      </w:r>
    </w:p>
    <w:p w:rsidR="00037C87" w:rsidRDefault="00037C87" w:rsidP="00037C87">
      <w:r>
        <w:t>a) se používá při úpravě acidózy a může přijít do periferie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b) se používá k dodání aminokyselin při poruchách ledvin  jater a může přijít do periferie</w:t>
      </w:r>
    </w:p>
    <w:p w:rsidR="00037C87" w:rsidRDefault="00037C87" w:rsidP="00037C87">
      <w:r>
        <w:t>c) se používá k úpravě alkalózy a nemůže přijít do periferie</w:t>
      </w:r>
    </w:p>
    <w:p w:rsidR="00037C87" w:rsidRDefault="00037C87" w:rsidP="00037C87"/>
    <w:p w:rsidR="00037C87" w:rsidRDefault="00037C87" w:rsidP="00037C87">
      <w:r>
        <w:t>3. Systém All in one se používá</w:t>
      </w:r>
    </w:p>
    <w:p w:rsidR="00037C87" w:rsidRDefault="00037C87" w:rsidP="00037C87">
      <w:r>
        <w:t>a) k úpravě alkalózy</w:t>
      </w:r>
    </w:p>
    <w:p w:rsidR="00037C87" w:rsidRDefault="00037C87" w:rsidP="00037C87">
      <w:r>
        <w:t>b) pro vyvolání osmotické diurézy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c) pro kompletní parenterální výživu</w:t>
      </w:r>
    </w:p>
    <w:p w:rsidR="00037C87" w:rsidRDefault="00037C87" w:rsidP="00037C87"/>
    <w:p w:rsidR="00037C87" w:rsidRDefault="00037C87" w:rsidP="00037C87">
      <w:r>
        <w:t>4. Osmotickou diurézu lze vyvolat podáním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a) 20% Manitolu</w:t>
      </w:r>
    </w:p>
    <w:p w:rsidR="00037C87" w:rsidRDefault="00037C87" w:rsidP="00037C87">
      <w:r>
        <w:t>b) Elektrolytového roztoku</w:t>
      </w:r>
    </w:p>
    <w:p w:rsidR="00037C87" w:rsidRDefault="00037C87" w:rsidP="00037C87">
      <w:r>
        <w:t>c) 10% Glukózy</w:t>
      </w:r>
    </w:p>
    <w:p w:rsidR="00037C87" w:rsidRDefault="00037C87" w:rsidP="00037C87"/>
    <w:p w:rsidR="00037C87" w:rsidRDefault="00037C87" w:rsidP="00037C87">
      <w:r>
        <w:t>5. Infuzní roztok s vazodilatancii musí kapat</w:t>
      </w:r>
    </w:p>
    <w:p w:rsidR="00037C87" w:rsidRDefault="00037C87" w:rsidP="00037C87">
      <w:r>
        <w:t>a) rychleji než běžná infúze a pacient nemusí být přikrytý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b) pomaleji než běžná infúze a pacient musí být přikrytý</w:t>
      </w:r>
    </w:p>
    <w:p w:rsidR="00037C87" w:rsidRDefault="00037C87" w:rsidP="00037C87">
      <w:r>
        <w:t>c) jako běžná infúze a pacient musí být přikrytý</w:t>
      </w:r>
    </w:p>
    <w:p w:rsidR="00037C87" w:rsidRDefault="00037C87" w:rsidP="00037C87"/>
    <w:p w:rsidR="00037C87" w:rsidRDefault="00037C87" w:rsidP="00037C87">
      <w:r>
        <w:t>6. Infuzní roztok s bronchodilatancii musí kapat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a) rychleji než běžná infúze, pacient nemusí být přikrytý</w:t>
      </w:r>
    </w:p>
    <w:p w:rsidR="00037C87" w:rsidRDefault="00037C87" w:rsidP="00037C87">
      <w:r>
        <w:t>b) pomaleji než běžná infúze a pacient musí být přikrytý</w:t>
      </w:r>
    </w:p>
    <w:p w:rsidR="00037C87" w:rsidRDefault="00037C87" w:rsidP="00037C87">
      <w:r>
        <w:t>c) jako běžná infúze a pacient musí být přikrytý</w:t>
      </w:r>
    </w:p>
    <w:p w:rsidR="00037C87" w:rsidRDefault="00037C87" w:rsidP="00037C87"/>
    <w:p w:rsidR="00037C87" w:rsidRDefault="00037C87" w:rsidP="00037C87">
      <w:r>
        <w:t>7. Náhradní krevní roztoky jsou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a) koloidní roztoky</w:t>
      </w:r>
    </w:p>
    <w:p w:rsidR="00037C87" w:rsidRDefault="00037C87" w:rsidP="00037C87">
      <w:r>
        <w:t>b) elektrolytové roztoky</w:t>
      </w:r>
    </w:p>
    <w:p w:rsidR="00037C87" w:rsidRDefault="00037C87" w:rsidP="00037C87">
      <w:r>
        <w:t>c) alkalizující roztoky</w:t>
      </w:r>
    </w:p>
    <w:p w:rsidR="00037C87" w:rsidRDefault="00037C87" w:rsidP="00037C87"/>
    <w:p w:rsidR="00037C87" w:rsidRDefault="00037C87" w:rsidP="00037C87">
      <w:r>
        <w:t>8. Úprava vnitřního prostředí při alkalóze se provádí aplikací roztoku</w:t>
      </w:r>
    </w:p>
    <w:p w:rsidR="00037C87" w:rsidRDefault="00037C87" w:rsidP="00037C87">
      <w:r>
        <w:t>a) NaCl 5,3%</w:t>
      </w:r>
    </w:p>
    <w:p w:rsidR="00037C87" w:rsidRDefault="00037C87" w:rsidP="00037C87">
      <w:pPr>
        <w:rPr>
          <w:vertAlign w:val="subscript"/>
        </w:rPr>
      </w:pPr>
      <w:r>
        <w:t>b) 8,4%NaHCO</w:t>
      </w:r>
      <w:r>
        <w:rPr>
          <w:vertAlign w:val="subscript"/>
        </w:rPr>
        <w:t>3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c) 5,3% NH</w:t>
      </w:r>
      <w:r w:rsidRPr="00037C87">
        <w:rPr>
          <w:color w:val="FF0000"/>
          <w:vertAlign w:val="subscript"/>
        </w:rPr>
        <w:t>4</w:t>
      </w:r>
      <w:r w:rsidRPr="00037C87">
        <w:rPr>
          <w:color w:val="FF0000"/>
        </w:rPr>
        <w:t>Cl</w:t>
      </w:r>
    </w:p>
    <w:p w:rsidR="00037C87" w:rsidRDefault="00037C87" w:rsidP="00037C87"/>
    <w:p w:rsidR="00037C87" w:rsidRDefault="00037C87" w:rsidP="00037C87">
      <w:r>
        <w:t>9. Mezi koloidní roztoky patří</w:t>
      </w:r>
    </w:p>
    <w:p w:rsidR="00037C87" w:rsidRDefault="00037C87" w:rsidP="00037C87">
      <w:r>
        <w:t>a) Manitol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b) Dextran</w:t>
      </w:r>
    </w:p>
    <w:p w:rsidR="00037C87" w:rsidRDefault="00037C87" w:rsidP="00037C87">
      <w:r>
        <w:t>c) Ringerův roztok</w:t>
      </w:r>
    </w:p>
    <w:p w:rsidR="00037C87" w:rsidRDefault="00037C87" w:rsidP="00037C87"/>
    <w:p w:rsidR="00037C87" w:rsidRDefault="00037C87" w:rsidP="00037C87">
      <w:r>
        <w:t>10. Fyziologický roztok je</w:t>
      </w:r>
    </w:p>
    <w:p w:rsidR="00037C87" w:rsidRDefault="00037C87" w:rsidP="00037C87">
      <w:r>
        <w:t>a) 9% roztok NaCl</w:t>
      </w:r>
    </w:p>
    <w:p w:rsidR="00037C87" w:rsidRPr="00037C87" w:rsidRDefault="00037C87" w:rsidP="00037C87">
      <w:pPr>
        <w:rPr>
          <w:color w:val="FF0000"/>
        </w:rPr>
      </w:pPr>
      <w:r w:rsidRPr="00037C87">
        <w:rPr>
          <w:color w:val="FF0000"/>
        </w:rPr>
        <w:t>b) 0,9% roztok NaCl</w:t>
      </w:r>
    </w:p>
    <w:p w:rsidR="00037C87" w:rsidRDefault="00037C87" w:rsidP="00037C87">
      <w:r>
        <w:t>c) 0,9% roztok KCl</w:t>
      </w:r>
    </w:p>
    <w:p w:rsidR="00381425" w:rsidRDefault="000A19F3" w:rsidP="00381425">
      <w:r>
        <w:br w:type="page"/>
      </w:r>
    </w:p>
    <w:p w:rsidR="00037C87" w:rsidRDefault="00037C87" w:rsidP="00037C87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037C87" w:rsidRDefault="00037C87" w:rsidP="00037C87">
      <w:pPr>
        <w:rPr>
          <w:sz w:val="22"/>
          <w:szCs w:val="22"/>
        </w:rPr>
      </w:pPr>
    </w:p>
    <w:p w:rsidR="00381425" w:rsidRDefault="00381425" w:rsidP="00381425"/>
    <w:p w:rsidR="00381425" w:rsidRDefault="00381425" w:rsidP="00381425"/>
    <w:p w:rsidR="00381425" w:rsidRPr="00C9079D" w:rsidRDefault="00381425" w:rsidP="00381425">
      <w:r w:rsidRPr="00C9079D">
        <w:t>Zdroje:</w:t>
      </w:r>
    </w:p>
    <w:p w:rsidR="00381425" w:rsidRPr="00C9079D" w:rsidRDefault="00381425" w:rsidP="00381425">
      <w:r w:rsidRPr="00C9079D">
        <w:t>Vlastní tvorba</w:t>
      </w:r>
    </w:p>
    <w:p w:rsidR="00381425" w:rsidRDefault="00381425" w:rsidP="00381425"/>
    <w:p w:rsidR="00381425" w:rsidRDefault="00381425"/>
    <w:sectPr w:rsidR="0038142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EF1" w:rsidRDefault="00674EF1">
      <w:r>
        <w:separator/>
      </w:r>
    </w:p>
  </w:endnote>
  <w:endnote w:type="continuationSeparator" w:id="0">
    <w:p w:rsidR="00674EF1" w:rsidRDefault="00674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EF1" w:rsidRDefault="00674EF1">
      <w:r>
        <w:separator/>
      </w:r>
    </w:p>
  </w:footnote>
  <w:footnote w:type="continuationSeparator" w:id="0">
    <w:p w:rsidR="00674EF1" w:rsidRDefault="00674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D9" w:rsidRDefault="005E54EE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81425"/>
    <w:rsid w:val="00037C87"/>
    <w:rsid w:val="000A19F3"/>
    <w:rsid w:val="00117AB6"/>
    <w:rsid w:val="001563D9"/>
    <w:rsid w:val="00381425"/>
    <w:rsid w:val="005E54EE"/>
    <w:rsid w:val="00674EF1"/>
    <w:rsid w:val="00825DFB"/>
    <w:rsid w:val="0094648A"/>
    <w:rsid w:val="009C3134"/>
    <w:rsid w:val="00FF6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1425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814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1563D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563D9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2014-03-15T18:49:00Z</dcterms:created>
  <dcterms:modified xsi:type="dcterms:W3CDTF">2014-03-15T18:49:00Z</dcterms:modified>
</cp:coreProperties>
</file>