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18E" w:rsidRDefault="0071018E">
      <w:pPr>
        <w:rPr>
          <w:rFonts w:ascii="Arial" w:hAnsi="Arial" w:cs="Arial"/>
          <w:b/>
          <w:bCs/>
        </w:rPr>
      </w:pPr>
    </w:p>
    <w:p w:rsidR="0071018E" w:rsidRDefault="0071018E">
      <w:pPr>
        <w:rPr>
          <w:rFonts w:ascii="Arial" w:hAnsi="Arial" w:cs="Arial"/>
          <w:b/>
          <w:bCs/>
        </w:rPr>
      </w:pPr>
    </w:p>
    <w:p w:rsidR="0071018E" w:rsidRDefault="0071018E" w:rsidP="0071018E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Sloupce</w:t>
      </w:r>
    </w:p>
    <w:p w:rsidR="0071018E" w:rsidRDefault="0071018E" w:rsidP="0071018E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Informatika</w:t>
      </w:r>
    </w:p>
    <w:p w:rsidR="007309B0" w:rsidRPr="007309B0" w:rsidRDefault="00CE7DF4" w:rsidP="007309B0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4</w:t>
      </w:r>
      <w:r w:rsidR="007309B0">
        <w:rPr>
          <w:rFonts w:ascii="Arial" w:hAnsi="Arial" w:cs="Arial"/>
          <w:iCs/>
          <w:sz w:val="32"/>
          <w:szCs w:val="32"/>
        </w:rPr>
        <w:t>. sada</w:t>
      </w:r>
    </w:p>
    <w:p w:rsidR="00CE7DF4" w:rsidRDefault="00CE7DF4" w:rsidP="00CE7DF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VY_32_INOVACE_0</w:t>
      </w:r>
      <w:r w:rsidR="006B14B1">
        <w:rPr>
          <w:rFonts w:ascii="Arial" w:hAnsi="Arial" w:cs="Arial"/>
          <w:bCs/>
          <w:sz w:val="32"/>
          <w:szCs w:val="32"/>
        </w:rPr>
        <w:t>71</w:t>
      </w:r>
    </w:p>
    <w:p w:rsidR="0071018E" w:rsidRPr="00827E24" w:rsidRDefault="0071018E" w:rsidP="0071018E">
      <w:pPr>
        <w:jc w:val="center"/>
        <w:rPr>
          <w:rFonts w:ascii="Arial" w:hAnsi="Arial" w:cs="Arial"/>
          <w:i/>
        </w:rPr>
      </w:pPr>
    </w:p>
    <w:p w:rsidR="0071018E" w:rsidRPr="00074BC7" w:rsidRDefault="0071018E" w:rsidP="0071018E">
      <w:pPr>
        <w:jc w:val="center"/>
        <w:rPr>
          <w:rFonts w:ascii="Arial" w:hAnsi="Arial" w:cs="Arial"/>
          <w:i/>
        </w:rPr>
      </w:pPr>
    </w:p>
    <w:tbl>
      <w:tblPr>
        <w:tblStyle w:val="Elegantntabulka"/>
        <w:tblW w:w="9639" w:type="dxa"/>
        <w:jc w:val="center"/>
        <w:tblLayout w:type="fixed"/>
        <w:tblLook w:val="01E0"/>
      </w:tblPr>
      <w:tblGrid>
        <w:gridCol w:w="2268"/>
        <w:gridCol w:w="7371"/>
      </w:tblGrid>
      <w:tr w:rsidR="0071018E" w:rsidRPr="00125D7E">
        <w:trPr>
          <w:cnfStyle w:val="100000000000"/>
          <w:jc w:val="center"/>
        </w:trPr>
        <w:tc>
          <w:tcPr>
            <w:tcW w:w="2268" w:type="dxa"/>
          </w:tcPr>
          <w:p w:rsidR="0071018E" w:rsidRPr="00125D7E" w:rsidRDefault="0071018E" w:rsidP="0071018E">
            <w:pPr>
              <w:jc w:val="center"/>
              <w:rPr>
                <w:rFonts w:ascii="Arial" w:hAnsi="Arial" w:cs="Arial"/>
                <w:b/>
                <w:bCs/>
                <w:caps w:val="0"/>
              </w:rPr>
            </w:pPr>
            <w:r w:rsidRPr="00125D7E">
              <w:rPr>
                <w:rFonts w:ascii="Arial" w:hAnsi="Arial" w:cs="Arial"/>
                <w:b/>
                <w:bCs/>
                <w:caps w:val="0"/>
              </w:rPr>
              <w:t>Anotace</w:t>
            </w:r>
          </w:p>
        </w:tc>
        <w:tc>
          <w:tcPr>
            <w:tcW w:w="7371" w:type="dxa"/>
            <w:vAlign w:val="center"/>
          </w:tcPr>
          <w:p w:rsidR="0071018E" w:rsidRPr="00125D7E" w:rsidRDefault="0071018E" w:rsidP="0071018E">
            <w:pPr>
              <w:jc w:val="both"/>
              <w:rPr>
                <w:rFonts w:ascii="Arial" w:hAnsi="Arial" w:cs="Arial"/>
                <w:bCs/>
                <w:caps w:val="0"/>
              </w:rPr>
            </w:pPr>
            <w:r>
              <w:rPr>
                <w:rFonts w:ascii="Arial" w:hAnsi="Arial" w:cs="Arial"/>
                <w:bCs/>
                <w:caps w:val="0"/>
              </w:rPr>
              <w:t>Práce s delším textem a jeho rozčlenění do sloupců ve Wordu.</w:t>
            </w:r>
          </w:p>
        </w:tc>
      </w:tr>
      <w:tr w:rsidR="0071018E" w:rsidRPr="00125D7E">
        <w:trPr>
          <w:jc w:val="center"/>
        </w:trPr>
        <w:tc>
          <w:tcPr>
            <w:tcW w:w="2268" w:type="dxa"/>
          </w:tcPr>
          <w:p w:rsidR="0071018E" w:rsidRPr="00125D7E" w:rsidRDefault="0071018E" w:rsidP="007101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Druh učebn</w:t>
            </w:r>
            <w:r w:rsidRPr="00125D7E">
              <w:rPr>
                <w:rFonts w:ascii="Arial" w:hAnsi="Arial" w:cs="Arial"/>
                <w:b/>
                <w:bCs/>
              </w:rPr>
              <w:t>í</w:t>
            </w:r>
            <w:r w:rsidRPr="00125D7E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vAlign w:val="center"/>
          </w:tcPr>
          <w:p w:rsidR="0071018E" w:rsidRPr="00125D7E" w:rsidRDefault="0071018E" w:rsidP="007101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71018E" w:rsidRPr="00125D7E">
        <w:trPr>
          <w:jc w:val="center"/>
        </w:trPr>
        <w:tc>
          <w:tcPr>
            <w:tcW w:w="2268" w:type="dxa"/>
          </w:tcPr>
          <w:p w:rsidR="0071018E" w:rsidRPr="00125D7E" w:rsidRDefault="0071018E" w:rsidP="007101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Očekávané v</w:t>
            </w:r>
            <w:r w:rsidRPr="00125D7E">
              <w:rPr>
                <w:rFonts w:ascii="Arial" w:hAnsi="Arial" w:cs="Arial"/>
                <w:b/>
                <w:bCs/>
              </w:rPr>
              <w:t>ý</w:t>
            </w:r>
            <w:r w:rsidRPr="00125D7E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vAlign w:val="center"/>
          </w:tcPr>
          <w:p w:rsidR="0071018E" w:rsidRPr="00125D7E" w:rsidRDefault="0071018E" w:rsidP="007101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upravuje text a rozčleňuje ho do sloupců.</w:t>
            </w:r>
          </w:p>
        </w:tc>
      </w:tr>
      <w:tr w:rsidR="0071018E" w:rsidRPr="00125D7E">
        <w:trPr>
          <w:jc w:val="center"/>
        </w:trPr>
        <w:tc>
          <w:tcPr>
            <w:tcW w:w="2268" w:type="dxa"/>
          </w:tcPr>
          <w:p w:rsidR="0071018E" w:rsidRPr="00125D7E" w:rsidRDefault="0071018E" w:rsidP="007101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Pro koho je m</w:t>
            </w:r>
            <w:r w:rsidRPr="00125D7E">
              <w:rPr>
                <w:rFonts w:ascii="Arial" w:hAnsi="Arial" w:cs="Arial"/>
                <w:b/>
                <w:bCs/>
              </w:rPr>
              <w:t>a</w:t>
            </w:r>
            <w:r w:rsidRPr="00125D7E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vAlign w:val="center"/>
          </w:tcPr>
          <w:p w:rsidR="0071018E" w:rsidRPr="00125D7E" w:rsidRDefault="0071018E" w:rsidP="007101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6. – 7. ročník</w:t>
            </w:r>
          </w:p>
        </w:tc>
      </w:tr>
      <w:tr w:rsidR="0071018E" w:rsidRPr="00125D7E">
        <w:trPr>
          <w:trHeight w:val="135"/>
          <w:jc w:val="center"/>
        </w:trPr>
        <w:tc>
          <w:tcPr>
            <w:tcW w:w="2268" w:type="dxa"/>
          </w:tcPr>
          <w:p w:rsidR="0071018E" w:rsidRPr="00125D7E" w:rsidRDefault="0071018E" w:rsidP="007101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vAlign w:val="center"/>
          </w:tcPr>
          <w:p w:rsidR="0071018E" w:rsidRPr="00125D7E" w:rsidRDefault="0071018E" w:rsidP="007101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Jakub Vrtěl</w:t>
            </w:r>
          </w:p>
        </w:tc>
      </w:tr>
      <w:tr w:rsidR="0071018E" w:rsidRPr="00125D7E">
        <w:trPr>
          <w:trHeight w:val="135"/>
          <w:jc w:val="center"/>
        </w:trPr>
        <w:tc>
          <w:tcPr>
            <w:tcW w:w="2268" w:type="dxa"/>
          </w:tcPr>
          <w:p w:rsidR="0071018E" w:rsidRPr="00125D7E" w:rsidRDefault="0071018E" w:rsidP="0071018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vAlign w:val="center"/>
          </w:tcPr>
          <w:p w:rsidR="0071018E" w:rsidRPr="00125D7E" w:rsidRDefault="0071018E" w:rsidP="007101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11. 9. 2011</w:t>
            </w:r>
          </w:p>
        </w:tc>
      </w:tr>
      <w:tr w:rsidR="0071018E" w:rsidRPr="00125D7E">
        <w:trPr>
          <w:jc w:val="center"/>
        </w:trPr>
        <w:tc>
          <w:tcPr>
            <w:tcW w:w="2268" w:type="dxa"/>
          </w:tcPr>
          <w:p w:rsidR="0071018E" w:rsidRPr="00125D7E" w:rsidRDefault="0071018E" w:rsidP="0071018E">
            <w:pPr>
              <w:jc w:val="center"/>
              <w:rPr>
                <w:rFonts w:ascii="Arial" w:hAnsi="Arial" w:cs="Arial"/>
                <w:b/>
                <w:bCs/>
              </w:rPr>
            </w:pPr>
            <w:r w:rsidRPr="00125D7E">
              <w:rPr>
                <w:rFonts w:ascii="Arial" w:hAnsi="Arial" w:cs="Arial"/>
                <w:b/>
                <w:bCs/>
              </w:rPr>
              <w:t>Vzdělávací o</w:t>
            </w:r>
            <w:r w:rsidRPr="00125D7E">
              <w:rPr>
                <w:rFonts w:ascii="Arial" w:hAnsi="Arial" w:cs="Arial"/>
                <w:b/>
                <w:bCs/>
              </w:rPr>
              <w:t>b</w:t>
            </w:r>
            <w:r w:rsidRPr="00125D7E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vAlign w:val="center"/>
          </w:tcPr>
          <w:p w:rsidR="0071018E" w:rsidRPr="00125D7E" w:rsidRDefault="0071018E" w:rsidP="0071018E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Informační a komunikační technologie</w:t>
            </w:r>
          </w:p>
        </w:tc>
      </w:tr>
    </w:tbl>
    <w:p w:rsidR="007A40DA" w:rsidRDefault="007A40DA" w:rsidP="0071018E">
      <w:pPr>
        <w:rPr>
          <w:rFonts w:ascii="Arial" w:hAnsi="Arial" w:cs="Arial"/>
          <w:b/>
          <w:bCs/>
          <w:sz w:val="32"/>
          <w:szCs w:val="32"/>
        </w:rPr>
      </w:pPr>
    </w:p>
    <w:p w:rsidR="0071018E" w:rsidRDefault="007A40D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32"/>
          <w:szCs w:val="32"/>
        </w:rPr>
        <w:br w:type="page"/>
      </w:r>
    </w:p>
    <w:p w:rsidR="005B6E58" w:rsidRPr="00132772" w:rsidRDefault="005B6E58">
      <w:pPr>
        <w:rPr>
          <w:rFonts w:ascii="Arial" w:hAnsi="Arial" w:cs="Arial"/>
          <w:b/>
          <w:bCs/>
        </w:rPr>
      </w:pPr>
      <w:r w:rsidRPr="00132772">
        <w:rPr>
          <w:rFonts w:ascii="Arial" w:hAnsi="Arial" w:cs="Arial"/>
          <w:b/>
          <w:bCs/>
        </w:rPr>
        <w:t>SLOUPCE</w:t>
      </w:r>
    </w:p>
    <w:p w:rsidR="005B6E58" w:rsidRPr="0071018E" w:rsidRDefault="005B6E58" w:rsidP="005B6E58">
      <w:pPr>
        <w:jc w:val="both"/>
        <w:rPr>
          <w:rFonts w:ascii="Arial" w:hAnsi="Arial" w:cs="Arial"/>
          <w:sz w:val="20"/>
          <w:szCs w:val="20"/>
        </w:rPr>
      </w:pPr>
      <w:r w:rsidRPr="0071018E">
        <w:rPr>
          <w:rFonts w:ascii="Arial" w:hAnsi="Arial" w:cs="Arial"/>
          <w:sz w:val="20"/>
          <w:szCs w:val="20"/>
        </w:rPr>
        <w:t>Text na stránce lze rozdělit do více sloupců z nejrůznějších důvodů. Zvláště při použití menší velikosti písma (méně než 10 bodů) by byl text s normální délkou řádku obtížně čitelný, což je vidět i na této ukázce s velikostí písma 7.</w:t>
      </w:r>
    </w:p>
    <w:p w:rsidR="005B6E58" w:rsidRDefault="005B6E58" w:rsidP="005B6E58">
      <w:pPr>
        <w:jc w:val="both"/>
        <w:rPr>
          <w:rFonts w:ascii="Arial" w:hAnsi="Arial" w:cs="Arial"/>
        </w:rPr>
      </w:pPr>
    </w:p>
    <w:p w:rsidR="005B6E58" w:rsidRPr="005B6E58" w:rsidRDefault="005B6E58" w:rsidP="005B6E58">
      <w:pPr>
        <w:jc w:val="both"/>
        <w:rPr>
          <w:rFonts w:ascii="Arial" w:hAnsi="Arial" w:cs="Arial"/>
          <w:color w:val="000080"/>
          <w:sz w:val="14"/>
          <w:szCs w:val="14"/>
        </w:rPr>
      </w:pPr>
      <w:r w:rsidRPr="005B6E58">
        <w:rPr>
          <w:rFonts w:ascii="Arial" w:hAnsi="Arial" w:cs="Arial"/>
          <w:color w:val="000080"/>
          <w:sz w:val="14"/>
          <w:szCs w:val="14"/>
        </w:rPr>
        <w:t>Text na stránce lze rozdělit do více sloupců z nejrůznějších důvodů. Zvláště při použití menší velikosti písma (méně než 10 bodů) by byl text s normální délkou řádku obtížně čitelný, což je vidět i na této ukázce. Text na stránce lze rozdělit do více sloupců z nejrůznějších důvodů. Zvláště při použití menší velikosti písma (méně než 10 bodů) by byl text s normální délkou řádku obtížně čitelný, což je vidět i na této ukázce.</w:t>
      </w:r>
    </w:p>
    <w:p w:rsidR="005B6E58" w:rsidRPr="005B6E58" w:rsidRDefault="005B6E58" w:rsidP="005B6E58">
      <w:pPr>
        <w:jc w:val="both"/>
        <w:rPr>
          <w:rFonts w:ascii="Arial" w:hAnsi="Arial" w:cs="Arial"/>
          <w:sz w:val="14"/>
          <w:szCs w:val="14"/>
        </w:rPr>
      </w:pPr>
    </w:p>
    <w:p w:rsidR="005B6E58" w:rsidRPr="0071018E" w:rsidRDefault="005B6E58" w:rsidP="005B6E58">
      <w:pPr>
        <w:jc w:val="both"/>
        <w:rPr>
          <w:rFonts w:ascii="Arial" w:hAnsi="Arial" w:cs="Arial"/>
          <w:sz w:val="20"/>
          <w:szCs w:val="20"/>
        </w:rPr>
      </w:pPr>
      <w:r w:rsidRPr="0071018E">
        <w:rPr>
          <w:rFonts w:ascii="Arial" w:hAnsi="Arial" w:cs="Arial"/>
          <w:sz w:val="20"/>
          <w:szCs w:val="20"/>
        </w:rPr>
        <w:t xml:space="preserve">Rozdělení textu do sloupců je možné přes nabídku </w:t>
      </w:r>
      <w:r w:rsidRPr="0071018E">
        <w:rPr>
          <w:rFonts w:ascii="Arial" w:hAnsi="Arial" w:cs="Arial"/>
          <w:color w:val="000080"/>
          <w:sz w:val="20"/>
          <w:szCs w:val="20"/>
        </w:rPr>
        <w:t xml:space="preserve">Formát </w:t>
      </w:r>
      <w:r w:rsidR="00132772" w:rsidRPr="0071018E">
        <w:rPr>
          <w:rFonts w:ascii="Arial" w:hAnsi="Arial" w:cs="Arial"/>
          <w:color w:val="000080"/>
          <w:sz w:val="20"/>
          <w:szCs w:val="20"/>
        </w:rPr>
        <w:t>–</w:t>
      </w:r>
      <w:r w:rsidRPr="0071018E">
        <w:rPr>
          <w:rFonts w:ascii="Arial" w:hAnsi="Arial" w:cs="Arial"/>
          <w:color w:val="000080"/>
          <w:sz w:val="20"/>
          <w:szCs w:val="20"/>
        </w:rPr>
        <w:t xml:space="preserve"> Sloupce</w:t>
      </w:r>
      <w:r w:rsidR="00132772" w:rsidRPr="0071018E">
        <w:rPr>
          <w:rFonts w:ascii="Arial" w:hAnsi="Arial" w:cs="Arial"/>
          <w:sz w:val="20"/>
          <w:szCs w:val="20"/>
        </w:rPr>
        <w:t>, kde lze nastavit nejen počet sloupců, ale také jejich šířku a použití pro celý dokument nebo jen pro určitou jeho část.</w:t>
      </w:r>
    </w:p>
    <w:p w:rsidR="00132772" w:rsidRPr="0071018E" w:rsidRDefault="00132772" w:rsidP="005B6E58">
      <w:pPr>
        <w:jc w:val="both"/>
        <w:rPr>
          <w:rFonts w:ascii="Arial" w:hAnsi="Arial" w:cs="Arial"/>
          <w:sz w:val="20"/>
          <w:szCs w:val="20"/>
        </w:rPr>
      </w:pPr>
    </w:p>
    <w:p w:rsidR="00132772" w:rsidRPr="0071018E" w:rsidRDefault="00132772" w:rsidP="005B6E58">
      <w:pPr>
        <w:jc w:val="both"/>
        <w:rPr>
          <w:rFonts w:ascii="Arial" w:hAnsi="Arial" w:cs="Arial"/>
          <w:sz w:val="20"/>
          <w:szCs w:val="20"/>
        </w:rPr>
      </w:pPr>
      <w:r w:rsidRPr="0071018E">
        <w:rPr>
          <w:rFonts w:ascii="Arial" w:hAnsi="Arial" w:cs="Arial"/>
          <w:sz w:val="20"/>
          <w:szCs w:val="20"/>
        </w:rPr>
        <w:t>ÚKOL:</w:t>
      </w:r>
    </w:p>
    <w:p w:rsidR="00132772" w:rsidRPr="0071018E" w:rsidRDefault="00132772" w:rsidP="005B6E58">
      <w:pPr>
        <w:jc w:val="both"/>
        <w:rPr>
          <w:rFonts w:ascii="Arial" w:hAnsi="Arial" w:cs="Arial"/>
          <w:sz w:val="20"/>
          <w:szCs w:val="20"/>
        </w:rPr>
      </w:pPr>
      <w:r w:rsidRPr="0071018E">
        <w:rPr>
          <w:rFonts w:ascii="Arial" w:hAnsi="Arial" w:cs="Arial"/>
          <w:sz w:val="20"/>
          <w:szCs w:val="20"/>
        </w:rPr>
        <w:t xml:space="preserve">Napiš libovolnou delší větu nebo několik vět (nezáleží na obsahu) a tento pracovní text roztáhni pomocí funkcí </w:t>
      </w:r>
      <w:r w:rsidRPr="0071018E">
        <w:rPr>
          <w:rFonts w:ascii="Arial" w:hAnsi="Arial" w:cs="Arial"/>
          <w:color w:val="000080"/>
          <w:sz w:val="20"/>
          <w:szCs w:val="20"/>
        </w:rPr>
        <w:t>Kopírovat (Ctrl C)</w:t>
      </w:r>
      <w:r w:rsidRPr="0071018E">
        <w:rPr>
          <w:rFonts w:ascii="Arial" w:hAnsi="Arial" w:cs="Arial"/>
          <w:sz w:val="20"/>
          <w:szCs w:val="20"/>
        </w:rPr>
        <w:t xml:space="preserve"> a </w:t>
      </w:r>
      <w:r w:rsidRPr="0071018E">
        <w:rPr>
          <w:rFonts w:ascii="Arial" w:hAnsi="Arial" w:cs="Arial"/>
          <w:color w:val="000080"/>
          <w:sz w:val="20"/>
          <w:szCs w:val="20"/>
        </w:rPr>
        <w:t>Vložit (Ctrl V)</w:t>
      </w:r>
      <w:r w:rsidRPr="0071018E">
        <w:rPr>
          <w:rFonts w:ascii="Arial" w:hAnsi="Arial" w:cs="Arial"/>
          <w:sz w:val="20"/>
          <w:szCs w:val="20"/>
        </w:rPr>
        <w:t xml:space="preserve"> do delšího textu a uprav velikost na 7 bodů.  Tento text pak naformátuj do různých sloupců co nejpřesněji podle vzoru.</w:t>
      </w:r>
    </w:p>
    <w:p w:rsidR="00132772" w:rsidRDefault="00132772" w:rsidP="005B6E58">
      <w:pPr>
        <w:jc w:val="both"/>
        <w:rPr>
          <w:rFonts w:ascii="Arial" w:hAnsi="Arial" w:cs="Arial"/>
        </w:rPr>
      </w:pPr>
    </w:p>
    <w:p w:rsidR="00132772" w:rsidRDefault="00132772" w:rsidP="005B6E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VZOR:</w:t>
      </w:r>
    </w:p>
    <w:p w:rsidR="00132772" w:rsidRDefault="00132772" w:rsidP="005B6E58">
      <w:pPr>
        <w:jc w:val="both"/>
        <w:rPr>
          <w:rFonts w:ascii="Arial" w:hAnsi="Arial" w:cs="Arial"/>
        </w:rPr>
      </w:pPr>
    </w:p>
    <w:p w:rsidR="0021053A" w:rsidRDefault="0021053A" w:rsidP="00132772">
      <w:pPr>
        <w:jc w:val="both"/>
        <w:rPr>
          <w:rFonts w:ascii="Arial" w:hAnsi="Arial" w:cs="Arial"/>
          <w:color w:val="000080"/>
          <w:sz w:val="14"/>
          <w:szCs w:val="14"/>
        </w:rPr>
        <w:sectPr w:rsidR="0021053A">
          <w:headerReference w:type="default" r:id="rId6"/>
          <w:foot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F2E60" w:rsidRDefault="00132772" w:rsidP="00CF2E60">
      <w:pPr>
        <w:jc w:val="both"/>
        <w:rPr>
          <w:rFonts w:ascii="Arial" w:hAnsi="Arial" w:cs="Arial"/>
          <w:color w:val="000080"/>
          <w:sz w:val="14"/>
          <w:szCs w:val="14"/>
        </w:rPr>
      </w:pP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Text na stránce lze rozdělit do více sloupců z nejrůznějších důvodů. Zvláště při použití menší velikosti písma (méně než 10 bodů) by byl text s normální délkou řádku obtížně čitelný, což je vidět i na této ukázce. Text na stránce lze rozdělit do více sloupců z nejrůznějších důvodů. Zvláště při použití menší velikosti písma (méně než 10 bodů) by byl text s normální délkou řádku obtížně čitelný, což je vidět i na 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 xml:space="preserve">Text na stránce lze rozdělit do více sloupců z nejrůznějších důvodů. </w:t>
      </w:r>
    </w:p>
    <w:p w:rsidR="00CF2E60" w:rsidRDefault="00CF2E60" w:rsidP="00CF2E60">
      <w:pPr>
        <w:jc w:val="both"/>
        <w:rPr>
          <w:rFonts w:ascii="Arial" w:hAnsi="Arial" w:cs="Arial"/>
          <w:color w:val="000080"/>
          <w:sz w:val="14"/>
          <w:szCs w:val="14"/>
        </w:rPr>
      </w:pPr>
    </w:p>
    <w:p w:rsidR="00CF2E60" w:rsidRDefault="00132772" w:rsidP="00CF2E60">
      <w:pPr>
        <w:jc w:val="both"/>
        <w:rPr>
          <w:rFonts w:ascii="Arial" w:hAnsi="Arial" w:cs="Arial"/>
          <w:color w:val="000080"/>
          <w:sz w:val="14"/>
          <w:szCs w:val="14"/>
        </w:rPr>
      </w:pP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Zvláště při použití menší velikosti písma (méně než 10 bodů) by byl text s normální délkou řádku obtížně čitelný, což je vidět i na této ukázce. Text na stránce lze rozdělit do více sloupců z nejrůznějších důvodů. Zvláště při použití menší velikosti písma (méně než 10 bodů) by byl text s normální délkou řádku obtížně čitelný, což je vidět i na této ukázce.</w:t>
      </w:r>
    </w:p>
    <w:p w:rsidR="00CF2E60" w:rsidRDefault="00CF2E60" w:rsidP="00CF2E60">
      <w:pPr>
        <w:jc w:val="both"/>
        <w:rPr>
          <w:rFonts w:ascii="Arial" w:hAnsi="Arial" w:cs="Arial"/>
          <w:color w:val="000080"/>
          <w:sz w:val="14"/>
          <w:szCs w:val="14"/>
        </w:rPr>
      </w:pPr>
    </w:p>
    <w:p w:rsidR="00CF2E60" w:rsidRDefault="00132772" w:rsidP="00CF2E60">
      <w:pPr>
        <w:jc w:val="both"/>
        <w:rPr>
          <w:rFonts w:ascii="Arial" w:hAnsi="Arial" w:cs="Arial"/>
          <w:color w:val="000080"/>
          <w:sz w:val="14"/>
          <w:szCs w:val="14"/>
        </w:rPr>
        <w:sectPr w:rsidR="00CF2E60" w:rsidSect="0021053A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  <w:r>
        <w:rPr>
          <w:rFonts w:ascii="Arial" w:hAnsi="Arial" w:cs="Arial"/>
          <w:color w:val="000080"/>
          <w:sz w:val="14"/>
          <w:szCs w:val="14"/>
        </w:rPr>
        <w:t xml:space="preserve"> </w:t>
      </w:r>
    </w:p>
    <w:p w:rsidR="00CF2E60" w:rsidRDefault="00132772" w:rsidP="00CF2E60">
      <w:pPr>
        <w:jc w:val="both"/>
        <w:rPr>
          <w:rFonts w:ascii="Arial" w:hAnsi="Arial" w:cs="Arial"/>
          <w:color w:val="000080"/>
          <w:sz w:val="14"/>
          <w:szCs w:val="14"/>
        </w:rPr>
      </w:pP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Text na stránce lze rozdělit do více sloupců z nejrůznějších důvodů. Zvláště při použití menší velikosti písma (méně než 10 bodů) by byl text s normální délkou řádku obtížně čitelný, což je vidět i na této ukázce. Text na stránce lze rozdělit do více sloupců z nejrůznějších důvodů. Zvláště při použití menší velikosti písma (méně než 10 bodů) by byl text s normální délkou řádku obtížně čitelný, což je vidět i na 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 xml:space="preserve">Text na stránce lze rozdělit do více sloupců </w:t>
      </w: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z nejrůznějších důvodů. Zvláště při použití menší velikosti písma (méně než 10 bodů) by byl text s normální délkou řádku obtížně čitelný, což je vidět i na této ukázce. Text na stránce lze rozdělit do více sloupců z nejrůznějších důvodů. Zvláště při použití menší velikosti písma (méně než 10 bodů) by byl text s normální délkou řádku obtížně čitelný, což je vidět i na 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 xml:space="preserve">Text na stránce lze rozdělit do více sloupců z nejrůznějších důvodů. Zvláště při </w:t>
      </w: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použití menší velikosti písma (méně než 10 bodů) by byl text s normální délkou řádku obtížně čitelný, což je vidět i na této ukázce. Text na stránce lze rozdělit do více sloupců z nejrůznějších důvodů. Zvláště při použití menší velikosti písma (méně než 10 bodů) by byl text s normální délkou řádku obtížně čitelný, což je vidět i na 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>Text na stránce lze rozdělit do více sloupců z</w:t>
      </w:r>
      <w:r w:rsidR="00CF2E60">
        <w:rPr>
          <w:rFonts w:ascii="Arial" w:hAnsi="Arial" w:cs="Arial"/>
          <w:color w:val="000080"/>
          <w:sz w:val="14"/>
          <w:szCs w:val="14"/>
        </w:rPr>
        <w:t xml:space="preserve"> nejrůznějších </w:t>
      </w:r>
      <w:r w:rsidRPr="005B6E58">
        <w:rPr>
          <w:rFonts w:ascii="Arial" w:hAnsi="Arial" w:cs="Arial"/>
          <w:color w:val="000080"/>
          <w:sz w:val="14"/>
          <w:szCs w:val="14"/>
        </w:rPr>
        <w:t>důvodů.</w:t>
      </w:r>
    </w:p>
    <w:p w:rsidR="00CF2E60" w:rsidRDefault="00CF2E60" w:rsidP="00CF2E60">
      <w:pPr>
        <w:jc w:val="both"/>
        <w:rPr>
          <w:rFonts w:ascii="Arial" w:hAnsi="Arial" w:cs="Arial"/>
          <w:color w:val="000080"/>
          <w:sz w:val="14"/>
          <w:szCs w:val="14"/>
        </w:rPr>
        <w:sectPr w:rsidR="00CF2E60" w:rsidSect="00CF2E60">
          <w:type w:val="continuous"/>
          <w:pgSz w:w="11906" w:h="16838"/>
          <w:pgMar w:top="1417" w:right="1417" w:bottom="1417" w:left="1417" w:header="708" w:footer="708" w:gutter="0"/>
          <w:cols w:num="3" w:space="709"/>
          <w:docGrid w:linePitch="360"/>
        </w:sectPr>
      </w:pPr>
    </w:p>
    <w:p w:rsidR="00CF2E60" w:rsidRDefault="00CF2E60" w:rsidP="00CF2E60">
      <w:pPr>
        <w:jc w:val="both"/>
        <w:rPr>
          <w:rFonts w:ascii="Arial" w:hAnsi="Arial" w:cs="Arial"/>
          <w:color w:val="000080"/>
          <w:sz w:val="14"/>
          <w:szCs w:val="14"/>
        </w:rPr>
      </w:pPr>
    </w:p>
    <w:p w:rsidR="00CF2E60" w:rsidRDefault="00CF2E60" w:rsidP="00CF2E60">
      <w:pPr>
        <w:jc w:val="both"/>
        <w:rPr>
          <w:rFonts w:ascii="Arial" w:hAnsi="Arial" w:cs="Arial"/>
          <w:color w:val="000080"/>
          <w:sz w:val="14"/>
          <w:szCs w:val="14"/>
        </w:rPr>
        <w:sectPr w:rsidR="00CF2E60" w:rsidSect="0021053A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CF2E60" w:rsidRDefault="00132772" w:rsidP="00CF2E60">
      <w:pPr>
        <w:jc w:val="both"/>
        <w:rPr>
          <w:rFonts w:ascii="Arial" w:hAnsi="Arial" w:cs="Arial"/>
          <w:color w:val="000080"/>
          <w:sz w:val="14"/>
          <w:szCs w:val="14"/>
        </w:rPr>
      </w:pPr>
      <w:r w:rsidRPr="005B6E58">
        <w:rPr>
          <w:rFonts w:ascii="Arial" w:hAnsi="Arial" w:cs="Arial"/>
          <w:color w:val="000080"/>
          <w:sz w:val="14"/>
          <w:szCs w:val="14"/>
        </w:rPr>
        <w:lastRenderedPageBreak/>
        <w:t xml:space="preserve"> Zvláště při použití menší velikosti písma (méně než 10 bodů) by byl text s normální délkou řádku obtížně čitelný, což je vidět i na této ukázce. Text na stránce lze rozdělit do více sloupců z nejrůznějších důvodů. Zvláště při použití menší velikosti písma (méně než 10 bodů) by byl text s normální délkou řádku obtížně čitelný, což je vidět i na 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 xml:space="preserve">Text na stránce lze rozdělit do více sloupců z nejrůznějších důvodů. Zvláště při použití menší velikosti písma </w:t>
      </w: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(méně než 10 bodů) by byl text s normální délkou řádku obtížně čitelný, což je vidět i na této ukázce. Text na stránce lze rozdělit do více sloupců z nejrůznějších důvodů. Zvláště při použití menší velikosti písma (méně než 10 bodů) by byl text s normální délkou řádku obtížně čitelný, což je vidět i na 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 xml:space="preserve">Text na stránce lze rozdělit do více sloupců z nejrůznějších důvodů. Zvláště při použití menší velikosti písma (méně než 10 bodů) by byl text s normální délkou řádku obtížně </w:t>
      </w: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čitelný, což je vidět i na této ukázce. Text na stránce lze rozdělit do více sloupců z nejrůznějších důvodů. Zvláště při použití menší velikosti písma (méně než 10 bodů) by byl text s normální délkou řádku obtížně čitelný, což je vidět i na 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 xml:space="preserve">Text na stránce lze rozdělit do více sloupců z nejrůznějších důvodů. Zvláště při použití menší velikosti písma (méně než 10 bodů) by byl text s normální délkou řádku obtížně čitelný, což je vidět i na této ukázce. Text na stránce lze </w:t>
      </w: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rozdělit do více sloupců z nejrůznějších důvodů. Zvláště při použití menší velikosti písma (méně než 10 bodů) by byl text s normální délkou řádku obtížně čitelný, což je vidět i na 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>Text na stránce lze rozdělit do více sloupců z nejrůznějších důvodů. Zvláště při použití menší velikosti písma (méně než 10 bodů) by byl text s normální délkou řádku obtížně čitelný, což je vidět i na této ukázce. Text na stránce lze rozdělit do více sloupců z nejrůznějších důvodů.</w:t>
      </w:r>
    </w:p>
    <w:p w:rsidR="00CF2E60" w:rsidRDefault="00CF2E60" w:rsidP="00CF2E60">
      <w:pPr>
        <w:jc w:val="both"/>
        <w:rPr>
          <w:rFonts w:ascii="Arial" w:hAnsi="Arial" w:cs="Arial"/>
          <w:color w:val="000080"/>
          <w:sz w:val="14"/>
          <w:szCs w:val="14"/>
        </w:rPr>
        <w:sectPr w:rsidR="00CF2E60" w:rsidSect="00CF2E60">
          <w:type w:val="continuous"/>
          <w:pgSz w:w="11906" w:h="16838"/>
          <w:pgMar w:top="1417" w:right="1417" w:bottom="1417" w:left="1417" w:header="708" w:footer="708" w:gutter="0"/>
          <w:cols w:num="4" w:space="340"/>
          <w:docGrid w:linePitch="360"/>
        </w:sectPr>
      </w:pPr>
    </w:p>
    <w:p w:rsidR="00CF2E60" w:rsidRDefault="00CF2E60" w:rsidP="00CF2E60">
      <w:pPr>
        <w:jc w:val="both"/>
        <w:rPr>
          <w:rFonts w:ascii="Arial" w:hAnsi="Arial" w:cs="Arial"/>
          <w:color w:val="000080"/>
          <w:sz w:val="14"/>
          <w:szCs w:val="14"/>
        </w:rPr>
      </w:pPr>
    </w:p>
    <w:p w:rsidR="00CF2E60" w:rsidRDefault="00CF2E60" w:rsidP="00CF2E60">
      <w:pPr>
        <w:jc w:val="both"/>
        <w:rPr>
          <w:rFonts w:ascii="Arial" w:hAnsi="Arial" w:cs="Arial"/>
          <w:color w:val="000080"/>
          <w:sz w:val="14"/>
          <w:szCs w:val="14"/>
        </w:rPr>
        <w:sectPr w:rsidR="00CF2E60" w:rsidSect="0021053A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DF3EA5" w:rsidRDefault="00132772" w:rsidP="00CF2E60">
      <w:pPr>
        <w:jc w:val="both"/>
        <w:rPr>
          <w:rFonts w:ascii="Arial" w:hAnsi="Arial" w:cs="Arial"/>
          <w:color w:val="000080"/>
          <w:sz w:val="14"/>
          <w:szCs w:val="14"/>
        </w:rPr>
      </w:pPr>
      <w:r w:rsidRPr="005B6E58">
        <w:rPr>
          <w:rFonts w:ascii="Arial" w:hAnsi="Arial" w:cs="Arial"/>
          <w:color w:val="000080"/>
          <w:sz w:val="14"/>
          <w:szCs w:val="14"/>
        </w:rPr>
        <w:lastRenderedPageBreak/>
        <w:t xml:space="preserve"> Zvláště při použití menší velikosti písma (méně než 10 bodů) by byl text s normální délkou řádku obtížně čitelný, což je vidět i na 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 xml:space="preserve">Text na stránce lze rozdělit do více sloupců z nejrůznějších důvodů. Zvláště při použití menší velikosti písma (méně než 10 bodů) by byl text s normální délkou řádku obtížně čitelný, což je vidět i na této ukázce. Text na stránce lze rozdělit do více sloupců z nejrůznějších důvodů. Zvláště při použití menší velikosti písma </w:t>
      </w: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(méně než 10 bodů) by byl text s normální délkou řádku obtížně čitelný, což je vidět i na 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>Text na stránce lze rozdělit do více sloupců z</w:t>
      </w:r>
      <w:r w:rsidR="00DF3EA5">
        <w:rPr>
          <w:rFonts w:ascii="Arial" w:hAnsi="Arial" w:cs="Arial"/>
          <w:color w:val="000080"/>
          <w:sz w:val="14"/>
          <w:szCs w:val="14"/>
        </w:rPr>
        <w:t> nej-růz</w:t>
      </w:r>
      <w:r w:rsidRPr="005B6E58">
        <w:rPr>
          <w:rFonts w:ascii="Arial" w:hAnsi="Arial" w:cs="Arial"/>
          <w:color w:val="000080"/>
          <w:sz w:val="14"/>
          <w:szCs w:val="14"/>
        </w:rPr>
        <w:t xml:space="preserve">nějších důvodů. Zvláště při použití menší velikosti písma (méně než 10 bodů) by byl text s normální </w:t>
      </w: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délkou řádku obtížně čitelný, což je vidět i na této ukázce. Text na stránce lze rozdělit do více sloupců z</w:t>
      </w:r>
      <w:r w:rsidR="00DF3EA5">
        <w:rPr>
          <w:rFonts w:ascii="Arial" w:hAnsi="Arial" w:cs="Arial"/>
          <w:color w:val="000080"/>
          <w:sz w:val="14"/>
          <w:szCs w:val="14"/>
        </w:rPr>
        <w:t> </w:t>
      </w:r>
      <w:r w:rsidRPr="005B6E58">
        <w:rPr>
          <w:rFonts w:ascii="Arial" w:hAnsi="Arial" w:cs="Arial"/>
          <w:color w:val="000080"/>
          <w:sz w:val="14"/>
          <w:szCs w:val="14"/>
        </w:rPr>
        <w:t>nej</w:t>
      </w:r>
      <w:r w:rsidR="00DF3EA5">
        <w:rPr>
          <w:rFonts w:ascii="Arial" w:hAnsi="Arial" w:cs="Arial"/>
          <w:color w:val="000080"/>
          <w:sz w:val="14"/>
          <w:szCs w:val="14"/>
        </w:rPr>
        <w:t>-</w:t>
      </w:r>
      <w:r w:rsidRPr="005B6E58">
        <w:rPr>
          <w:rFonts w:ascii="Arial" w:hAnsi="Arial" w:cs="Arial"/>
          <w:color w:val="000080"/>
          <w:sz w:val="14"/>
          <w:szCs w:val="14"/>
        </w:rPr>
        <w:t xml:space="preserve">různějších důvodů. Zvláště při použití menší velikosti písma (méně než 10 bodů) by byl text s normální délkou řádku obtížně čitelný, což je vidět i na </w:t>
      </w: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>Text na stránce lze rozdělit do více sloupců z</w:t>
      </w:r>
      <w:r w:rsidR="00DF3EA5">
        <w:rPr>
          <w:rFonts w:ascii="Arial" w:hAnsi="Arial" w:cs="Arial"/>
          <w:color w:val="000080"/>
          <w:sz w:val="14"/>
          <w:szCs w:val="14"/>
        </w:rPr>
        <w:t> </w:t>
      </w:r>
      <w:r w:rsidRPr="005B6E58">
        <w:rPr>
          <w:rFonts w:ascii="Arial" w:hAnsi="Arial" w:cs="Arial"/>
          <w:color w:val="000080"/>
          <w:sz w:val="14"/>
          <w:szCs w:val="14"/>
        </w:rPr>
        <w:t>nej</w:t>
      </w:r>
      <w:r w:rsidR="00DF3EA5">
        <w:rPr>
          <w:rFonts w:ascii="Arial" w:hAnsi="Arial" w:cs="Arial"/>
          <w:color w:val="000080"/>
          <w:sz w:val="14"/>
          <w:szCs w:val="14"/>
        </w:rPr>
        <w:t>-</w:t>
      </w:r>
      <w:r w:rsidRPr="005B6E58">
        <w:rPr>
          <w:rFonts w:ascii="Arial" w:hAnsi="Arial" w:cs="Arial"/>
          <w:color w:val="000080"/>
          <w:sz w:val="14"/>
          <w:szCs w:val="14"/>
        </w:rPr>
        <w:t xml:space="preserve">různějších důvodů. Zvláště při použití menší velikosti písma (méně než 10 bodů) by byl text s normální délkou řádku obtížně čitelný, což je vidět i na této ukázce. Text na stránce lze rozdělit </w:t>
      </w:r>
      <w:r w:rsidR="00CF2E60">
        <w:rPr>
          <w:rFonts w:ascii="Arial" w:hAnsi="Arial" w:cs="Arial"/>
          <w:color w:val="000080"/>
          <w:sz w:val="14"/>
          <w:szCs w:val="14"/>
        </w:rPr>
        <w:t xml:space="preserve">do </w:t>
      </w:r>
      <w:r w:rsidR="00CF2E60">
        <w:rPr>
          <w:rFonts w:ascii="Arial" w:hAnsi="Arial" w:cs="Arial"/>
          <w:color w:val="000080"/>
          <w:sz w:val="14"/>
          <w:szCs w:val="14"/>
        </w:rPr>
        <w:lastRenderedPageBreak/>
        <w:t>více sloupců z</w:t>
      </w:r>
      <w:r w:rsidR="00DF3EA5">
        <w:rPr>
          <w:rFonts w:ascii="Arial" w:hAnsi="Arial" w:cs="Arial"/>
          <w:color w:val="000080"/>
          <w:sz w:val="14"/>
          <w:szCs w:val="14"/>
        </w:rPr>
        <w:t> </w:t>
      </w:r>
      <w:r w:rsidR="00CF2E60">
        <w:rPr>
          <w:rFonts w:ascii="Arial" w:hAnsi="Arial" w:cs="Arial"/>
          <w:color w:val="000080"/>
          <w:sz w:val="14"/>
          <w:szCs w:val="14"/>
        </w:rPr>
        <w:t>nej</w:t>
      </w:r>
      <w:r w:rsidR="00DF3EA5">
        <w:rPr>
          <w:rFonts w:ascii="Arial" w:hAnsi="Arial" w:cs="Arial"/>
          <w:color w:val="000080"/>
          <w:sz w:val="14"/>
          <w:szCs w:val="14"/>
        </w:rPr>
        <w:t>-</w:t>
      </w:r>
      <w:r w:rsidR="00CF2E60">
        <w:rPr>
          <w:rFonts w:ascii="Arial" w:hAnsi="Arial" w:cs="Arial"/>
          <w:color w:val="000080"/>
          <w:sz w:val="14"/>
          <w:szCs w:val="14"/>
        </w:rPr>
        <w:t xml:space="preserve">různějších </w:t>
      </w:r>
      <w:r w:rsidRPr="005B6E58">
        <w:rPr>
          <w:rFonts w:ascii="Arial" w:hAnsi="Arial" w:cs="Arial"/>
          <w:color w:val="000080"/>
          <w:sz w:val="14"/>
          <w:szCs w:val="14"/>
        </w:rPr>
        <w:t>důvodů.</w:t>
      </w:r>
    </w:p>
    <w:p w:rsidR="00DF3EA5" w:rsidRDefault="00132772" w:rsidP="00CF2E60">
      <w:pPr>
        <w:jc w:val="both"/>
        <w:rPr>
          <w:rFonts w:ascii="Arial" w:hAnsi="Arial" w:cs="Arial"/>
          <w:color w:val="000080"/>
          <w:sz w:val="14"/>
          <w:szCs w:val="14"/>
        </w:rPr>
      </w:pPr>
      <w:r w:rsidRPr="005B6E58">
        <w:rPr>
          <w:rFonts w:ascii="Arial" w:hAnsi="Arial" w:cs="Arial"/>
          <w:color w:val="000080"/>
          <w:sz w:val="14"/>
          <w:szCs w:val="14"/>
        </w:rPr>
        <w:t xml:space="preserve"> Zvláště při použití menší velikosti písma (méně než 10 bodů) by byl text s normální délkou řádku obtížně čitelný, což je vidět i na této ukázce.</w:t>
      </w:r>
      <w:r>
        <w:rPr>
          <w:rFonts w:ascii="Arial" w:hAnsi="Arial" w:cs="Arial"/>
          <w:color w:val="000080"/>
          <w:sz w:val="14"/>
          <w:szCs w:val="14"/>
        </w:rPr>
        <w:t xml:space="preserve"> </w:t>
      </w:r>
      <w:r w:rsidRPr="005B6E58">
        <w:rPr>
          <w:rFonts w:ascii="Arial" w:hAnsi="Arial" w:cs="Arial"/>
          <w:color w:val="000080"/>
          <w:sz w:val="14"/>
          <w:szCs w:val="14"/>
        </w:rPr>
        <w:t>Text na stránce lze rozdělit do více sloupců z nejrůz</w:t>
      </w:r>
      <w:r w:rsidR="00DF3EA5">
        <w:rPr>
          <w:rFonts w:ascii="Arial" w:hAnsi="Arial" w:cs="Arial"/>
          <w:color w:val="000080"/>
          <w:sz w:val="14"/>
          <w:szCs w:val="14"/>
        </w:rPr>
        <w:t>-</w:t>
      </w:r>
      <w:r w:rsidRPr="005B6E58">
        <w:rPr>
          <w:rFonts w:ascii="Arial" w:hAnsi="Arial" w:cs="Arial"/>
          <w:color w:val="000080"/>
          <w:sz w:val="14"/>
          <w:szCs w:val="14"/>
        </w:rPr>
        <w:t>nějších důvodů.</w:t>
      </w:r>
    </w:p>
    <w:p w:rsidR="00DF3EA5" w:rsidRDefault="00132772" w:rsidP="0071018E">
      <w:pPr>
        <w:jc w:val="both"/>
        <w:rPr>
          <w:rFonts w:ascii="Arial" w:hAnsi="Arial" w:cs="Arial"/>
          <w:color w:val="000080"/>
          <w:sz w:val="14"/>
          <w:szCs w:val="14"/>
        </w:rPr>
        <w:sectPr w:rsidR="00DF3EA5" w:rsidSect="00DF3EA5">
          <w:type w:val="continuous"/>
          <w:pgSz w:w="11906" w:h="16838"/>
          <w:pgMar w:top="1417" w:right="1417" w:bottom="1417" w:left="1417" w:header="708" w:footer="708" w:gutter="0"/>
          <w:cols w:num="5" w:space="227" w:equalWidth="0">
            <w:col w:w="2495" w:space="227"/>
            <w:col w:w="1463" w:space="170"/>
            <w:col w:w="1463" w:space="170"/>
            <w:col w:w="1463" w:space="170"/>
            <w:col w:w="1451"/>
          </w:cols>
          <w:docGrid w:linePitch="360"/>
        </w:sectPr>
      </w:pPr>
      <w:r w:rsidRPr="005B6E58">
        <w:rPr>
          <w:rFonts w:ascii="Arial" w:hAnsi="Arial" w:cs="Arial"/>
          <w:color w:val="000080"/>
          <w:sz w:val="14"/>
          <w:szCs w:val="14"/>
        </w:rPr>
        <w:lastRenderedPageBreak/>
        <w:t xml:space="preserve"> Zvláště při použití menší velikosti písma (méně než 10 bodů) by byl text </w:t>
      </w:r>
      <w:r w:rsidRPr="005B6E58">
        <w:rPr>
          <w:rFonts w:ascii="Arial" w:hAnsi="Arial" w:cs="Arial"/>
          <w:color w:val="000080"/>
          <w:sz w:val="14"/>
          <w:szCs w:val="14"/>
        </w:rPr>
        <w:lastRenderedPageBreak/>
        <w:t xml:space="preserve">s normální délkou řádku obtížně čitelný, </w:t>
      </w:r>
      <w:r w:rsidRPr="005B6E58">
        <w:rPr>
          <w:rFonts w:ascii="Arial" w:hAnsi="Arial" w:cs="Arial"/>
          <w:color w:val="000080"/>
          <w:sz w:val="14"/>
          <w:szCs w:val="14"/>
        </w:rPr>
        <w:lastRenderedPageBreak/>
        <w:t>což je vidět i na té</w:t>
      </w:r>
      <w:r w:rsidR="007A40DA">
        <w:rPr>
          <w:rFonts w:ascii="Arial" w:hAnsi="Arial" w:cs="Arial"/>
          <w:color w:val="000080"/>
          <w:sz w:val="14"/>
          <w:szCs w:val="14"/>
        </w:rPr>
        <w:t>to ukázce.</w:t>
      </w:r>
    </w:p>
    <w:p w:rsidR="00132772" w:rsidRPr="005B6E58" w:rsidRDefault="00132772" w:rsidP="005B6E58">
      <w:pPr>
        <w:jc w:val="both"/>
        <w:rPr>
          <w:rFonts w:ascii="Arial" w:hAnsi="Arial" w:cs="Arial"/>
        </w:rPr>
      </w:pPr>
    </w:p>
    <w:sectPr w:rsidR="00132772" w:rsidRPr="005B6E58" w:rsidSect="0021053A">
      <w:type w:val="continuous"/>
      <w:pgSz w:w="11906" w:h="16838"/>
      <w:pgMar w:top="1417" w:right="1417" w:bottom="1417" w:left="1417" w:header="708" w:footer="708" w:gutter="0"/>
      <w:cols w:num="2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921" w:rsidRDefault="00600921">
      <w:r>
        <w:separator/>
      </w:r>
    </w:p>
  </w:endnote>
  <w:endnote w:type="continuationSeparator" w:id="0">
    <w:p w:rsidR="00600921" w:rsidRDefault="006009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8E" w:rsidRPr="00074BC7" w:rsidRDefault="0071018E" w:rsidP="0071018E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Jakub Vrtěl.</w:t>
    </w:r>
  </w:p>
  <w:p w:rsidR="0071018E" w:rsidRDefault="007101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921" w:rsidRDefault="00600921">
      <w:r>
        <w:separator/>
      </w:r>
    </w:p>
  </w:footnote>
  <w:footnote w:type="continuationSeparator" w:id="0">
    <w:p w:rsidR="00600921" w:rsidRDefault="006009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18E" w:rsidRDefault="00CC5460" w:rsidP="0071018E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779770" cy="1125855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9770" cy="11258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5B6E58"/>
    <w:rsid w:val="000D079E"/>
    <w:rsid w:val="00132772"/>
    <w:rsid w:val="0021053A"/>
    <w:rsid w:val="005461DD"/>
    <w:rsid w:val="005B6E58"/>
    <w:rsid w:val="00600921"/>
    <w:rsid w:val="006A2454"/>
    <w:rsid w:val="006B14B1"/>
    <w:rsid w:val="0071018E"/>
    <w:rsid w:val="007309B0"/>
    <w:rsid w:val="007A40DA"/>
    <w:rsid w:val="00B60FCC"/>
    <w:rsid w:val="00CC5460"/>
    <w:rsid w:val="00CE7DF4"/>
    <w:rsid w:val="00CF2E60"/>
    <w:rsid w:val="00DF3E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zh-CN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Elegantntabulka">
    <w:name w:val="Table Elegant"/>
    <w:basedOn w:val="Normlntabulka"/>
    <w:rsid w:val="0071018E"/>
    <w:rPr>
      <w:rFonts w:eastAsia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Zhlav">
    <w:name w:val="header"/>
    <w:basedOn w:val="Normln"/>
    <w:rsid w:val="0071018E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71018E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0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1058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SLOUPCE</vt:lpstr>
    </vt:vector>
  </TitlesOfParts>
  <Company>Základní škola, Tišnov, Smíškova </Company>
  <LinksUpToDate>false</LinksUpToDate>
  <CharactersWithSpaces>7293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SLOUPCE</dc:title>
  <dc:subject/>
  <dc:creator>Přírodopis</dc:creator>
  <cp:keywords/>
  <dc:description/>
  <cp:lastModifiedBy>Dum</cp:lastModifiedBy>
  <cp:revision>2</cp:revision>
  <dcterms:created xsi:type="dcterms:W3CDTF">2014-03-15T13:52:00Z</dcterms:created>
  <dcterms:modified xsi:type="dcterms:W3CDTF">2014-03-15T13:52:00Z</dcterms:modified>
</cp:coreProperties>
</file>