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5CF" w:rsidRPr="00AC781B" w:rsidRDefault="00D805CF" w:rsidP="00D805CF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5CF" w:rsidRDefault="00D805CF" w:rsidP="00D805CF"/>
    <w:p w:rsidR="00D805CF" w:rsidRDefault="00D805CF" w:rsidP="00D805CF"/>
    <w:p w:rsidR="00D805CF" w:rsidRDefault="00D805CF" w:rsidP="00D805CF"/>
    <w:p w:rsidR="00D805CF" w:rsidRDefault="00D805CF" w:rsidP="00D805CF"/>
    <w:p w:rsidR="00D805CF" w:rsidRDefault="00FC602C" w:rsidP="00D805CF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VY_3</w:t>
      </w:r>
      <w:r w:rsidR="009623ED">
        <w:rPr>
          <w:rFonts w:ascii="Cambria" w:eastAsia="Times New Roman" w:cs="Cambria"/>
          <w:color w:val="000000"/>
          <w:kern w:val="24"/>
          <w:sz w:val="88"/>
          <w:szCs w:val="88"/>
        </w:rPr>
        <w:t>2_INOVACE_17</w:t>
      </w:r>
      <w:r w:rsidR="009623ED">
        <w:rPr>
          <w:rFonts w:ascii="Cambria" w:eastAsia="Times New Roman" w:cs="Cambria"/>
          <w:color w:val="000000"/>
          <w:kern w:val="24"/>
          <w:sz w:val="88"/>
          <w:szCs w:val="88"/>
        </w:rPr>
        <w:br/>
        <w:t>Cyklista</w:t>
      </w:r>
      <w:bookmarkStart w:id="0" w:name="_GoBack"/>
      <w:bookmarkEnd w:id="0"/>
    </w:p>
    <w:p w:rsidR="00D805CF" w:rsidRDefault="00D805CF" w:rsidP="00D805CF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D805CF" w:rsidRDefault="00D805CF" w:rsidP="00D805CF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D805CF" w:rsidRPr="00C01B65" w:rsidRDefault="00D805CF" w:rsidP="00D805CF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Lidé kolem nás</w:t>
      </w:r>
    </w:p>
    <w:p w:rsidR="00D805CF" w:rsidRPr="00C01B65" w:rsidRDefault="00D805CF" w:rsidP="00D805CF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D805CF" w:rsidRPr="00C01B65" w:rsidRDefault="00D805CF" w:rsidP="00D805CF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color w:val="404040"/>
          <w:kern w:val="24"/>
        </w:rPr>
      </w:pPr>
    </w:p>
    <w:p w:rsidR="005613A1" w:rsidRDefault="005613A1" w:rsidP="00D805CF">
      <w:pPr>
        <w:rPr>
          <w:sz w:val="28"/>
          <w:szCs w:val="28"/>
        </w:rPr>
      </w:pPr>
    </w:p>
    <w:p w:rsidR="00D805CF" w:rsidRPr="00574A59" w:rsidRDefault="00D805CF" w:rsidP="00D805CF">
      <w:pPr>
        <w:jc w:val="center"/>
        <w:rPr>
          <w:sz w:val="56"/>
          <w:szCs w:val="56"/>
        </w:rPr>
      </w:pPr>
      <w:r w:rsidRPr="00574A59">
        <w:rPr>
          <w:sz w:val="56"/>
          <w:szCs w:val="56"/>
        </w:rPr>
        <w:t>Metodika</w:t>
      </w:r>
    </w:p>
    <w:p w:rsidR="00D805CF" w:rsidRDefault="00D805CF" w:rsidP="00D805CF">
      <w:pPr>
        <w:rPr>
          <w:sz w:val="28"/>
          <w:szCs w:val="28"/>
        </w:rPr>
      </w:pPr>
      <w:r>
        <w:rPr>
          <w:sz w:val="28"/>
          <w:szCs w:val="28"/>
        </w:rPr>
        <w:t>Doplň y/i po měkkých nebo tvrdých souhláskách.</w:t>
      </w:r>
    </w:p>
    <w:p w:rsidR="00D805CF" w:rsidRDefault="00D805CF" w:rsidP="00D805CF">
      <w:pPr>
        <w:rPr>
          <w:sz w:val="28"/>
          <w:szCs w:val="28"/>
        </w:rPr>
      </w:pPr>
      <w:r>
        <w:rPr>
          <w:sz w:val="28"/>
          <w:szCs w:val="28"/>
        </w:rPr>
        <w:t>Od kolika let smíš jezdit na silnici bez doprovodu dospělé osoby?</w:t>
      </w:r>
    </w:p>
    <w:p w:rsidR="00D805CF" w:rsidRDefault="00D805CF" w:rsidP="00D805CF">
      <w:pPr>
        <w:rPr>
          <w:sz w:val="28"/>
          <w:szCs w:val="28"/>
        </w:rPr>
      </w:pPr>
      <w:r>
        <w:rPr>
          <w:sz w:val="28"/>
          <w:szCs w:val="28"/>
        </w:rPr>
        <w:t>Nakresli správně vybavené kolo.</w:t>
      </w: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color w:val="404040"/>
          <w:kern w:val="24"/>
        </w:rPr>
      </w:pPr>
    </w:p>
    <w:p w:rsidR="005613A1" w:rsidRDefault="005613A1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J__zda</w:t>
      </w:r>
      <w:proofErr w:type="spellEnd"/>
      <w:r>
        <w:rPr>
          <w:sz w:val="28"/>
          <w:szCs w:val="28"/>
        </w:rPr>
        <w:t xml:space="preserve"> na kole </w:t>
      </w:r>
      <w:proofErr w:type="spellStart"/>
      <w:r>
        <w:rPr>
          <w:sz w:val="28"/>
          <w:szCs w:val="28"/>
        </w:rPr>
        <w:t>posk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tuje</w:t>
      </w:r>
      <w:proofErr w:type="spellEnd"/>
      <w:r>
        <w:rPr>
          <w:sz w:val="28"/>
          <w:szCs w:val="28"/>
        </w:rPr>
        <w:t xml:space="preserve"> potěšen__ a radost z </w:t>
      </w:r>
      <w:proofErr w:type="spellStart"/>
      <w:r>
        <w:rPr>
          <w:sz w:val="28"/>
          <w:szCs w:val="28"/>
        </w:rPr>
        <w:t>poh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bu</w:t>
      </w:r>
      <w:proofErr w:type="spellEnd"/>
      <w:r>
        <w:rPr>
          <w:sz w:val="28"/>
          <w:szCs w:val="28"/>
        </w:rPr>
        <w:t xml:space="preserve">, ale může být i nebezpečná na </w:t>
      </w:r>
      <w:proofErr w:type="spellStart"/>
      <w:r>
        <w:rPr>
          <w:sz w:val="28"/>
          <w:szCs w:val="28"/>
        </w:rPr>
        <w:t>siln</w:t>
      </w:r>
      <w:proofErr w:type="spellEnd"/>
      <w:r>
        <w:rPr>
          <w:sz w:val="28"/>
          <w:szCs w:val="28"/>
        </w:rPr>
        <w:t xml:space="preserve">__c__ mezi ostatní dopravním__ </w:t>
      </w:r>
      <w:proofErr w:type="spellStart"/>
      <w:r>
        <w:rPr>
          <w:sz w:val="28"/>
          <w:szCs w:val="28"/>
        </w:rPr>
        <w:t>prostředk</w:t>
      </w:r>
      <w:proofErr w:type="spellEnd"/>
      <w:r>
        <w:rPr>
          <w:sz w:val="28"/>
          <w:szCs w:val="28"/>
        </w:rPr>
        <w:t xml:space="preserve">__ smí jen ten, kdo zná pravidla </w:t>
      </w:r>
      <w:proofErr w:type="spellStart"/>
      <w:r>
        <w:rPr>
          <w:sz w:val="28"/>
          <w:szCs w:val="28"/>
        </w:rPr>
        <w:t>siln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čn</w:t>
      </w:r>
      <w:proofErr w:type="spellEnd"/>
      <w:r>
        <w:rPr>
          <w:sz w:val="28"/>
          <w:szCs w:val="28"/>
        </w:rPr>
        <w:t>__ho provozu.</w:t>
      </w: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  <w:r>
        <w:rPr>
          <w:sz w:val="28"/>
          <w:szCs w:val="28"/>
        </w:rPr>
        <w:t>Na silnici smím bez doprovodu od:_________________________________</w:t>
      </w: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color w:val="404040"/>
          <w:kern w:val="24"/>
        </w:rPr>
      </w:pPr>
    </w:p>
    <w:p w:rsidR="005613A1" w:rsidRDefault="005613A1" w:rsidP="00D805CF">
      <w:pPr>
        <w:rPr>
          <w:sz w:val="28"/>
          <w:szCs w:val="28"/>
        </w:rPr>
      </w:pPr>
    </w:p>
    <w:p w:rsidR="00D805CF" w:rsidRPr="00574A59" w:rsidRDefault="00D805CF" w:rsidP="00D805CF">
      <w:pPr>
        <w:jc w:val="center"/>
        <w:rPr>
          <w:sz w:val="56"/>
          <w:szCs w:val="56"/>
        </w:rPr>
      </w:pPr>
      <w:r w:rsidRPr="00574A59">
        <w:rPr>
          <w:sz w:val="56"/>
          <w:szCs w:val="56"/>
        </w:rPr>
        <w:t>Řešení</w:t>
      </w:r>
    </w:p>
    <w:p w:rsidR="00D805CF" w:rsidRDefault="00D805CF" w:rsidP="00D805CF">
      <w:pPr>
        <w:rPr>
          <w:sz w:val="28"/>
          <w:szCs w:val="28"/>
        </w:rPr>
      </w:pPr>
      <w:r>
        <w:rPr>
          <w:sz w:val="28"/>
          <w:szCs w:val="28"/>
        </w:rPr>
        <w:t>Jízda na kole poskytuje potěšení a radost z pohybu, ale může být i nebezpečná na silnici mezi ostatní dopravními prostředky smí jen ten, kdo zná pravidla silničního provozu.</w:t>
      </w: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  <w:r>
        <w:rPr>
          <w:sz w:val="28"/>
          <w:szCs w:val="28"/>
        </w:rPr>
        <w:t>Na silnici smím bez doprovodu dospělé osoby od 10 let.</w:t>
      </w: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  <w:r>
        <w:rPr>
          <w:sz w:val="28"/>
          <w:szCs w:val="28"/>
        </w:rPr>
        <w:t>Správně vybavené kolo musí mít: funkční brzdy, zvonek, přední a zadní světlo, přední a zadní odrazku a odrazku ve výpletu kol, pumpičku, blatníky a kapsičku s nářadím.</w:t>
      </w: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D805CF" w:rsidRDefault="00D805CF" w:rsidP="00D805CF">
      <w:pPr>
        <w:rPr>
          <w:sz w:val="28"/>
          <w:szCs w:val="28"/>
        </w:rPr>
      </w:pPr>
    </w:p>
    <w:p w:rsidR="00F36D60" w:rsidRPr="00D0621D" w:rsidRDefault="00F36D60" w:rsidP="005613A1">
      <w:pPr>
        <w:rPr>
          <w:color w:val="404040"/>
          <w:kern w:val="24"/>
        </w:rPr>
      </w:pPr>
    </w:p>
    <w:sectPr w:rsidR="00F36D60" w:rsidRPr="00D0621D" w:rsidSect="0020311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7EF" w:rsidRDefault="00D277EF" w:rsidP="00D277EF">
      <w:pPr>
        <w:spacing w:after="0" w:line="240" w:lineRule="auto"/>
      </w:pPr>
      <w:r>
        <w:separator/>
      </w:r>
    </w:p>
  </w:endnote>
  <w:endnote w:type="continuationSeparator" w:id="0">
    <w:p w:rsidR="00D277EF" w:rsidRDefault="00D277EF" w:rsidP="00D27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3A1" w:rsidRDefault="005613A1" w:rsidP="005613A1">
    <w:pPr>
      <w:jc w:val="center"/>
      <w:rPr>
        <w:sz w:val="28"/>
        <w:szCs w:val="28"/>
      </w:rPr>
    </w:pPr>
    <w:r>
      <w:rPr>
        <w:color w:val="404040"/>
        <w:kern w:val="24"/>
      </w:rPr>
      <w:t>EU peníze školám CZ.1.07/1.4.00/21.1610</w:t>
    </w:r>
  </w:p>
  <w:p w:rsidR="00C45F0D" w:rsidRDefault="009623ED" w:rsidP="008C1F95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7EF" w:rsidRDefault="00D277EF" w:rsidP="00D277EF">
      <w:pPr>
        <w:spacing w:after="0" w:line="240" w:lineRule="auto"/>
      </w:pPr>
      <w:r>
        <w:separator/>
      </w:r>
    </w:p>
  </w:footnote>
  <w:footnote w:type="continuationSeparator" w:id="0">
    <w:p w:rsidR="00D277EF" w:rsidRDefault="00D277EF" w:rsidP="00D277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621D"/>
    <w:rsid w:val="00064422"/>
    <w:rsid w:val="00123029"/>
    <w:rsid w:val="001D2464"/>
    <w:rsid w:val="005613A1"/>
    <w:rsid w:val="009623ED"/>
    <w:rsid w:val="00D0621D"/>
    <w:rsid w:val="00D277EF"/>
    <w:rsid w:val="00D805CF"/>
    <w:rsid w:val="00F36D60"/>
    <w:rsid w:val="00FC602C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621D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D0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6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621D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613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13A1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5613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13A1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1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141</Words>
  <Characters>833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ntb1</cp:lastModifiedBy>
  <cp:revision>5</cp:revision>
  <dcterms:created xsi:type="dcterms:W3CDTF">2011-06-28T19:54:00Z</dcterms:created>
  <dcterms:modified xsi:type="dcterms:W3CDTF">2012-03-19T20:08:00Z</dcterms:modified>
</cp:coreProperties>
</file>