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8B1" w:rsidRDefault="009708B1" w:rsidP="00074BC7">
      <w:pPr>
        <w:jc w:val="center"/>
        <w:rPr>
          <w:b/>
          <w:bCs/>
          <w:iCs/>
          <w:sz w:val="40"/>
          <w:szCs w:val="40"/>
        </w:rPr>
      </w:pPr>
    </w:p>
    <w:p w:rsidR="00074BC7" w:rsidRDefault="008646BD" w:rsidP="002A4387">
      <w:pPr>
        <w:jc w:val="center"/>
        <w:rPr>
          <w:rFonts w:ascii="Arial" w:hAnsi="Arial" w:cs="Arial"/>
          <w:i/>
        </w:rPr>
      </w:pPr>
      <w:r>
        <w:rPr>
          <w:rFonts w:ascii="Arial" w:hAnsi="Arial" w:cs="Arial"/>
          <w:b/>
          <w:bCs/>
          <w:iCs/>
          <w:sz w:val="40"/>
          <w:szCs w:val="40"/>
        </w:rPr>
        <w:t>Elektromagnetické záření</w:t>
      </w:r>
    </w:p>
    <w:p w:rsidR="00827E24" w:rsidRDefault="002A7B70" w:rsidP="00827E24">
      <w:pPr>
        <w:jc w:val="center"/>
        <w:rPr>
          <w:rFonts w:ascii="Arial" w:hAnsi="Arial" w:cs="Arial"/>
          <w:i/>
        </w:rPr>
      </w:pPr>
      <w:r>
        <w:rPr>
          <w:rFonts w:ascii="Arial" w:hAnsi="Arial" w:cs="Arial"/>
          <w:iCs/>
          <w:sz w:val="32"/>
          <w:szCs w:val="32"/>
        </w:rPr>
        <w:t>Fyzika</w:t>
      </w:r>
    </w:p>
    <w:p w:rsidR="00126531" w:rsidRDefault="00126531" w:rsidP="00126531">
      <w:pPr>
        <w:jc w:val="center"/>
        <w:rPr>
          <w:rFonts w:ascii="Arial" w:hAnsi="Arial" w:cs="Arial"/>
          <w:iCs/>
          <w:sz w:val="32"/>
          <w:szCs w:val="32"/>
        </w:rPr>
      </w:pPr>
      <w:r>
        <w:rPr>
          <w:rFonts w:ascii="Arial" w:hAnsi="Arial" w:cs="Arial"/>
          <w:iCs/>
          <w:sz w:val="32"/>
          <w:szCs w:val="32"/>
        </w:rPr>
        <w:t>25. sada</w:t>
      </w:r>
    </w:p>
    <w:p w:rsidR="00126531" w:rsidRDefault="00126531" w:rsidP="00126531">
      <w:pPr>
        <w:jc w:val="center"/>
        <w:rPr>
          <w:rFonts w:ascii="Arial" w:hAnsi="Arial" w:cs="Arial"/>
          <w:i/>
        </w:rPr>
      </w:pPr>
      <w:r>
        <w:rPr>
          <w:rFonts w:ascii="Arial" w:hAnsi="Arial" w:cs="Arial"/>
          <w:iCs/>
          <w:sz w:val="32"/>
          <w:szCs w:val="32"/>
        </w:rPr>
        <w:t>VY_32_INOVACE_498</w:t>
      </w:r>
    </w:p>
    <w:p w:rsidR="00344EF6" w:rsidRDefault="00344EF6" w:rsidP="00344EF6">
      <w:pPr>
        <w:jc w:val="center"/>
        <w:rPr>
          <w:rFonts w:ascii="Arial" w:hAnsi="Arial" w:cs="Arial"/>
          <w:i/>
        </w:rPr>
      </w:pPr>
    </w:p>
    <w:p w:rsidR="00827E24" w:rsidRPr="00827E24" w:rsidRDefault="00827E24" w:rsidP="00827E24">
      <w:pPr>
        <w:jc w:val="center"/>
        <w:rPr>
          <w:rFonts w:ascii="Arial" w:hAnsi="Arial" w:cs="Arial"/>
          <w:i/>
        </w:rPr>
      </w:pPr>
    </w:p>
    <w:p w:rsidR="00827E24" w:rsidRPr="00074BC7" w:rsidRDefault="00827E24" w:rsidP="00074BC7">
      <w:pPr>
        <w:jc w:val="center"/>
        <w:rPr>
          <w:rFonts w:ascii="Arial" w:hAnsi="Arial" w:cs="Arial"/>
          <w:i/>
        </w:rPr>
      </w:pPr>
    </w:p>
    <w:tbl>
      <w:tblPr>
        <w:tblStyle w:val="Elegantntabulka"/>
        <w:tblW w:w="0" w:type="auto"/>
        <w:jc w:val="center"/>
        <w:tblLayout w:type="fixed"/>
        <w:tblLook w:val="01E0"/>
      </w:tblPr>
      <w:tblGrid>
        <w:gridCol w:w="2268"/>
        <w:gridCol w:w="7371"/>
      </w:tblGrid>
      <w:tr w:rsidR="00827E24" w:rsidRPr="00125D7E">
        <w:trPr>
          <w:cnfStyle w:val="100000000000"/>
          <w:jc w:val="center"/>
        </w:trPr>
        <w:tc>
          <w:tcPr>
            <w:tcW w:w="2268" w:type="dxa"/>
          </w:tcPr>
          <w:p w:rsidR="00827E24" w:rsidRPr="00125D7E" w:rsidRDefault="00827E24" w:rsidP="00701B04">
            <w:pPr>
              <w:jc w:val="center"/>
              <w:rPr>
                <w:rFonts w:ascii="Arial" w:hAnsi="Arial" w:cs="Arial"/>
                <w:b/>
                <w:bCs/>
                <w:caps w:val="0"/>
              </w:rPr>
            </w:pPr>
            <w:r w:rsidRPr="00125D7E">
              <w:rPr>
                <w:rFonts w:ascii="Arial" w:hAnsi="Arial" w:cs="Arial"/>
                <w:b/>
                <w:bCs/>
                <w:caps w:val="0"/>
              </w:rPr>
              <w:t>Anotace</w:t>
            </w:r>
          </w:p>
        </w:tc>
        <w:tc>
          <w:tcPr>
            <w:tcW w:w="7371" w:type="dxa"/>
            <w:vAlign w:val="center"/>
          </w:tcPr>
          <w:p w:rsidR="00827E24" w:rsidRPr="004143E9" w:rsidRDefault="008646BD" w:rsidP="004143E9">
            <w:pPr>
              <w:rPr>
                <w:rFonts w:ascii="Arial" w:hAnsi="Arial" w:cs="Arial"/>
              </w:rPr>
            </w:pPr>
            <w:r>
              <w:rPr>
                <w:rFonts w:ascii="Arial" w:hAnsi="Arial" w:cs="Arial"/>
                <w:bCs/>
                <w:caps w:val="0"/>
              </w:rPr>
              <w:t>DUM je určen pro výuku</w:t>
            </w:r>
            <w:r w:rsidR="004143E9">
              <w:rPr>
                <w:rFonts w:ascii="Arial" w:hAnsi="Arial" w:cs="Arial"/>
                <w:bCs/>
                <w:caps w:val="0"/>
              </w:rPr>
              <w:t xml:space="preserve"> a</w:t>
            </w:r>
            <w:r w:rsidR="00126531">
              <w:rPr>
                <w:rFonts w:ascii="Arial" w:hAnsi="Arial" w:cs="Arial"/>
                <w:bCs/>
                <w:caps w:val="0"/>
              </w:rPr>
              <w:t xml:space="preserve"> domácí</w:t>
            </w:r>
            <w:r w:rsidR="004143E9">
              <w:rPr>
                <w:rFonts w:ascii="Arial" w:hAnsi="Arial" w:cs="Arial"/>
                <w:bCs/>
                <w:caps w:val="0"/>
              </w:rPr>
              <w:t xml:space="preserve"> přípravu žáků</w:t>
            </w:r>
            <w:r w:rsidR="00126531">
              <w:rPr>
                <w:rFonts w:ascii="Arial" w:hAnsi="Arial" w:cs="Arial"/>
                <w:bCs/>
                <w:caps w:val="0"/>
              </w:rPr>
              <w:t xml:space="preserve"> nejen s SVP</w:t>
            </w:r>
            <w:r w:rsidR="004143E9">
              <w:rPr>
                <w:rFonts w:ascii="Arial" w:hAnsi="Arial" w:cs="Arial"/>
                <w:bCs/>
                <w:caps w:val="0"/>
              </w:rPr>
              <w:t>.</w:t>
            </w:r>
            <w:r w:rsidR="00126531">
              <w:rPr>
                <w:rFonts w:ascii="Arial" w:hAnsi="Arial" w:cs="Arial"/>
                <w:bCs/>
                <w:caps w:val="0"/>
              </w:rPr>
              <w:t xml:space="preserve"> Obsahuje také úkoly, ve kterých si žáci ověří získané vědomosti.</w:t>
            </w:r>
          </w:p>
        </w:tc>
      </w:tr>
      <w:tr w:rsidR="00827E24" w:rsidRPr="00125D7E">
        <w:trPr>
          <w:jc w:val="center"/>
        </w:trPr>
        <w:tc>
          <w:tcPr>
            <w:tcW w:w="2268" w:type="dxa"/>
          </w:tcPr>
          <w:p w:rsidR="00827E24" w:rsidRPr="00125D7E" w:rsidRDefault="00827E24" w:rsidP="00701B04">
            <w:pPr>
              <w:jc w:val="center"/>
              <w:rPr>
                <w:rFonts w:ascii="Arial" w:hAnsi="Arial" w:cs="Arial"/>
                <w:b/>
                <w:bCs/>
              </w:rPr>
            </w:pPr>
            <w:r w:rsidRPr="00125D7E">
              <w:rPr>
                <w:rFonts w:ascii="Arial" w:hAnsi="Arial" w:cs="Arial"/>
                <w:b/>
                <w:bCs/>
              </w:rPr>
              <w:t>Druh učebn</w:t>
            </w:r>
            <w:r w:rsidRPr="00125D7E">
              <w:rPr>
                <w:rFonts w:ascii="Arial" w:hAnsi="Arial" w:cs="Arial"/>
                <w:b/>
                <w:bCs/>
              </w:rPr>
              <w:t>í</w:t>
            </w:r>
            <w:r w:rsidRPr="00125D7E">
              <w:rPr>
                <w:rFonts w:ascii="Arial" w:hAnsi="Arial" w:cs="Arial"/>
                <w:b/>
                <w:bCs/>
              </w:rPr>
              <w:t>ho materiálu</w:t>
            </w:r>
          </w:p>
        </w:tc>
        <w:tc>
          <w:tcPr>
            <w:tcW w:w="7371" w:type="dxa"/>
            <w:vAlign w:val="center"/>
          </w:tcPr>
          <w:p w:rsidR="00827E24" w:rsidRPr="00125D7E" w:rsidRDefault="004143E9" w:rsidP="00EA5917">
            <w:pPr>
              <w:rPr>
                <w:rFonts w:ascii="Arial" w:hAnsi="Arial" w:cs="Arial"/>
                <w:bCs/>
              </w:rPr>
            </w:pPr>
            <w:r>
              <w:rPr>
                <w:rFonts w:ascii="Arial" w:hAnsi="Arial" w:cs="Arial"/>
                <w:bCs/>
              </w:rPr>
              <w:t>DUM</w:t>
            </w:r>
          </w:p>
        </w:tc>
      </w:tr>
      <w:tr w:rsidR="00827E24" w:rsidRPr="00125D7E">
        <w:trPr>
          <w:jc w:val="center"/>
        </w:trPr>
        <w:tc>
          <w:tcPr>
            <w:tcW w:w="2268" w:type="dxa"/>
          </w:tcPr>
          <w:p w:rsidR="00827E24" w:rsidRPr="00125D7E" w:rsidRDefault="00827E24" w:rsidP="00701B04">
            <w:pPr>
              <w:jc w:val="center"/>
              <w:rPr>
                <w:rFonts w:ascii="Arial" w:hAnsi="Arial" w:cs="Arial"/>
                <w:b/>
                <w:bCs/>
              </w:rPr>
            </w:pPr>
            <w:r w:rsidRPr="00125D7E">
              <w:rPr>
                <w:rFonts w:ascii="Arial" w:hAnsi="Arial" w:cs="Arial"/>
                <w:b/>
                <w:bCs/>
              </w:rPr>
              <w:t>Očekávané v</w:t>
            </w:r>
            <w:r w:rsidRPr="00125D7E">
              <w:rPr>
                <w:rFonts w:ascii="Arial" w:hAnsi="Arial" w:cs="Arial"/>
                <w:b/>
                <w:bCs/>
              </w:rPr>
              <w:t>ý</w:t>
            </w:r>
            <w:r w:rsidRPr="00125D7E">
              <w:rPr>
                <w:rFonts w:ascii="Arial" w:hAnsi="Arial" w:cs="Arial"/>
                <w:b/>
                <w:bCs/>
              </w:rPr>
              <w:t>stupy</w:t>
            </w:r>
          </w:p>
        </w:tc>
        <w:tc>
          <w:tcPr>
            <w:tcW w:w="7371" w:type="dxa"/>
            <w:vAlign w:val="center"/>
          </w:tcPr>
          <w:p w:rsidR="00827E24" w:rsidRPr="00125D7E" w:rsidRDefault="002A7B70" w:rsidP="00EA5917">
            <w:pPr>
              <w:rPr>
                <w:rFonts w:ascii="Arial" w:hAnsi="Arial" w:cs="Arial"/>
                <w:bCs/>
              </w:rPr>
            </w:pPr>
            <w:r>
              <w:rPr>
                <w:rFonts w:ascii="Arial" w:hAnsi="Arial" w:cs="Arial"/>
                <w:bCs/>
              </w:rPr>
              <w:t>Žák u</w:t>
            </w:r>
            <w:r w:rsidR="004143E9">
              <w:rPr>
                <w:rFonts w:ascii="Arial" w:hAnsi="Arial" w:cs="Arial"/>
                <w:bCs/>
              </w:rPr>
              <w:t>vádí druhy elektromagnetických vln a jejich využití.</w:t>
            </w:r>
            <w:r w:rsidR="006C4E74">
              <w:rPr>
                <w:rFonts w:ascii="Arial" w:hAnsi="Arial" w:cs="Arial"/>
                <w:bCs/>
              </w:rPr>
              <w:t xml:space="preserve"> Vypočítá vlnovou délku pomocí frekvence.</w:t>
            </w:r>
          </w:p>
        </w:tc>
      </w:tr>
      <w:tr w:rsidR="00827E24" w:rsidRPr="00125D7E">
        <w:trPr>
          <w:jc w:val="center"/>
        </w:trPr>
        <w:tc>
          <w:tcPr>
            <w:tcW w:w="2268" w:type="dxa"/>
          </w:tcPr>
          <w:p w:rsidR="00827E24" w:rsidRPr="00125D7E" w:rsidRDefault="00827E24" w:rsidP="00701B04">
            <w:pPr>
              <w:jc w:val="center"/>
              <w:rPr>
                <w:rFonts w:ascii="Arial" w:hAnsi="Arial" w:cs="Arial"/>
                <w:b/>
                <w:bCs/>
              </w:rPr>
            </w:pPr>
            <w:r w:rsidRPr="00125D7E">
              <w:rPr>
                <w:rFonts w:ascii="Arial" w:hAnsi="Arial" w:cs="Arial"/>
                <w:b/>
                <w:bCs/>
              </w:rPr>
              <w:t>Pro koho je m</w:t>
            </w:r>
            <w:r w:rsidRPr="00125D7E">
              <w:rPr>
                <w:rFonts w:ascii="Arial" w:hAnsi="Arial" w:cs="Arial"/>
                <w:b/>
                <w:bCs/>
              </w:rPr>
              <w:t>a</w:t>
            </w:r>
            <w:r w:rsidRPr="00125D7E">
              <w:rPr>
                <w:rFonts w:ascii="Arial" w:hAnsi="Arial" w:cs="Arial"/>
                <w:b/>
                <w:bCs/>
              </w:rPr>
              <w:t>teriál určen</w:t>
            </w:r>
          </w:p>
        </w:tc>
        <w:tc>
          <w:tcPr>
            <w:tcW w:w="7371" w:type="dxa"/>
            <w:vAlign w:val="center"/>
          </w:tcPr>
          <w:p w:rsidR="00827E24" w:rsidRPr="00125D7E" w:rsidRDefault="00EA5917" w:rsidP="00EA5917">
            <w:pPr>
              <w:rPr>
                <w:rFonts w:ascii="Arial" w:hAnsi="Arial" w:cs="Arial"/>
                <w:bCs/>
              </w:rPr>
            </w:pPr>
            <w:r>
              <w:rPr>
                <w:rFonts w:ascii="Arial" w:hAnsi="Arial" w:cs="Arial"/>
                <w:bCs/>
              </w:rPr>
              <w:t xml:space="preserve">Žáci </w:t>
            </w:r>
            <w:r w:rsidR="008646BD">
              <w:rPr>
                <w:rFonts w:ascii="Arial" w:hAnsi="Arial" w:cs="Arial"/>
                <w:bCs/>
              </w:rPr>
              <w:t>9</w:t>
            </w:r>
            <w:r>
              <w:rPr>
                <w:rFonts w:ascii="Arial" w:hAnsi="Arial" w:cs="Arial"/>
                <w:bCs/>
              </w:rPr>
              <w:t>. ročníku ZŠ</w:t>
            </w:r>
          </w:p>
        </w:tc>
      </w:tr>
      <w:tr w:rsidR="00827E24" w:rsidRPr="00125D7E">
        <w:trPr>
          <w:jc w:val="center"/>
        </w:trPr>
        <w:tc>
          <w:tcPr>
            <w:tcW w:w="2268" w:type="dxa"/>
          </w:tcPr>
          <w:p w:rsidR="00827E24" w:rsidRPr="00125D7E" w:rsidRDefault="00827E24" w:rsidP="00701B04">
            <w:pPr>
              <w:jc w:val="center"/>
              <w:rPr>
                <w:rFonts w:ascii="Arial" w:hAnsi="Arial" w:cs="Arial"/>
                <w:b/>
                <w:bCs/>
              </w:rPr>
            </w:pPr>
            <w:r w:rsidRPr="00125D7E">
              <w:rPr>
                <w:rFonts w:ascii="Arial" w:hAnsi="Arial" w:cs="Arial"/>
                <w:b/>
                <w:bCs/>
              </w:rPr>
              <w:t>Autor</w:t>
            </w:r>
          </w:p>
        </w:tc>
        <w:tc>
          <w:tcPr>
            <w:tcW w:w="7371" w:type="dxa"/>
            <w:vAlign w:val="center"/>
          </w:tcPr>
          <w:p w:rsidR="00827E24" w:rsidRPr="00125D7E" w:rsidRDefault="00EA5917" w:rsidP="00EA5917">
            <w:pPr>
              <w:rPr>
                <w:rFonts w:ascii="Arial" w:hAnsi="Arial" w:cs="Arial"/>
                <w:bCs/>
              </w:rPr>
            </w:pPr>
            <w:r>
              <w:rPr>
                <w:rFonts w:ascii="Arial" w:hAnsi="Arial" w:cs="Arial"/>
                <w:bCs/>
              </w:rPr>
              <w:t xml:space="preserve">Mgr. </w:t>
            </w:r>
            <w:smartTag w:uri="urn:schemas-microsoft-com:office:smarttags" w:element="PersonName">
              <w:r w:rsidR="00CA7764">
                <w:rPr>
                  <w:rFonts w:ascii="Arial" w:hAnsi="Arial" w:cs="Arial"/>
                  <w:bCs/>
                </w:rPr>
                <w:t>Zdeněk Hotárek</w:t>
              </w:r>
            </w:smartTag>
          </w:p>
        </w:tc>
      </w:tr>
      <w:tr w:rsidR="008E481F" w:rsidRPr="00125D7E">
        <w:trPr>
          <w:jc w:val="center"/>
        </w:trPr>
        <w:tc>
          <w:tcPr>
            <w:tcW w:w="2268" w:type="dxa"/>
          </w:tcPr>
          <w:p w:rsidR="008E481F" w:rsidRPr="00125D7E" w:rsidRDefault="008E481F" w:rsidP="00701B04">
            <w:pPr>
              <w:jc w:val="center"/>
              <w:rPr>
                <w:rFonts w:ascii="Arial" w:hAnsi="Arial" w:cs="Arial"/>
                <w:b/>
                <w:bCs/>
              </w:rPr>
            </w:pPr>
            <w:r>
              <w:rPr>
                <w:rFonts w:ascii="Arial" w:hAnsi="Arial" w:cs="Arial"/>
                <w:b/>
                <w:bCs/>
              </w:rPr>
              <w:t>Datum vzniku</w:t>
            </w:r>
          </w:p>
        </w:tc>
        <w:tc>
          <w:tcPr>
            <w:tcW w:w="7371" w:type="dxa"/>
            <w:vAlign w:val="center"/>
          </w:tcPr>
          <w:p w:rsidR="008E481F" w:rsidRDefault="008646BD" w:rsidP="00EA5917">
            <w:pPr>
              <w:rPr>
                <w:rFonts w:ascii="Arial" w:hAnsi="Arial" w:cs="Arial"/>
                <w:bCs/>
              </w:rPr>
            </w:pPr>
            <w:r>
              <w:rPr>
                <w:rFonts w:ascii="Arial" w:hAnsi="Arial" w:cs="Arial"/>
                <w:bCs/>
              </w:rPr>
              <w:t>Listopad</w:t>
            </w:r>
            <w:r w:rsidR="00CA7764">
              <w:rPr>
                <w:rFonts w:ascii="Arial" w:hAnsi="Arial" w:cs="Arial"/>
                <w:bCs/>
              </w:rPr>
              <w:t xml:space="preserve"> 2013</w:t>
            </w:r>
          </w:p>
        </w:tc>
      </w:tr>
      <w:tr w:rsidR="00827E24" w:rsidRPr="00125D7E">
        <w:trPr>
          <w:jc w:val="center"/>
        </w:trPr>
        <w:tc>
          <w:tcPr>
            <w:tcW w:w="2268" w:type="dxa"/>
          </w:tcPr>
          <w:p w:rsidR="00827E24" w:rsidRPr="00125D7E" w:rsidRDefault="00827E24" w:rsidP="00701B04">
            <w:pPr>
              <w:jc w:val="center"/>
              <w:rPr>
                <w:rFonts w:ascii="Arial" w:hAnsi="Arial" w:cs="Arial"/>
                <w:b/>
                <w:bCs/>
              </w:rPr>
            </w:pPr>
            <w:r w:rsidRPr="00125D7E">
              <w:rPr>
                <w:rFonts w:ascii="Arial" w:hAnsi="Arial" w:cs="Arial"/>
                <w:b/>
                <w:bCs/>
              </w:rPr>
              <w:t>Vzdělávací o</w:t>
            </w:r>
            <w:r w:rsidRPr="00125D7E">
              <w:rPr>
                <w:rFonts w:ascii="Arial" w:hAnsi="Arial" w:cs="Arial"/>
                <w:b/>
                <w:bCs/>
              </w:rPr>
              <w:t>b</w:t>
            </w:r>
            <w:r w:rsidRPr="00125D7E">
              <w:rPr>
                <w:rFonts w:ascii="Arial" w:hAnsi="Arial" w:cs="Arial"/>
                <w:b/>
                <w:bCs/>
              </w:rPr>
              <w:t>last</w:t>
            </w:r>
          </w:p>
        </w:tc>
        <w:tc>
          <w:tcPr>
            <w:tcW w:w="7371" w:type="dxa"/>
            <w:vAlign w:val="center"/>
          </w:tcPr>
          <w:p w:rsidR="00827E24" w:rsidRPr="00125D7E" w:rsidRDefault="00EA5917" w:rsidP="00EA5917">
            <w:pPr>
              <w:rPr>
                <w:rFonts w:ascii="Arial" w:hAnsi="Arial" w:cs="Arial"/>
                <w:bCs/>
              </w:rPr>
            </w:pPr>
            <w:r>
              <w:rPr>
                <w:rFonts w:ascii="Arial" w:hAnsi="Arial" w:cs="Arial"/>
                <w:bCs/>
              </w:rPr>
              <w:t>Člověk a příroda</w:t>
            </w:r>
          </w:p>
        </w:tc>
      </w:tr>
    </w:tbl>
    <w:p w:rsidR="00344EF6" w:rsidRDefault="00344EF6" w:rsidP="00074BC7"/>
    <w:p w:rsidR="009350C9" w:rsidRDefault="00344EF6" w:rsidP="00344EF6">
      <w:pPr>
        <w:jc w:val="both"/>
        <w:rPr>
          <w:rFonts w:ascii="Arial" w:hAnsi="Arial" w:cs="Arial"/>
        </w:rPr>
      </w:pPr>
      <w:r>
        <w:br w:type="page"/>
      </w:r>
    </w:p>
    <w:p w:rsidR="00BF1383" w:rsidRPr="00BF1383" w:rsidRDefault="00BF1383" w:rsidP="00BF1383">
      <w:pPr>
        <w:jc w:val="center"/>
        <w:rPr>
          <w:rFonts w:ascii="Arial" w:hAnsi="Arial" w:cs="Arial"/>
          <w:b/>
          <w:bCs/>
          <w:sz w:val="28"/>
          <w:szCs w:val="28"/>
          <w:u w:val="single"/>
        </w:rPr>
      </w:pPr>
      <w:r w:rsidRPr="00BF1383">
        <w:rPr>
          <w:rFonts w:ascii="Arial" w:hAnsi="Arial" w:cs="Arial"/>
          <w:b/>
          <w:bCs/>
          <w:sz w:val="28"/>
          <w:szCs w:val="28"/>
          <w:u w:val="single"/>
        </w:rPr>
        <w:t>Elektromagnetické záření.</w:t>
      </w:r>
    </w:p>
    <w:p w:rsidR="00BF1383" w:rsidRDefault="00BF1383" w:rsidP="00106ABC">
      <w:pPr>
        <w:rPr>
          <w:rFonts w:ascii="Arial" w:hAnsi="Arial" w:cs="Arial"/>
        </w:rPr>
      </w:pPr>
    </w:p>
    <w:p w:rsidR="00BF1383" w:rsidRDefault="00BF1383" w:rsidP="00BF1383">
      <w:pPr>
        <w:jc w:val="both"/>
        <w:rPr>
          <w:rFonts w:ascii="Arial" w:hAnsi="Arial" w:cs="Arial"/>
        </w:rPr>
      </w:pPr>
      <w:r w:rsidRPr="00BF1383">
        <w:rPr>
          <w:rFonts w:ascii="Arial" w:hAnsi="Arial" w:cs="Arial"/>
          <w:b/>
          <w:bCs/>
        </w:rPr>
        <w:t>Elektromagnetickou vlnou</w:t>
      </w:r>
      <w:r w:rsidRPr="00BF1383">
        <w:rPr>
          <w:rFonts w:ascii="Arial" w:hAnsi="Arial" w:cs="Arial"/>
        </w:rPr>
        <w:t xml:space="preserve"> (viz též elektromagnetické záření) nazýváme děj, při němž se prostorem šíří příčné vlnění elektrického a magnetického pole. Existenci těchto vln předpověděl v roce 1832 anglický fyzik Michael Faraday a skotský fyzik James Clerk Maxwell je v roce 1865 teoreticky dokázal popsat pomocí svých matematicko-fyzikálních rovnic - nyní známých jako Maxwellovy rovnice.</w:t>
      </w:r>
    </w:p>
    <w:p w:rsidR="00BF1383" w:rsidRPr="00BF1383" w:rsidRDefault="00BF1383" w:rsidP="00BF1383">
      <w:pPr>
        <w:jc w:val="both"/>
        <w:rPr>
          <w:rFonts w:ascii="Arial" w:hAnsi="Arial" w:cs="Arial"/>
        </w:rPr>
      </w:pPr>
    </w:p>
    <w:p w:rsidR="0081471A" w:rsidRDefault="00031C2A" w:rsidP="00BF1383">
      <w:pPr>
        <w:jc w:val="center"/>
        <w:rPr>
          <w:rFonts w:ascii="Arial" w:hAnsi="Arial" w:cs="Arial"/>
        </w:rPr>
      </w:pPr>
      <w:r>
        <w:rPr>
          <w:noProof/>
          <w:color w:val="800000"/>
        </w:rPr>
        <w:drawing>
          <wp:inline distT="0" distB="0" distL="0" distR="0">
            <wp:extent cx="4001135" cy="1924050"/>
            <wp:effectExtent l="19050" t="0" r="0" b="0"/>
            <wp:docPr id="1" name="obrázek 1" descr="Infratopen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ratopení"/>
                    <pic:cNvPicPr>
                      <a:picLocks noChangeAspect="1" noChangeArrowheads="1"/>
                    </pic:cNvPicPr>
                  </pic:nvPicPr>
                  <pic:blipFill>
                    <a:blip r:embed="rId7" cstate="print"/>
                    <a:srcRect/>
                    <a:stretch>
                      <a:fillRect/>
                    </a:stretch>
                  </pic:blipFill>
                  <pic:spPr bwMode="auto">
                    <a:xfrm>
                      <a:off x="0" y="0"/>
                      <a:ext cx="4001135" cy="1924050"/>
                    </a:xfrm>
                    <a:prstGeom prst="rect">
                      <a:avLst/>
                    </a:prstGeom>
                    <a:noFill/>
                    <a:ln w="9525">
                      <a:noFill/>
                      <a:miter lim="800000"/>
                      <a:headEnd/>
                      <a:tailEnd/>
                    </a:ln>
                  </pic:spPr>
                </pic:pic>
              </a:graphicData>
            </a:graphic>
          </wp:inline>
        </w:drawing>
      </w:r>
    </w:p>
    <w:p w:rsidR="00C805F6" w:rsidRPr="00C805F6" w:rsidRDefault="00C805F6" w:rsidP="00106ABC">
      <w:pPr>
        <w:rPr>
          <w:rFonts w:ascii="Arial" w:hAnsi="Arial" w:cs="Arial"/>
        </w:rPr>
      </w:pPr>
    </w:p>
    <w:p w:rsidR="00BF1383" w:rsidRPr="00BF1383" w:rsidRDefault="00031C2A" w:rsidP="00BF1383">
      <w:pPr>
        <w:jc w:val="center"/>
      </w:pPr>
      <w:r>
        <w:rPr>
          <w:noProof/>
          <w:color w:val="0000FF"/>
        </w:rPr>
        <w:drawing>
          <wp:inline distT="0" distB="0" distL="0" distR="0">
            <wp:extent cx="4645025" cy="1163320"/>
            <wp:effectExtent l="19050" t="0" r="3175" b="0"/>
            <wp:docPr id="2" name="irc_mi" descr="spektrum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spektrum1"/>
                    <pic:cNvPicPr>
                      <a:picLocks noChangeAspect="1" noChangeArrowheads="1"/>
                    </pic:cNvPicPr>
                  </pic:nvPicPr>
                  <pic:blipFill>
                    <a:blip r:embed="rId9" cstate="print"/>
                    <a:srcRect/>
                    <a:stretch>
                      <a:fillRect/>
                    </a:stretch>
                  </pic:blipFill>
                  <pic:spPr bwMode="auto">
                    <a:xfrm>
                      <a:off x="0" y="0"/>
                      <a:ext cx="4645025" cy="1163320"/>
                    </a:xfrm>
                    <a:prstGeom prst="rect">
                      <a:avLst/>
                    </a:prstGeom>
                    <a:noFill/>
                    <a:ln w="9525">
                      <a:noFill/>
                      <a:miter lim="800000"/>
                      <a:headEnd/>
                      <a:tailEnd/>
                    </a:ln>
                  </pic:spPr>
                </pic:pic>
              </a:graphicData>
            </a:graphic>
          </wp:inline>
        </w:drawing>
      </w:r>
    </w:p>
    <w:p w:rsidR="007415BF" w:rsidRPr="007415BF" w:rsidRDefault="00BF1383" w:rsidP="00BF1383">
      <w:pPr>
        <w:rPr>
          <w:rFonts w:ascii="Arial" w:hAnsi="Arial" w:cs="Arial"/>
        </w:rPr>
      </w:pPr>
      <w:r>
        <w:rPr>
          <w:rFonts w:ascii="Arial" w:hAnsi="Arial" w:cs="Arial"/>
        </w:rPr>
        <w:t xml:space="preserve">  </w:t>
      </w:r>
      <w:r w:rsidR="007415BF" w:rsidRPr="007415BF">
        <w:rPr>
          <w:rFonts w:ascii="Arial" w:hAnsi="Arial" w:cs="Arial"/>
        </w:rPr>
        <w:t>Vlnová délka je vzdálenost mezi dvěma vrcholy elek</w:t>
      </w:r>
      <w:r w:rsidR="007415BF">
        <w:rPr>
          <w:rFonts w:ascii="Arial" w:hAnsi="Arial" w:cs="Arial"/>
        </w:rPr>
        <w:t>t</w:t>
      </w:r>
      <w:r w:rsidR="007415BF" w:rsidRPr="007415BF">
        <w:rPr>
          <w:rFonts w:ascii="Arial" w:hAnsi="Arial" w:cs="Arial"/>
        </w:rPr>
        <w:t>romagnetického záření.</w:t>
      </w:r>
    </w:p>
    <w:p w:rsidR="00123FC3" w:rsidRDefault="00123FC3" w:rsidP="00106ABC">
      <w:pPr>
        <w:rPr>
          <w:rFonts w:ascii="Arial" w:hAnsi="Arial" w:cs="Arial"/>
        </w:rPr>
      </w:pPr>
    </w:p>
    <w:p w:rsidR="00123FC3" w:rsidRPr="007415BF" w:rsidRDefault="00BF1383" w:rsidP="00AE4FDF">
      <w:pPr>
        <w:jc w:val="center"/>
        <w:rPr>
          <w:rFonts w:ascii="Arial" w:hAnsi="Arial" w:cs="Arial"/>
        </w:rPr>
      </w:pPr>
      <w:r>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6" type="#_x0000_t75" style="position:absolute;left:0;text-align:left;margin-left:315pt;margin-top:123.3pt;width:131.25pt;height:132pt;z-index:251661824" wrapcoords="17157 3927 16539 4173 15305 5523 4197 6873 2962 7118 2962 7855 3209 9818 1605 11782 1234 12395 17527 13745 16169 15218 16663 15709 16169 17673 14318 19636 14565 20127 15552 20127 15675 20127 16293 19636 17157 17673 17774 15709 19625 13745 19995 13009 5554 11782 20489 10677 20489 10186 11726 9818 11726 9327 4814 7855 17157 7609 18391 6382 16293 5891 17897 5400 18761 4541 18391 3927 17157 3927">
            <v:imagedata r:id="rId10" o:title=""/>
            <w10:wrap type="tight"/>
          </v:shape>
          <o:OLEObject Type="Embed" ProgID="Equation.3" ShapeID="_x0000_s1066" DrawAspect="Content" ObjectID="_1456566447" r:id="rId11"/>
        </w:pict>
      </w:r>
      <w:r w:rsidR="00031C2A">
        <w:rPr>
          <w:noProof/>
        </w:rPr>
        <w:drawing>
          <wp:inline distT="0" distB="0" distL="0" distR="0">
            <wp:extent cx="4345305" cy="1982470"/>
            <wp:effectExtent l="19050" t="0" r="0" b="0"/>
            <wp:docPr id="3" name="obrázek 3" descr="c10-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10-obr"/>
                    <pic:cNvPicPr>
                      <a:picLocks noChangeAspect="1" noChangeArrowheads="1"/>
                    </pic:cNvPicPr>
                  </pic:nvPicPr>
                  <pic:blipFill>
                    <a:blip r:embed="rId12" cstate="print"/>
                    <a:srcRect/>
                    <a:stretch>
                      <a:fillRect/>
                    </a:stretch>
                  </pic:blipFill>
                  <pic:spPr bwMode="auto">
                    <a:xfrm>
                      <a:off x="0" y="0"/>
                      <a:ext cx="4345305" cy="1982470"/>
                    </a:xfrm>
                    <a:prstGeom prst="rect">
                      <a:avLst/>
                    </a:prstGeom>
                    <a:noFill/>
                    <a:ln w="9525">
                      <a:noFill/>
                      <a:miter lim="800000"/>
                      <a:headEnd/>
                      <a:tailEnd/>
                    </a:ln>
                  </pic:spPr>
                </pic:pic>
              </a:graphicData>
            </a:graphic>
          </wp:inline>
        </w:drawing>
      </w:r>
    </w:p>
    <w:p w:rsidR="00AE4FDF" w:rsidRDefault="00AE4FDF" w:rsidP="00AE4FDF">
      <w:pPr>
        <w:rPr>
          <w:rFonts w:ascii="Arial" w:hAnsi="Arial" w:cs="Arial"/>
        </w:rPr>
      </w:pPr>
      <w:r w:rsidRPr="007B1A76">
        <w:rPr>
          <w:rFonts w:ascii="Arial" w:hAnsi="Arial" w:cs="Arial"/>
          <w:position w:val="-6"/>
        </w:rPr>
        <w:object w:dxaOrig="220" w:dyaOrig="279">
          <v:shape id="_x0000_i1025" type="#_x0000_t75" style="width:25.5pt;height:32.25pt" o:ole="">
            <v:imagedata r:id="rId13" o:title=""/>
          </v:shape>
          <o:OLEObject Type="Embed" ProgID="Equation.3" ShapeID="_x0000_i1025" DrawAspect="Content" ObjectID="_1456566443" r:id="rId14"/>
        </w:object>
      </w:r>
      <w:r>
        <w:rPr>
          <w:rFonts w:ascii="Arial" w:hAnsi="Arial" w:cs="Arial"/>
        </w:rPr>
        <w:t>…….. vlnová délka elektromagnetického záření</w:t>
      </w:r>
    </w:p>
    <w:p w:rsidR="00AE4FDF" w:rsidRDefault="00AE4FDF" w:rsidP="00AE4FDF">
      <w:pPr>
        <w:rPr>
          <w:rFonts w:ascii="Arial" w:hAnsi="Arial" w:cs="Arial"/>
        </w:rPr>
      </w:pPr>
      <w:r w:rsidRPr="00287B1D">
        <w:rPr>
          <w:rFonts w:ascii="Arial" w:hAnsi="Arial" w:cs="Arial"/>
          <w:position w:val="-6"/>
          <w:sz w:val="32"/>
          <w:szCs w:val="32"/>
        </w:rPr>
        <w:object w:dxaOrig="180" w:dyaOrig="220">
          <v:shape id="_x0000_i1026" type="#_x0000_t75" style="width:19.5pt;height:25.5pt" o:ole="">
            <v:imagedata r:id="rId15" o:title=""/>
          </v:shape>
          <o:OLEObject Type="Embed" ProgID="Equation.3" ShapeID="_x0000_i1026" DrawAspect="Content" ObjectID="_1456566444" r:id="rId16"/>
        </w:object>
      </w:r>
      <w:r>
        <w:rPr>
          <w:rFonts w:ascii="Arial" w:hAnsi="Arial" w:cs="Arial"/>
          <w:sz w:val="32"/>
          <w:szCs w:val="32"/>
        </w:rPr>
        <w:t xml:space="preserve"> </w:t>
      </w:r>
      <w:r>
        <w:rPr>
          <w:rFonts w:ascii="Arial" w:hAnsi="Arial" w:cs="Arial"/>
        </w:rPr>
        <w:t>………rychlost záření</w:t>
      </w:r>
    </w:p>
    <w:p w:rsidR="00AE4FDF" w:rsidRPr="00287B1D" w:rsidRDefault="00AE4FDF" w:rsidP="00AE4FDF">
      <w:pPr>
        <w:rPr>
          <w:rFonts w:ascii="Arial" w:hAnsi="Arial" w:cs="Arial"/>
        </w:rPr>
      </w:pPr>
      <w:r w:rsidRPr="00287B1D">
        <w:rPr>
          <w:rFonts w:ascii="Arial" w:hAnsi="Arial" w:cs="Arial"/>
          <w:position w:val="-10"/>
          <w:sz w:val="32"/>
          <w:szCs w:val="32"/>
        </w:rPr>
        <w:object w:dxaOrig="240" w:dyaOrig="320">
          <v:shape id="_x0000_i1027" type="#_x0000_t75" style="width:20.25pt;height:27pt" o:ole="">
            <v:imagedata r:id="rId17" o:title=""/>
          </v:shape>
          <o:OLEObject Type="Embed" ProgID="Equation.3" ShapeID="_x0000_i1027" DrawAspect="Content" ObjectID="_1456566445" r:id="rId18"/>
        </w:object>
      </w:r>
      <w:r w:rsidRPr="00287B1D">
        <w:rPr>
          <w:rFonts w:ascii="Arial" w:hAnsi="Arial" w:cs="Arial"/>
        </w:rPr>
        <w:t xml:space="preserve"> </w:t>
      </w:r>
      <w:r>
        <w:rPr>
          <w:rFonts w:ascii="Arial" w:hAnsi="Arial" w:cs="Arial"/>
        </w:rPr>
        <w:t>……….frekvence záření</w:t>
      </w:r>
    </w:p>
    <w:p w:rsidR="00123FC3" w:rsidRDefault="00123FC3" w:rsidP="00106ABC">
      <w:pPr>
        <w:rPr>
          <w:rFonts w:ascii="Arial" w:hAnsi="Arial" w:cs="Arial"/>
        </w:rPr>
      </w:pPr>
    </w:p>
    <w:p w:rsidR="007B1A76" w:rsidRDefault="007B1A76" w:rsidP="00106ABC">
      <w:pPr>
        <w:rPr>
          <w:rFonts w:ascii="Arial" w:hAnsi="Arial" w:cs="Arial"/>
        </w:rPr>
      </w:pPr>
    </w:p>
    <w:p w:rsidR="00287B1D" w:rsidRDefault="00287B1D" w:rsidP="00287B1D">
      <w:pPr>
        <w:jc w:val="center"/>
        <w:rPr>
          <w:rFonts w:ascii="Arial" w:hAnsi="Arial" w:cs="Arial"/>
        </w:rPr>
      </w:pPr>
    </w:p>
    <w:p w:rsidR="007B1A76" w:rsidRDefault="007B1A76" w:rsidP="00106ABC">
      <w:pPr>
        <w:rPr>
          <w:rFonts w:ascii="Arial" w:hAnsi="Arial" w:cs="Arial"/>
        </w:rPr>
      </w:pPr>
    </w:p>
    <w:p w:rsidR="007B1A76" w:rsidRDefault="00031C2A" w:rsidP="00106ABC">
      <w:pPr>
        <w:rPr>
          <w:rFonts w:ascii="Arial" w:hAnsi="Arial" w:cs="Arial"/>
        </w:rPr>
      </w:pPr>
      <w:r>
        <w:rPr>
          <w:noProof/>
        </w:rPr>
        <w:drawing>
          <wp:anchor distT="0" distB="0" distL="114300" distR="114300" simplePos="0" relativeHeight="251651584" behindDoc="1" locked="0" layoutInCell="1" allowOverlap="1">
            <wp:simplePos x="0" y="0"/>
            <wp:positionH relativeFrom="column">
              <wp:posOffset>2743200</wp:posOffset>
            </wp:positionH>
            <wp:positionV relativeFrom="paragraph">
              <wp:posOffset>17780</wp:posOffset>
            </wp:positionV>
            <wp:extent cx="2171700" cy="1449705"/>
            <wp:effectExtent l="19050" t="0" r="0" b="0"/>
            <wp:wrapTight wrapText="bothSides">
              <wp:wrapPolygon edited="0">
                <wp:start x="-189" y="0"/>
                <wp:lineTo x="-189" y="21288"/>
                <wp:lineTo x="21600" y="21288"/>
                <wp:lineTo x="21600" y="0"/>
                <wp:lineTo x="-189" y="0"/>
              </wp:wrapPolygon>
            </wp:wrapTight>
            <wp:docPr id="31" name="obrázek 31" descr="酺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酺싹"/>
                    <pic:cNvPicPr>
                      <a:picLocks noChangeAspect="1" noChangeArrowheads="1"/>
                    </pic:cNvPicPr>
                  </pic:nvPicPr>
                  <pic:blipFill>
                    <a:blip r:embed="rId19" cstate="print"/>
                    <a:srcRect/>
                    <a:stretch>
                      <a:fillRect/>
                    </a:stretch>
                  </pic:blipFill>
                  <pic:spPr bwMode="auto">
                    <a:xfrm>
                      <a:off x="0" y="0"/>
                      <a:ext cx="2171700" cy="1449705"/>
                    </a:xfrm>
                    <a:prstGeom prst="rect">
                      <a:avLst/>
                    </a:prstGeom>
                    <a:noFill/>
                    <a:ln w="9525">
                      <a:noFill/>
                      <a:miter lim="800000"/>
                      <a:headEnd/>
                      <a:tailEnd/>
                    </a:ln>
                  </pic:spPr>
                </pic:pic>
              </a:graphicData>
            </a:graphic>
          </wp:anchor>
        </w:drawing>
      </w:r>
    </w:p>
    <w:p w:rsidR="0081471A" w:rsidRPr="00AE4FDF" w:rsidRDefault="0081471A" w:rsidP="0081471A">
      <w:pPr>
        <w:autoSpaceDE w:val="0"/>
        <w:autoSpaceDN w:val="0"/>
        <w:adjustRightInd w:val="0"/>
        <w:rPr>
          <w:rFonts w:ascii="Arial" w:hAnsi="Arial" w:cs="Arial"/>
          <w:b/>
          <w:bCs/>
          <w:u w:val="single"/>
        </w:rPr>
      </w:pPr>
      <w:r w:rsidRPr="00AE4FDF">
        <w:rPr>
          <w:rFonts w:ascii="Arial" w:hAnsi="Arial" w:cs="Arial"/>
          <w:b/>
          <w:bCs/>
          <w:u w:val="single"/>
        </w:rPr>
        <w:t>Radiové vlny</w:t>
      </w:r>
      <w:r w:rsidR="00AE4FDF">
        <w:rPr>
          <w:rFonts w:ascii="Arial" w:hAnsi="Arial" w:cs="Arial"/>
          <w:b/>
          <w:bCs/>
          <w:u w:val="single"/>
        </w:rPr>
        <w:t>:</w:t>
      </w:r>
    </w:p>
    <w:p w:rsidR="0081471A" w:rsidRPr="0081471A" w:rsidRDefault="00AE4FDF" w:rsidP="0081471A">
      <w:pPr>
        <w:autoSpaceDE w:val="0"/>
        <w:autoSpaceDN w:val="0"/>
        <w:adjustRightInd w:val="0"/>
        <w:rPr>
          <w:rFonts w:ascii="Arial" w:hAnsi="Arial" w:cs="Arial"/>
        </w:rPr>
      </w:pPr>
      <w:r>
        <w:rPr>
          <w:rFonts w:ascii="Arial" w:hAnsi="Arial" w:cs="Arial"/>
        </w:rPr>
        <w:t xml:space="preserve"> </w:t>
      </w:r>
      <w:r w:rsidR="0081471A" w:rsidRPr="0081471A">
        <w:rPr>
          <w:rFonts w:ascii="Arial" w:hAnsi="Arial" w:cs="Arial"/>
        </w:rPr>
        <w:t xml:space="preserve">vlnová délka: </w:t>
      </w:r>
      <w:smartTag w:uri="urn:schemas-microsoft-com:office:smarttags" w:element="metricconverter">
        <w:smartTagPr>
          <w:attr w:name="ProductID" w:val="1 m"/>
        </w:smartTagPr>
        <w:r w:rsidR="0081471A" w:rsidRPr="0081471A">
          <w:rPr>
            <w:rFonts w:ascii="Arial" w:hAnsi="Arial" w:cs="Arial"/>
          </w:rPr>
          <w:t>1 m</w:t>
        </w:r>
      </w:smartTag>
      <w:r w:rsidR="0081471A" w:rsidRPr="0081471A">
        <w:rPr>
          <w:rFonts w:ascii="Arial" w:hAnsi="Arial" w:cs="Arial"/>
        </w:rPr>
        <w:t xml:space="preserve"> až </w:t>
      </w:r>
      <w:smartTag w:uri="urn:schemas-microsoft-com:office:smarttags" w:element="metricconverter">
        <w:smartTagPr>
          <w:attr w:name="ProductID" w:val="2 km"/>
        </w:smartTagPr>
        <w:r w:rsidR="0081471A" w:rsidRPr="0081471A">
          <w:rPr>
            <w:rFonts w:ascii="Arial" w:hAnsi="Arial" w:cs="Arial"/>
          </w:rPr>
          <w:t>2 km</w:t>
        </w:r>
      </w:smartTag>
    </w:p>
    <w:p w:rsidR="0081471A" w:rsidRPr="0081471A" w:rsidRDefault="0081471A" w:rsidP="00AE4FDF">
      <w:pPr>
        <w:autoSpaceDE w:val="0"/>
        <w:autoSpaceDN w:val="0"/>
        <w:adjustRightInd w:val="0"/>
        <w:rPr>
          <w:rFonts w:ascii="Arial" w:hAnsi="Arial" w:cs="Arial"/>
        </w:rPr>
      </w:pPr>
      <w:r w:rsidRPr="0081471A">
        <w:rPr>
          <w:rFonts w:ascii="Arial" w:hAnsi="Arial" w:cs="Arial"/>
        </w:rPr>
        <w:t xml:space="preserve"> velmi krátké vlny: </w:t>
      </w:r>
      <w:smartTag w:uri="urn:schemas-microsoft-com:office:smarttags" w:element="metricconverter">
        <w:smartTagPr>
          <w:attr w:name="ProductID" w:val="1 m"/>
        </w:smartTagPr>
        <w:r w:rsidRPr="0081471A">
          <w:rPr>
            <w:rFonts w:ascii="Arial" w:hAnsi="Arial" w:cs="Arial"/>
          </w:rPr>
          <w:t>1 m</w:t>
        </w:r>
      </w:smartTag>
      <w:r w:rsidRPr="0081471A">
        <w:rPr>
          <w:rFonts w:ascii="Arial" w:hAnsi="Arial" w:cs="Arial"/>
        </w:rPr>
        <w:t xml:space="preserve"> – </w:t>
      </w:r>
      <w:smartTag w:uri="urn:schemas-microsoft-com:office:smarttags" w:element="metricconverter">
        <w:smartTagPr>
          <w:attr w:name="ProductID" w:val="15 m"/>
        </w:smartTagPr>
        <w:r w:rsidRPr="0081471A">
          <w:rPr>
            <w:rFonts w:ascii="Arial" w:hAnsi="Arial" w:cs="Arial"/>
          </w:rPr>
          <w:t>15 m</w:t>
        </w:r>
      </w:smartTag>
    </w:p>
    <w:p w:rsidR="0081471A" w:rsidRPr="0081471A" w:rsidRDefault="0081471A" w:rsidP="00AE4FDF">
      <w:pPr>
        <w:autoSpaceDE w:val="0"/>
        <w:autoSpaceDN w:val="0"/>
        <w:adjustRightInd w:val="0"/>
        <w:rPr>
          <w:rFonts w:ascii="Arial" w:hAnsi="Arial" w:cs="Arial"/>
        </w:rPr>
      </w:pPr>
      <w:r w:rsidRPr="0081471A">
        <w:rPr>
          <w:rFonts w:ascii="Arial" w:hAnsi="Arial" w:cs="Arial"/>
        </w:rPr>
        <w:t xml:space="preserve"> krátké vlny: </w:t>
      </w:r>
      <w:smartTag w:uri="urn:schemas-microsoft-com:office:smarttags" w:element="metricconverter">
        <w:smartTagPr>
          <w:attr w:name="ProductID" w:val="15 m"/>
        </w:smartTagPr>
        <w:r w:rsidRPr="0081471A">
          <w:rPr>
            <w:rFonts w:ascii="Arial" w:hAnsi="Arial" w:cs="Arial"/>
          </w:rPr>
          <w:t>15 m</w:t>
        </w:r>
      </w:smartTag>
      <w:r w:rsidRPr="0081471A">
        <w:rPr>
          <w:rFonts w:ascii="Arial" w:hAnsi="Arial" w:cs="Arial"/>
        </w:rPr>
        <w:t xml:space="preserve"> – </w:t>
      </w:r>
      <w:smartTag w:uri="urn:schemas-microsoft-com:office:smarttags" w:element="metricconverter">
        <w:smartTagPr>
          <w:attr w:name="ProductID" w:val="50 m"/>
        </w:smartTagPr>
        <w:r w:rsidRPr="0081471A">
          <w:rPr>
            <w:rFonts w:ascii="Arial" w:hAnsi="Arial" w:cs="Arial"/>
          </w:rPr>
          <w:t>50 m</w:t>
        </w:r>
      </w:smartTag>
    </w:p>
    <w:p w:rsidR="0081471A" w:rsidRPr="0081471A" w:rsidRDefault="0081471A" w:rsidP="00AE4FDF">
      <w:pPr>
        <w:autoSpaceDE w:val="0"/>
        <w:autoSpaceDN w:val="0"/>
        <w:adjustRightInd w:val="0"/>
        <w:rPr>
          <w:rFonts w:ascii="Arial" w:hAnsi="Arial" w:cs="Arial"/>
        </w:rPr>
      </w:pPr>
      <w:r w:rsidRPr="0081471A">
        <w:rPr>
          <w:rFonts w:ascii="Arial" w:hAnsi="Arial" w:cs="Arial"/>
        </w:rPr>
        <w:t xml:space="preserve"> střední vlny: </w:t>
      </w:r>
      <w:smartTag w:uri="urn:schemas-microsoft-com:office:smarttags" w:element="metricconverter">
        <w:smartTagPr>
          <w:attr w:name="ProductID" w:val="150 m"/>
        </w:smartTagPr>
        <w:r w:rsidRPr="0081471A">
          <w:rPr>
            <w:rFonts w:ascii="Arial" w:hAnsi="Arial" w:cs="Arial"/>
          </w:rPr>
          <w:t>150 m</w:t>
        </w:r>
      </w:smartTag>
      <w:r w:rsidRPr="0081471A">
        <w:rPr>
          <w:rFonts w:ascii="Arial" w:hAnsi="Arial" w:cs="Arial"/>
        </w:rPr>
        <w:t xml:space="preserve"> – </w:t>
      </w:r>
      <w:smartTag w:uri="urn:schemas-microsoft-com:office:smarttags" w:element="metricconverter">
        <w:smartTagPr>
          <w:attr w:name="ProductID" w:val="600 m"/>
        </w:smartTagPr>
        <w:r w:rsidRPr="0081471A">
          <w:rPr>
            <w:rFonts w:ascii="Arial" w:hAnsi="Arial" w:cs="Arial"/>
          </w:rPr>
          <w:t>600 m</w:t>
        </w:r>
      </w:smartTag>
    </w:p>
    <w:p w:rsidR="0081471A" w:rsidRDefault="00AE4FDF" w:rsidP="00AE4FDF">
      <w:pPr>
        <w:rPr>
          <w:rFonts w:ascii="Arial" w:hAnsi="Arial" w:cs="Arial"/>
        </w:rPr>
      </w:pPr>
      <w:r>
        <w:rPr>
          <w:rFonts w:ascii="Arial" w:hAnsi="Arial" w:cs="Arial"/>
        </w:rPr>
        <w:t xml:space="preserve"> </w:t>
      </w:r>
      <w:r w:rsidR="0081471A" w:rsidRPr="0081471A">
        <w:rPr>
          <w:rFonts w:ascii="Arial" w:hAnsi="Arial" w:cs="Arial"/>
        </w:rPr>
        <w:t xml:space="preserve">dlouhé vlny: </w:t>
      </w:r>
      <w:smartTag w:uri="urn:schemas-microsoft-com:office:smarttags" w:element="metricconverter">
        <w:smartTagPr>
          <w:attr w:name="ProductID" w:val="1 km"/>
        </w:smartTagPr>
        <w:r w:rsidR="0081471A" w:rsidRPr="0081471A">
          <w:rPr>
            <w:rFonts w:ascii="Arial" w:hAnsi="Arial" w:cs="Arial"/>
          </w:rPr>
          <w:t>1 km</w:t>
        </w:r>
      </w:smartTag>
      <w:r w:rsidR="0081471A" w:rsidRPr="0081471A">
        <w:rPr>
          <w:rFonts w:ascii="Arial" w:hAnsi="Arial" w:cs="Arial"/>
        </w:rPr>
        <w:t xml:space="preserve"> – </w:t>
      </w:r>
      <w:smartTag w:uri="urn:schemas-microsoft-com:office:smarttags" w:element="metricconverter">
        <w:smartTagPr>
          <w:attr w:name="ProductID" w:val="2 km"/>
        </w:smartTagPr>
        <w:r w:rsidR="0081471A" w:rsidRPr="0081471A">
          <w:rPr>
            <w:rFonts w:ascii="Arial" w:hAnsi="Arial" w:cs="Arial"/>
          </w:rPr>
          <w:t>2 km</w:t>
        </w:r>
      </w:smartTag>
    </w:p>
    <w:p w:rsidR="0081471A" w:rsidRDefault="0081471A" w:rsidP="0081471A">
      <w:pPr>
        <w:rPr>
          <w:rFonts w:ascii="Arial" w:hAnsi="Arial" w:cs="Arial"/>
        </w:rPr>
      </w:pPr>
    </w:p>
    <w:p w:rsidR="00AE4FDF" w:rsidRDefault="00AE4FDF" w:rsidP="0081471A">
      <w:pPr>
        <w:rPr>
          <w:rFonts w:ascii="Arial" w:hAnsi="Arial" w:cs="Arial"/>
        </w:rPr>
      </w:pPr>
    </w:p>
    <w:p w:rsidR="00AE4FDF" w:rsidRDefault="00031C2A" w:rsidP="0081471A">
      <w:pPr>
        <w:rPr>
          <w:rFonts w:ascii="Arial" w:hAnsi="Arial" w:cs="Arial"/>
        </w:rPr>
      </w:pPr>
      <w:r>
        <w:rPr>
          <w:noProof/>
        </w:rPr>
        <w:drawing>
          <wp:anchor distT="0" distB="0" distL="114300" distR="114300" simplePos="0" relativeHeight="251662848" behindDoc="1" locked="0" layoutInCell="1" allowOverlap="1">
            <wp:simplePos x="0" y="0"/>
            <wp:positionH relativeFrom="column">
              <wp:posOffset>2743200</wp:posOffset>
            </wp:positionH>
            <wp:positionV relativeFrom="paragraph">
              <wp:posOffset>40640</wp:posOffset>
            </wp:positionV>
            <wp:extent cx="2171700" cy="1463675"/>
            <wp:effectExtent l="19050" t="0" r="0" b="0"/>
            <wp:wrapTight wrapText="bothSides">
              <wp:wrapPolygon edited="0">
                <wp:start x="-189" y="0"/>
                <wp:lineTo x="-189" y="21366"/>
                <wp:lineTo x="21600" y="21366"/>
                <wp:lineTo x="21600" y="0"/>
                <wp:lineTo x="-189" y="0"/>
              </wp:wrapPolygon>
            </wp:wrapTight>
            <wp:docPr id="43" name="obrázek 43" descr="酺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酺싹"/>
                    <pic:cNvPicPr>
                      <a:picLocks noChangeAspect="1" noChangeArrowheads="1"/>
                    </pic:cNvPicPr>
                  </pic:nvPicPr>
                  <pic:blipFill>
                    <a:blip r:embed="rId20" cstate="print"/>
                    <a:srcRect/>
                    <a:stretch>
                      <a:fillRect/>
                    </a:stretch>
                  </pic:blipFill>
                  <pic:spPr bwMode="auto">
                    <a:xfrm>
                      <a:off x="0" y="0"/>
                      <a:ext cx="2171700" cy="1463675"/>
                    </a:xfrm>
                    <a:prstGeom prst="rect">
                      <a:avLst/>
                    </a:prstGeom>
                    <a:noFill/>
                    <a:ln w="9525">
                      <a:noFill/>
                      <a:miter lim="800000"/>
                      <a:headEnd/>
                      <a:tailEnd/>
                    </a:ln>
                  </pic:spPr>
                </pic:pic>
              </a:graphicData>
            </a:graphic>
          </wp:anchor>
        </w:drawing>
      </w:r>
    </w:p>
    <w:p w:rsidR="0081471A" w:rsidRPr="006B5A48" w:rsidRDefault="001F5C0E" w:rsidP="0081471A">
      <w:pPr>
        <w:autoSpaceDE w:val="0"/>
        <w:autoSpaceDN w:val="0"/>
        <w:adjustRightInd w:val="0"/>
        <w:rPr>
          <w:rFonts w:ascii="Arial" w:hAnsi="Arial" w:cs="Arial"/>
          <w:b/>
          <w:bCs/>
        </w:rPr>
      </w:pPr>
      <w:r w:rsidRPr="006B5A48">
        <w:rPr>
          <w:rFonts w:ascii="Arial" w:hAnsi="Arial" w:cs="Arial"/>
          <w:b/>
          <w:bCs/>
        </w:rPr>
        <w:t>vyu</w:t>
      </w:r>
      <w:r w:rsidR="0081471A" w:rsidRPr="006B5A48">
        <w:rPr>
          <w:rFonts w:ascii="Arial" w:hAnsi="Arial" w:cs="Arial"/>
          <w:b/>
          <w:bCs/>
        </w:rPr>
        <w:t>ž</w:t>
      </w:r>
      <w:r w:rsidRPr="006B5A48">
        <w:rPr>
          <w:rFonts w:ascii="Arial" w:hAnsi="Arial" w:cs="Arial"/>
          <w:b/>
          <w:bCs/>
        </w:rPr>
        <w:t>it</w:t>
      </w:r>
      <w:r w:rsidR="0081471A" w:rsidRPr="006B5A48">
        <w:rPr>
          <w:rFonts w:ascii="Arial" w:hAnsi="Arial" w:cs="Arial"/>
          <w:b/>
          <w:bCs/>
        </w:rPr>
        <w:t>í</w:t>
      </w:r>
      <w:r w:rsidRPr="006B5A48">
        <w:rPr>
          <w:rFonts w:ascii="Arial" w:hAnsi="Arial" w:cs="Arial"/>
          <w:b/>
          <w:bCs/>
        </w:rPr>
        <w:t xml:space="preserve">: </w:t>
      </w:r>
    </w:p>
    <w:p w:rsidR="0081471A" w:rsidRPr="001F5C0E" w:rsidRDefault="00AE4FDF" w:rsidP="00AE4FDF">
      <w:pPr>
        <w:autoSpaceDE w:val="0"/>
        <w:autoSpaceDN w:val="0"/>
        <w:adjustRightInd w:val="0"/>
        <w:rPr>
          <w:rFonts w:ascii="Arial" w:hAnsi="Arial" w:cs="Arial"/>
        </w:rPr>
      </w:pPr>
      <w:r>
        <w:rPr>
          <w:rFonts w:ascii="Arial" w:hAnsi="Arial" w:cs="Arial"/>
        </w:rPr>
        <w:t xml:space="preserve">ke komunikaci: </w:t>
      </w:r>
      <w:r w:rsidR="0081471A" w:rsidRPr="001F5C0E">
        <w:rPr>
          <w:rFonts w:ascii="Arial" w:hAnsi="Arial" w:cs="Arial"/>
        </w:rPr>
        <w:t>ponorky</w:t>
      </w:r>
      <w:r>
        <w:rPr>
          <w:rFonts w:ascii="Arial" w:hAnsi="Arial" w:cs="Arial"/>
        </w:rPr>
        <w:t>,</w:t>
      </w:r>
      <w:r w:rsidRPr="00AE4FDF">
        <w:rPr>
          <w:rFonts w:ascii="Arial" w:hAnsi="Arial" w:cs="Arial"/>
        </w:rPr>
        <w:t xml:space="preserve"> </w:t>
      </w:r>
      <w:r>
        <w:rPr>
          <w:rFonts w:ascii="Arial" w:hAnsi="Arial" w:cs="Arial"/>
        </w:rPr>
        <w:t>doly</w:t>
      </w:r>
    </w:p>
    <w:p w:rsidR="0081471A" w:rsidRPr="001F5C0E" w:rsidRDefault="0081471A" w:rsidP="0081471A">
      <w:pPr>
        <w:autoSpaceDE w:val="0"/>
        <w:autoSpaceDN w:val="0"/>
        <w:adjustRightInd w:val="0"/>
        <w:rPr>
          <w:rFonts w:ascii="Arial" w:hAnsi="Arial" w:cs="Arial"/>
        </w:rPr>
      </w:pPr>
      <w:r w:rsidRPr="001F5C0E">
        <w:rPr>
          <w:rFonts w:ascii="Arial" w:hAnsi="Arial" w:cs="Arial"/>
        </w:rPr>
        <w:t>navigace</w:t>
      </w:r>
    </w:p>
    <w:p w:rsidR="0081471A" w:rsidRPr="001F5C0E" w:rsidRDefault="0081471A" w:rsidP="0081471A">
      <w:pPr>
        <w:autoSpaceDE w:val="0"/>
        <w:autoSpaceDN w:val="0"/>
        <w:adjustRightInd w:val="0"/>
        <w:rPr>
          <w:rFonts w:ascii="Arial" w:hAnsi="Arial" w:cs="Arial"/>
        </w:rPr>
      </w:pPr>
      <w:r w:rsidRPr="001F5C0E">
        <w:rPr>
          <w:rFonts w:ascii="Arial" w:hAnsi="Arial" w:cs="Arial"/>
        </w:rPr>
        <w:t>časové signály</w:t>
      </w:r>
    </w:p>
    <w:p w:rsidR="0081471A" w:rsidRPr="001F5C0E" w:rsidRDefault="0081471A" w:rsidP="0081471A">
      <w:pPr>
        <w:autoSpaceDE w:val="0"/>
        <w:autoSpaceDN w:val="0"/>
        <w:adjustRightInd w:val="0"/>
        <w:rPr>
          <w:rFonts w:ascii="Arial" w:hAnsi="Arial" w:cs="Arial"/>
        </w:rPr>
      </w:pPr>
      <w:r w:rsidRPr="001F5C0E">
        <w:rPr>
          <w:rFonts w:ascii="Arial" w:hAnsi="Arial" w:cs="Arial"/>
        </w:rPr>
        <w:t>radiové vysílání</w:t>
      </w:r>
    </w:p>
    <w:p w:rsidR="0081471A" w:rsidRDefault="0081471A" w:rsidP="0081471A">
      <w:pPr>
        <w:rPr>
          <w:rFonts w:ascii="Arial" w:hAnsi="Arial" w:cs="Arial"/>
        </w:rPr>
      </w:pPr>
      <w:r w:rsidRPr="001F5C0E">
        <w:rPr>
          <w:rFonts w:ascii="Arial" w:hAnsi="Arial" w:cs="Arial"/>
        </w:rPr>
        <w:t>televizní vysílání</w:t>
      </w:r>
    </w:p>
    <w:p w:rsidR="001F5C0E" w:rsidRDefault="001F5C0E" w:rsidP="0081471A">
      <w:pPr>
        <w:rPr>
          <w:rFonts w:ascii="Arial" w:hAnsi="Arial" w:cs="Arial"/>
        </w:rPr>
      </w:pPr>
    </w:p>
    <w:p w:rsidR="001F5C0E" w:rsidRDefault="001F5C0E" w:rsidP="0081471A">
      <w:pPr>
        <w:rPr>
          <w:rFonts w:ascii="Arial" w:hAnsi="Arial" w:cs="Arial"/>
        </w:rPr>
      </w:pPr>
    </w:p>
    <w:p w:rsidR="001F5C0E" w:rsidRDefault="001F5C0E" w:rsidP="0081471A">
      <w:pPr>
        <w:rPr>
          <w:rFonts w:ascii="Arial" w:hAnsi="Arial" w:cs="Arial"/>
        </w:rPr>
      </w:pPr>
    </w:p>
    <w:p w:rsidR="001F5C0E" w:rsidRDefault="001F5C0E" w:rsidP="0081471A">
      <w:pPr>
        <w:rPr>
          <w:rFonts w:ascii="Arial" w:hAnsi="Arial" w:cs="Arial"/>
        </w:rPr>
      </w:pPr>
    </w:p>
    <w:p w:rsidR="001F5C0E" w:rsidRPr="00AE4FDF" w:rsidRDefault="001F5C0E" w:rsidP="001F5C0E">
      <w:pPr>
        <w:autoSpaceDE w:val="0"/>
        <w:autoSpaceDN w:val="0"/>
        <w:adjustRightInd w:val="0"/>
        <w:rPr>
          <w:rFonts w:ascii="Arial" w:hAnsi="Arial" w:cs="Arial"/>
          <w:b/>
          <w:bCs/>
          <w:u w:val="single"/>
        </w:rPr>
      </w:pPr>
      <w:r w:rsidRPr="00AE4FDF">
        <w:rPr>
          <w:rFonts w:ascii="Arial" w:hAnsi="Arial" w:cs="Arial"/>
          <w:b/>
          <w:bCs/>
          <w:u w:val="single"/>
        </w:rPr>
        <w:t>Mikrovlny</w:t>
      </w:r>
      <w:r w:rsidR="00AE4FDF">
        <w:rPr>
          <w:rFonts w:ascii="Arial" w:hAnsi="Arial" w:cs="Arial"/>
          <w:b/>
          <w:bCs/>
          <w:u w:val="single"/>
        </w:rPr>
        <w:t>:</w:t>
      </w:r>
    </w:p>
    <w:p w:rsidR="001F5C0E" w:rsidRPr="001F5C0E" w:rsidRDefault="001F5C0E" w:rsidP="001F5C0E">
      <w:pPr>
        <w:autoSpaceDE w:val="0"/>
        <w:autoSpaceDN w:val="0"/>
        <w:adjustRightInd w:val="0"/>
        <w:rPr>
          <w:rFonts w:ascii="Arial" w:hAnsi="Arial" w:cs="Arial"/>
        </w:rPr>
      </w:pPr>
      <w:r w:rsidRPr="001F5C0E">
        <w:rPr>
          <w:rFonts w:ascii="Arial" w:hAnsi="Arial" w:cs="Arial"/>
        </w:rPr>
        <w:t xml:space="preserve">vlnová délka: </w:t>
      </w:r>
      <w:smartTag w:uri="urn:schemas-microsoft-com:office:smarttags" w:element="metricconverter">
        <w:smartTagPr>
          <w:attr w:name="ProductID" w:val="0,3 mm"/>
        </w:smartTagPr>
        <w:r w:rsidRPr="001F5C0E">
          <w:rPr>
            <w:rFonts w:ascii="Arial" w:hAnsi="Arial" w:cs="Arial"/>
          </w:rPr>
          <w:t>0,3 mm</w:t>
        </w:r>
      </w:smartTag>
      <w:r w:rsidRPr="001F5C0E">
        <w:rPr>
          <w:rFonts w:ascii="Arial" w:hAnsi="Arial" w:cs="Arial"/>
        </w:rPr>
        <w:t xml:space="preserve"> až </w:t>
      </w:r>
      <w:smartTag w:uri="urn:schemas-microsoft-com:office:smarttags" w:element="metricconverter">
        <w:smartTagPr>
          <w:attr w:name="ProductID" w:val="1 m"/>
        </w:smartTagPr>
        <w:r w:rsidRPr="001F5C0E">
          <w:rPr>
            <w:rFonts w:ascii="Arial" w:hAnsi="Arial" w:cs="Arial"/>
          </w:rPr>
          <w:t>1 m</w:t>
        </w:r>
      </w:smartTag>
    </w:p>
    <w:p w:rsidR="00A61E67" w:rsidRPr="00A61E67" w:rsidRDefault="00031C2A" w:rsidP="008646BD">
      <w:pPr>
        <w:spacing w:before="100" w:beforeAutospacing="1" w:after="100" w:afterAutospacing="1"/>
        <w:jc w:val="both"/>
        <w:rPr>
          <w:rFonts w:ascii="Arial" w:hAnsi="Arial" w:cs="Arial"/>
        </w:rPr>
      </w:pPr>
      <w:r>
        <w:rPr>
          <w:noProof/>
        </w:rPr>
        <w:drawing>
          <wp:anchor distT="0" distB="0" distL="114300" distR="114300" simplePos="0" relativeHeight="251652608" behindDoc="1" locked="0" layoutInCell="1" allowOverlap="1">
            <wp:simplePos x="0" y="0"/>
            <wp:positionH relativeFrom="column">
              <wp:posOffset>2743200</wp:posOffset>
            </wp:positionH>
            <wp:positionV relativeFrom="paragraph">
              <wp:posOffset>49530</wp:posOffset>
            </wp:positionV>
            <wp:extent cx="2857500" cy="1832610"/>
            <wp:effectExtent l="19050" t="0" r="0" b="0"/>
            <wp:wrapTight wrapText="bothSides">
              <wp:wrapPolygon edited="0">
                <wp:start x="-144" y="0"/>
                <wp:lineTo x="-144" y="21331"/>
                <wp:lineTo x="21600" y="21331"/>
                <wp:lineTo x="21600" y="0"/>
                <wp:lineTo x="-144" y="0"/>
              </wp:wrapPolygon>
            </wp:wrapTight>
            <wp:docPr id="32" name="irc_mi" descr="http://www.army.cz/images/id_8001_9000/8753/radar/obr/trouba.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rmy.cz/images/id_8001_9000/8753/radar/obr/trouba.gif">
                      <a:hlinkClick r:id="rId21"/>
                    </pic:cNvPr>
                    <pic:cNvPicPr>
                      <a:picLocks noChangeAspect="1" noChangeArrowheads="1"/>
                    </pic:cNvPicPr>
                  </pic:nvPicPr>
                  <pic:blipFill>
                    <a:blip r:embed="rId22" r:link="rId23" cstate="print"/>
                    <a:srcRect/>
                    <a:stretch>
                      <a:fillRect/>
                    </a:stretch>
                  </pic:blipFill>
                  <pic:spPr bwMode="auto">
                    <a:xfrm>
                      <a:off x="0" y="0"/>
                      <a:ext cx="2857500" cy="1832610"/>
                    </a:xfrm>
                    <a:prstGeom prst="rect">
                      <a:avLst/>
                    </a:prstGeom>
                    <a:noFill/>
                    <a:ln w="9525">
                      <a:noFill/>
                      <a:miter lim="800000"/>
                      <a:headEnd/>
                      <a:tailEnd/>
                    </a:ln>
                  </pic:spPr>
                </pic:pic>
              </a:graphicData>
            </a:graphic>
          </wp:anchor>
        </w:drawing>
      </w:r>
      <w:r w:rsidR="00A61E67" w:rsidRPr="00A61E67">
        <w:rPr>
          <w:rFonts w:ascii="Arial" w:hAnsi="Arial" w:cs="Arial"/>
        </w:rPr>
        <w:t>Na některé látky (sklo, plasty) mikrovlny vůbec nepůsobí a prochází jimi. Z těchto materiálů je nádobí.</w:t>
      </w:r>
    </w:p>
    <w:p w:rsidR="00A61E67" w:rsidRPr="00A61E67" w:rsidRDefault="00A61E67" w:rsidP="008646BD">
      <w:pPr>
        <w:spacing w:before="100" w:beforeAutospacing="1" w:after="100" w:afterAutospacing="1"/>
        <w:jc w:val="both"/>
        <w:rPr>
          <w:rFonts w:ascii="Arial" w:hAnsi="Arial" w:cs="Arial"/>
        </w:rPr>
      </w:pPr>
      <w:r w:rsidRPr="00A61E67">
        <w:rPr>
          <w:rFonts w:ascii="Arial" w:hAnsi="Arial" w:cs="Arial"/>
        </w:rPr>
        <w:t xml:space="preserve">Od kovových stěn trouby a kovové </w:t>
      </w:r>
      <w:r>
        <w:rPr>
          <w:rFonts w:ascii="Arial" w:hAnsi="Arial" w:cs="Arial"/>
        </w:rPr>
        <w:t xml:space="preserve">mřížky ve dvířkách se mikrovlny </w:t>
      </w:r>
      <w:r w:rsidRPr="00A61E67">
        <w:rPr>
          <w:rFonts w:ascii="Arial" w:hAnsi="Arial" w:cs="Arial"/>
        </w:rPr>
        <w:t>odráží podobně jako světlo.</w:t>
      </w:r>
    </w:p>
    <w:p w:rsidR="00A61E67" w:rsidRPr="00A61E67" w:rsidRDefault="00031C2A" w:rsidP="008646BD">
      <w:pPr>
        <w:spacing w:before="100" w:beforeAutospacing="1" w:after="100" w:afterAutospacing="1"/>
        <w:jc w:val="both"/>
        <w:rPr>
          <w:rFonts w:ascii="Arial" w:hAnsi="Arial" w:cs="Arial"/>
        </w:rPr>
      </w:pPr>
      <w:r>
        <w:rPr>
          <w:noProof/>
        </w:rPr>
        <w:drawing>
          <wp:anchor distT="0" distB="0" distL="114300" distR="114300" simplePos="0" relativeHeight="251663872" behindDoc="1" locked="0" layoutInCell="1" allowOverlap="1">
            <wp:simplePos x="0" y="0"/>
            <wp:positionH relativeFrom="column">
              <wp:posOffset>2628900</wp:posOffset>
            </wp:positionH>
            <wp:positionV relativeFrom="paragraph">
              <wp:posOffset>635635</wp:posOffset>
            </wp:positionV>
            <wp:extent cx="2038350" cy="1435100"/>
            <wp:effectExtent l="19050" t="0" r="0" b="0"/>
            <wp:wrapTight wrapText="bothSides">
              <wp:wrapPolygon edited="0">
                <wp:start x="-202" y="0"/>
                <wp:lineTo x="-202" y="21218"/>
                <wp:lineTo x="21600" y="21218"/>
                <wp:lineTo x="21600" y="0"/>
                <wp:lineTo x="-202" y="0"/>
              </wp:wrapPolygon>
            </wp:wrapTight>
            <wp:docPr id="44" name="obrázek 44" descr="mobil.jpg">
              <a:hlinkClick xmlns:a="http://schemas.openxmlformats.org/drawingml/2006/main" r:id="rId24" tooltip="&quot;/@api/deki/files/19297/=mobil.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obil.jpg">
                      <a:hlinkClick r:id="rId24" tooltip="&quot;/@api/deki/files/19297/=mobil.jpg&quot;"/>
                    </pic:cNvPr>
                    <pic:cNvPicPr>
                      <a:picLocks noChangeAspect="1" noChangeArrowheads="1"/>
                    </pic:cNvPicPr>
                  </pic:nvPicPr>
                  <pic:blipFill>
                    <a:blip r:embed="rId25" r:link="rId26" cstate="print"/>
                    <a:srcRect/>
                    <a:stretch>
                      <a:fillRect/>
                    </a:stretch>
                  </pic:blipFill>
                  <pic:spPr bwMode="auto">
                    <a:xfrm>
                      <a:off x="0" y="0"/>
                      <a:ext cx="2038350" cy="1435100"/>
                    </a:xfrm>
                    <a:prstGeom prst="rect">
                      <a:avLst/>
                    </a:prstGeom>
                    <a:noFill/>
                    <a:ln w="9525">
                      <a:noFill/>
                      <a:miter lim="800000"/>
                      <a:headEnd/>
                      <a:tailEnd/>
                    </a:ln>
                  </pic:spPr>
                </pic:pic>
              </a:graphicData>
            </a:graphic>
          </wp:anchor>
        </w:drawing>
      </w:r>
      <w:r w:rsidR="00A61E67" w:rsidRPr="00A61E67">
        <w:rPr>
          <w:rFonts w:ascii="Arial" w:hAnsi="Arial" w:cs="Arial"/>
        </w:rPr>
        <w:t>V některých látkách (např. voda) se mikrovlny pohlcují a jejich energie se mění na teplo.</w:t>
      </w:r>
    </w:p>
    <w:p w:rsidR="001F5C0E" w:rsidRDefault="001F5C0E" w:rsidP="001F5C0E">
      <w:pPr>
        <w:rPr>
          <w:rFonts w:ascii="Arial" w:hAnsi="Arial" w:cs="Arial"/>
        </w:rPr>
      </w:pPr>
    </w:p>
    <w:p w:rsidR="001F5C0E" w:rsidRPr="006B5A48" w:rsidRDefault="001F5C0E" w:rsidP="001F5C0E">
      <w:pPr>
        <w:autoSpaceDE w:val="0"/>
        <w:autoSpaceDN w:val="0"/>
        <w:adjustRightInd w:val="0"/>
        <w:rPr>
          <w:rFonts w:ascii="Arial" w:hAnsi="Arial" w:cs="Arial"/>
          <w:b/>
          <w:bCs/>
        </w:rPr>
      </w:pPr>
      <w:r w:rsidRPr="006B5A48">
        <w:rPr>
          <w:rFonts w:ascii="Arial" w:hAnsi="Arial" w:cs="Arial"/>
          <w:b/>
          <w:bCs/>
        </w:rPr>
        <w:t>využití:</w:t>
      </w:r>
    </w:p>
    <w:p w:rsidR="001F5C0E" w:rsidRPr="001F5C0E" w:rsidRDefault="001F5C0E" w:rsidP="001F5C0E">
      <w:pPr>
        <w:autoSpaceDE w:val="0"/>
        <w:autoSpaceDN w:val="0"/>
        <w:adjustRightInd w:val="0"/>
        <w:rPr>
          <w:rFonts w:ascii="Arial" w:hAnsi="Arial" w:cs="Arial"/>
        </w:rPr>
      </w:pPr>
      <w:r w:rsidRPr="001F5C0E">
        <w:rPr>
          <w:rFonts w:ascii="Arial" w:hAnsi="Arial" w:cs="Arial"/>
        </w:rPr>
        <w:t>mobilní telefony</w:t>
      </w:r>
    </w:p>
    <w:p w:rsidR="001F5C0E" w:rsidRPr="001F5C0E" w:rsidRDefault="001F5C0E" w:rsidP="001F5C0E">
      <w:pPr>
        <w:autoSpaceDE w:val="0"/>
        <w:autoSpaceDN w:val="0"/>
        <w:adjustRightInd w:val="0"/>
        <w:rPr>
          <w:rFonts w:ascii="Arial" w:hAnsi="Arial" w:cs="Arial"/>
        </w:rPr>
      </w:pPr>
      <w:r w:rsidRPr="001F5C0E">
        <w:rPr>
          <w:rFonts w:ascii="Arial" w:hAnsi="Arial" w:cs="Arial"/>
        </w:rPr>
        <w:t>WiFi</w:t>
      </w:r>
      <w:r w:rsidR="008646BD" w:rsidRPr="008646BD">
        <w:t xml:space="preserve"> </w:t>
      </w:r>
    </w:p>
    <w:p w:rsidR="001F5C0E" w:rsidRPr="001F5C0E" w:rsidRDefault="001F5C0E" w:rsidP="001F5C0E">
      <w:pPr>
        <w:autoSpaceDE w:val="0"/>
        <w:autoSpaceDN w:val="0"/>
        <w:adjustRightInd w:val="0"/>
        <w:rPr>
          <w:rFonts w:ascii="Arial" w:hAnsi="Arial" w:cs="Arial"/>
        </w:rPr>
      </w:pPr>
      <w:r w:rsidRPr="001F5C0E">
        <w:rPr>
          <w:rFonts w:ascii="Arial" w:hAnsi="Arial" w:cs="Arial"/>
        </w:rPr>
        <w:t>k ohřevu</w:t>
      </w:r>
    </w:p>
    <w:p w:rsidR="001F5C0E" w:rsidRDefault="001F5C0E" w:rsidP="001F5C0E">
      <w:pPr>
        <w:rPr>
          <w:rFonts w:ascii="Arial" w:hAnsi="Arial" w:cs="Arial"/>
        </w:rPr>
      </w:pPr>
      <w:r w:rsidRPr="001F5C0E">
        <w:rPr>
          <w:rFonts w:ascii="Arial" w:hAnsi="Arial" w:cs="Arial"/>
        </w:rPr>
        <w:t>k</w:t>
      </w:r>
      <w:r w:rsidR="00A61E67">
        <w:rPr>
          <w:rFonts w:ascii="Arial" w:hAnsi="Arial" w:cs="Arial"/>
        </w:rPr>
        <w:t> </w:t>
      </w:r>
      <w:r w:rsidRPr="001F5C0E">
        <w:rPr>
          <w:rFonts w:ascii="Arial" w:hAnsi="Arial" w:cs="Arial"/>
        </w:rPr>
        <w:t>sušení</w:t>
      </w:r>
    </w:p>
    <w:p w:rsidR="00A61E67" w:rsidRDefault="00A61E67" w:rsidP="001F5C0E">
      <w:pPr>
        <w:rPr>
          <w:rFonts w:ascii="Arial" w:hAnsi="Arial" w:cs="Arial"/>
        </w:rPr>
      </w:pPr>
    </w:p>
    <w:p w:rsidR="00A61E67" w:rsidRDefault="00A61E67" w:rsidP="001F5C0E">
      <w:pPr>
        <w:rPr>
          <w:rFonts w:ascii="Arial" w:hAnsi="Arial" w:cs="Arial"/>
        </w:rPr>
      </w:pPr>
    </w:p>
    <w:p w:rsidR="00A61E67" w:rsidRDefault="00A61E67" w:rsidP="001F5C0E">
      <w:pPr>
        <w:rPr>
          <w:rFonts w:ascii="Arial" w:hAnsi="Arial" w:cs="Arial"/>
        </w:rPr>
      </w:pPr>
    </w:p>
    <w:p w:rsidR="00A61E67" w:rsidRDefault="00A61E67" w:rsidP="001F5C0E">
      <w:pPr>
        <w:rPr>
          <w:rFonts w:ascii="Arial" w:hAnsi="Arial" w:cs="Arial"/>
        </w:rPr>
      </w:pPr>
    </w:p>
    <w:p w:rsidR="001F5C0E" w:rsidRDefault="001F5C0E" w:rsidP="001F5C0E">
      <w:pPr>
        <w:rPr>
          <w:rFonts w:ascii="Arial" w:hAnsi="Arial" w:cs="Arial"/>
        </w:rPr>
      </w:pPr>
    </w:p>
    <w:p w:rsidR="001F5C0E" w:rsidRPr="004143E9" w:rsidRDefault="00031C2A" w:rsidP="001F5C0E">
      <w:pPr>
        <w:autoSpaceDE w:val="0"/>
        <w:autoSpaceDN w:val="0"/>
        <w:adjustRightInd w:val="0"/>
        <w:rPr>
          <w:rFonts w:ascii="Arial" w:hAnsi="Arial" w:cs="Arial"/>
          <w:b/>
          <w:bCs/>
          <w:u w:val="single"/>
        </w:rPr>
      </w:pPr>
      <w:r>
        <w:rPr>
          <w:noProof/>
        </w:rPr>
        <w:drawing>
          <wp:anchor distT="0" distB="0" distL="114300" distR="114300" simplePos="0" relativeHeight="251653632" behindDoc="1" locked="0" layoutInCell="1" allowOverlap="1">
            <wp:simplePos x="0" y="0"/>
            <wp:positionH relativeFrom="column">
              <wp:posOffset>3657600</wp:posOffset>
            </wp:positionH>
            <wp:positionV relativeFrom="paragraph">
              <wp:posOffset>63500</wp:posOffset>
            </wp:positionV>
            <wp:extent cx="2343150" cy="2266950"/>
            <wp:effectExtent l="19050" t="0" r="0" b="0"/>
            <wp:wrapTight wrapText="bothSides">
              <wp:wrapPolygon edited="0">
                <wp:start x="-176" y="0"/>
                <wp:lineTo x="-176" y="21418"/>
                <wp:lineTo x="21600" y="21418"/>
                <wp:lineTo x="21600" y="0"/>
                <wp:lineTo x="-176" y="0"/>
              </wp:wrapPolygon>
            </wp:wrapTight>
            <wp:docPr id="33" name="irc_mi" descr="http://www.nocni-videni-atn.cz/gallery/nocni-videni/monokulary/night-star/night-star-6.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nocni-videni-atn.cz/gallery/nocni-videni/monokulary/night-star/night-star-6.jpg">
                      <a:hlinkClick r:id="rId27"/>
                    </pic:cNvPr>
                    <pic:cNvPicPr>
                      <a:picLocks noChangeAspect="1" noChangeArrowheads="1"/>
                    </pic:cNvPicPr>
                  </pic:nvPicPr>
                  <pic:blipFill>
                    <a:blip r:embed="rId28" r:link="rId29" cstate="print"/>
                    <a:srcRect/>
                    <a:stretch>
                      <a:fillRect/>
                    </a:stretch>
                  </pic:blipFill>
                  <pic:spPr bwMode="auto">
                    <a:xfrm>
                      <a:off x="0" y="0"/>
                      <a:ext cx="2343150" cy="2266950"/>
                    </a:xfrm>
                    <a:prstGeom prst="rect">
                      <a:avLst/>
                    </a:prstGeom>
                    <a:noFill/>
                    <a:ln w="9525">
                      <a:noFill/>
                      <a:miter lim="800000"/>
                      <a:headEnd/>
                      <a:tailEnd/>
                    </a:ln>
                  </pic:spPr>
                </pic:pic>
              </a:graphicData>
            </a:graphic>
          </wp:anchor>
        </w:drawing>
      </w:r>
      <w:r w:rsidR="001F5C0E" w:rsidRPr="004143E9">
        <w:rPr>
          <w:rFonts w:ascii="Arial" w:hAnsi="Arial" w:cs="Arial"/>
          <w:b/>
          <w:bCs/>
          <w:u w:val="single"/>
        </w:rPr>
        <w:t>Infračervené záření</w:t>
      </w:r>
      <w:r w:rsidR="004143E9">
        <w:rPr>
          <w:rFonts w:ascii="Arial" w:hAnsi="Arial" w:cs="Arial"/>
          <w:b/>
          <w:bCs/>
          <w:u w:val="single"/>
        </w:rPr>
        <w:t>:</w:t>
      </w:r>
    </w:p>
    <w:p w:rsidR="00654B42" w:rsidRDefault="001F5C0E" w:rsidP="00654B42">
      <w:pPr>
        <w:autoSpaceDE w:val="0"/>
        <w:autoSpaceDN w:val="0"/>
        <w:adjustRightInd w:val="0"/>
        <w:rPr>
          <w:rFonts w:ascii="Arial" w:hAnsi="Arial" w:cs="Arial"/>
        </w:rPr>
      </w:pPr>
      <w:r w:rsidRPr="001F5C0E">
        <w:rPr>
          <w:rFonts w:ascii="Arial" w:hAnsi="Arial" w:cs="Arial"/>
        </w:rPr>
        <w:t xml:space="preserve">vlnová délka: 750 nm až </w:t>
      </w:r>
      <w:smartTag w:uri="urn:schemas-microsoft-com:office:smarttags" w:element="metricconverter">
        <w:smartTagPr>
          <w:attr w:name="ProductID" w:val="0,3 mm"/>
        </w:smartTagPr>
        <w:r w:rsidRPr="001F5C0E">
          <w:rPr>
            <w:rFonts w:ascii="Arial" w:hAnsi="Arial" w:cs="Arial"/>
          </w:rPr>
          <w:t>0,3 mm</w:t>
        </w:r>
      </w:smartTag>
    </w:p>
    <w:p w:rsidR="001F5C0E" w:rsidRDefault="001F5C0E" w:rsidP="00654B42">
      <w:pPr>
        <w:autoSpaceDE w:val="0"/>
        <w:autoSpaceDN w:val="0"/>
        <w:adjustRightInd w:val="0"/>
        <w:jc w:val="both"/>
        <w:rPr>
          <w:rFonts w:ascii="Arial" w:hAnsi="Arial" w:cs="Arial"/>
        </w:rPr>
      </w:pPr>
      <w:r w:rsidRPr="001F5C0E">
        <w:rPr>
          <w:rFonts w:ascii="Arial" w:hAnsi="Arial" w:cs="Arial"/>
        </w:rPr>
        <w:t>zdrojem infračerveného záření jsou tělesa</w:t>
      </w:r>
      <w:r w:rsidR="00654B42">
        <w:rPr>
          <w:rFonts w:ascii="Arial" w:hAnsi="Arial" w:cs="Arial"/>
        </w:rPr>
        <w:t xml:space="preserve">                </w:t>
      </w:r>
      <w:r w:rsidR="00031C2A">
        <w:rPr>
          <w:rFonts w:ascii="Arial" w:hAnsi="Arial" w:cs="Arial"/>
        </w:rPr>
        <w:t xml:space="preserve">s </w:t>
      </w:r>
      <w:r w:rsidRPr="001F5C0E">
        <w:rPr>
          <w:rFonts w:ascii="Arial" w:hAnsi="Arial" w:cs="Arial"/>
        </w:rPr>
        <w:t>vysokou teplotou, případně speciální</w:t>
      </w:r>
      <w:r w:rsidR="00654B42">
        <w:rPr>
          <w:rFonts w:ascii="Arial" w:hAnsi="Arial" w:cs="Arial"/>
        </w:rPr>
        <w:t xml:space="preserve"> </w:t>
      </w:r>
      <w:r w:rsidRPr="001F5C0E">
        <w:rPr>
          <w:rFonts w:ascii="Arial" w:hAnsi="Arial" w:cs="Arial"/>
        </w:rPr>
        <w:t>výbojky</w:t>
      </w:r>
      <w:r w:rsidR="00654B42">
        <w:rPr>
          <w:rFonts w:ascii="Arial" w:hAnsi="Arial" w:cs="Arial"/>
        </w:rPr>
        <w:t xml:space="preserve">       </w:t>
      </w:r>
      <w:r w:rsidRPr="001F5C0E">
        <w:rPr>
          <w:rFonts w:ascii="Arial" w:hAnsi="Arial" w:cs="Arial"/>
        </w:rPr>
        <w:t xml:space="preserve"> či diody</w:t>
      </w:r>
    </w:p>
    <w:p w:rsidR="004143E9" w:rsidRDefault="004143E9" w:rsidP="001F5C0E">
      <w:pPr>
        <w:rPr>
          <w:rFonts w:ascii="Arial" w:hAnsi="Arial" w:cs="Arial"/>
        </w:rPr>
      </w:pPr>
    </w:p>
    <w:p w:rsidR="001F5C0E" w:rsidRPr="006B5A48" w:rsidRDefault="001F5C0E" w:rsidP="001F5C0E">
      <w:pPr>
        <w:autoSpaceDE w:val="0"/>
        <w:autoSpaceDN w:val="0"/>
        <w:adjustRightInd w:val="0"/>
        <w:rPr>
          <w:rFonts w:ascii="Arial" w:hAnsi="Arial" w:cs="Arial"/>
          <w:b/>
          <w:bCs/>
        </w:rPr>
      </w:pPr>
      <w:r w:rsidRPr="006B5A48">
        <w:rPr>
          <w:rFonts w:ascii="Arial" w:hAnsi="Arial" w:cs="Arial"/>
          <w:b/>
          <w:bCs/>
        </w:rPr>
        <w:t>využití</w:t>
      </w:r>
      <w:r w:rsidR="00C805F6" w:rsidRPr="006B5A48">
        <w:rPr>
          <w:rFonts w:ascii="Arial" w:hAnsi="Arial" w:cs="Arial"/>
          <w:b/>
          <w:bCs/>
        </w:rPr>
        <w:t>:</w:t>
      </w:r>
    </w:p>
    <w:p w:rsidR="004143E9" w:rsidRDefault="00C805F6" w:rsidP="00654B42">
      <w:pPr>
        <w:autoSpaceDE w:val="0"/>
        <w:autoSpaceDN w:val="0"/>
        <w:adjustRightInd w:val="0"/>
        <w:jc w:val="both"/>
        <w:rPr>
          <w:rFonts w:ascii="Arial" w:hAnsi="Arial" w:cs="Arial"/>
        </w:rPr>
      </w:pPr>
      <w:r>
        <w:rPr>
          <w:rFonts w:ascii="Arial" w:hAnsi="Arial" w:cs="Arial"/>
        </w:rPr>
        <w:t xml:space="preserve">v </w:t>
      </w:r>
      <w:r w:rsidR="001F5C0E" w:rsidRPr="001F5C0E">
        <w:rPr>
          <w:rFonts w:ascii="Arial" w:hAnsi="Arial" w:cs="Arial"/>
        </w:rPr>
        <w:t>dalekohledech pro noční pozorování</w:t>
      </w:r>
      <w:r w:rsidR="00654B42">
        <w:rPr>
          <w:rFonts w:ascii="Arial" w:hAnsi="Arial" w:cs="Arial"/>
        </w:rPr>
        <w:t xml:space="preserve">, </w:t>
      </w:r>
      <w:r w:rsidR="004143E9">
        <w:rPr>
          <w:rFonts w:ascii="Arial" w:hAnsi="Arial" w:cs="Arial"/>
        </w:rPr>
        <w:t>termovize,</w:t>
      </w:r>
      <w:r w:rsidR="00031C2A">
        <w:rPr>
          <w:rFonts w:ascii="Arial" w:hAnsi="Arial" w:cs="Arial"/>
        </w:rPr>
        <w:t xml:space="preserve"> </w:t>
      </w:r>
      <w:r w:rsidR="004143E9" w:rsidRPr="001F5C0E">
        <w:rPr>
          <w:rFonts w:ascii="Arial" w:hAnsi="Arial" w:cs="Arial"/>
        </w:rPr>
        <w:t>v</w:t>
      </w:r>
      <w:r w:rsidR="004143E9">
        <w:rPr>
          <w:rFonts w:ascii="Arial" w:hAnsi="Arial" w:cs="Arial"/>
        </w:rPr>
        <w:t> </w:t>
      </w:r>
      <w:r w:rsidR="004143E9" w:rsidRPr="001F5C0E">
        <w:rPr>
          <w:rFonts w:ascii="Arial" w:hAnsi="Arial" w:cs="Arial"/>
        </w:rPr>
        <w:t>meteorologii</w:t>
      </w:r>
      <w:r w:rsidR="00654B42">
        <w:rPr>
          <w:rFonts w:ascii="Arial" w:hAnsi="Arial" w:cs="Arial"/>
        </w:rPr>
        <w:t xml:space="preserve">, </w:t>
      </w:r>
      <w:r w:rsidR="004143E9" w:rsidRPr="001F5C0E">
        <w:rPr>
          <w:rFonts w:ascii="Arial" w:hAnsi="Arial" w:cs="Arial"/>
        </w:rPr>
        <w:t>ve vojenské technice</w:t>
      </w:r>
      <w:r w:rsidR="00654B42">
        <w:rPr>
          <w:rFonts w:ascii="Arial" w:hAnsi="Arial" w:cs="Arial"/>
        </w:rPr>
        <w:t>,</w:t>
      </w:r>
      <w:r w:rsidR="004143E9" w:rsidRPr="001F5C0E">
        <w:rPr>
          <w:rFonts w:ascii="Arial" w:hAnsi="Arial" w:cs="Arial"/>
        </w:rPr>
        <w:t xml:space="preserve"> (tepelně</w:t>
      </w:r>
      <w:r w:rsidR="00654B42">
        <w:rPr>
          <w:rFonts w:ascii="Arial" w:hAnsi="Arial" w:cs="Arial"/>
        </w:rPr>
        <w:t xml:space="preserve"> </w:t>
      </w:r>
      <w:r w:rsidR="004143E9" w:rsidRPr="001F5C0E">
        <w:rPr>
          <w:rFonts w:ascii="Arial" w:hAnsi="Arial" w:cs="Arial"/>
        </w:rPr>
        <w:t>naváděné řízené střely, přístroje</w:t>
      </w:r>
      <w:r w:rsidR="00654B42">
        <w:rPr>
          <w:rFonts w:ascii="Arial" w:hAnsi="Arial" w:cs="Arial"/>
        </w:rPr>
        <w:t xml:space="preserve"> </w:t>
      </w:r>
      <w:r w:rsidR="004143E9" w:rsidRPr="001F5C0E">
        <w:rPr>
          <w:rFonts w:ascii="Arial" w:hAnsi="Arial" w:cs="Arial"/>
        </w:rPr>
        <w:t>pro noční létání)</w:t>
      </w:r>
      <w:r w:rsidR="00654B42">
        <w:rPr>
          <w:rFonts w:ascii="Arial" w:hAnsi="Arial" w:cs="Arial"/>
        </w:rPr>
        <w:t xml:space="preserve"> </w:t>
      </w:r>
      <w:r w:rsidR="004143E9" w:rsidRPr="001F5C0E">
        <w:rPr>
          <w:rFonts w:ascii="Arial" w:hAnsi="Arial" w:cs="Arial"/>
        </w:rPr>
        <w:t>dálková ovládání</w:t>
      </w:r>
    </w:p>
    <w:p w:rsidR="00654B42" w:rsidRDefault="00654B42" w:rsidP="00654B42">
      <w:pPr>
        <w:autoSpaceDE w:val="0"/>
        <w:autoSpaceDN w:val="0"/>
        <w:adjustRightInd w:val="0"/>
        <w:jc w:val="both"/>
        <w:rPr>
          <w:rFonts w:ascii="Arial" w:hAnsi="Arial" w:cs="Arial"/>
        </w:rPr>
      </w:pPr>
    </w:p>
    <w:p w:rsidR="00654B42" w:rsidRDefault="00654B42" w:rsidP="00654B42">
      <w:pPr>
        <w:autoSpaceDE w:val="0"/>
        <w:autoSpaceDN w:val="0"/>
        <w:adjustRightInd w:val="0"/>
        <w:jc w:val="both"/>
        <w:rPr>
          <w:rFonts w:ascii="Arial" w:hAnsi="Arial" w:cs="Arial"/>
        </w:rPr>
      </w:pPr>
    </w:p>
    <w:p w:rsidR="001F5C0E" w:rsidRPr="001F5C0E" w:rsidRDefault="001F5C0E" w:rsidP="004143E9">
      <w:pPr>
        <w:autoSpaceDE w:val="0"/>
        <w:autoSpaceDN w:val="0"/>
        <w:adjustRightInd w:val="0"/>
        <w:rPr>
          <w:rFonts w:ascii="Arial" w:hAnsi="Arial" w:cs="Arial"/>
        </w:rPr>
      </w:pPr>
    </w:p>
    <w:p w:rsidR="00C805F6" w:rsidRDefault="00031C2A" w:rsidP="004143E9">
      <w:pPr>
        <w:jc w:val="center"/>
        <w:rPr>
          <w:rFonts w:ascii="Arial" w:hAnsi="Arial" w:cs="Arial"/>
        </w:rPr>
      </w:pPr>
      <w:r>
        <w:rPr>
          <w:noProof/>
        </w:rPr>
        <w:drawing>
          <wp:inline distT="0" distB="0" distL="0" distR="0">
            <wp:extent cx="4754880" cy="2369820"/>
            <wp:effectExtent l="19050" t="0" r="7620" b="0"/>
            <wp:docPr id="7" name="obrázek 7" descr="T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1"/>
                    <pic:cNvPicPr>
                      <a:picLocks noChangeAspect="1" noChangeArrowheads="1"/>
                    </pic:cNvPicPr>
                  </pic:nvPicPr>
                  <pic:blipFill>
                    <a:blip r:embed="rId30" cstate="print"/>
                    <a:srcRect/>
                    <a:stretch>
                      <a:fillRect/>
                    </a:stretch>
                  </pic:blipFill>
                  <pic:spPr bwMode="auto">
                    <a:xfrm>
                      <a:off x="0" y="0"/>
                      <a:ext cx="4754880" cy="2369820"/>
                    </a:xfrm>
                    <a:prstGeom prst="rect">
                      <a:avLst/>
                    </a:prstGeom>
                    <a:noFill/>
                    <a:ln w="9525">
                      <a:noFill/>
                      <a:miter lim="800000"/>
                      <a:headEnd/>
                      <a:tailEnd/>
                    </a:ln>
                  </pic:spPr>
                </pic:pic>
              </a:graphicData>
            </a:graphic>
          </wp:inline>
        </w:drawing>
      </w:r>
    </w:p>
    <w:p w:rsidR="00A61E67" w:rsidRDefault="00A61E67" w:rsidP="001F5C0E">
      <w:pPr>
        <w:rPr>
          <w:rFonts w:ascii="Arial" w:hAnsi="Arial" w:cs="Arial"/>
        </w:rPr>
      </w:pPr>
    </w:p>
    <w:p w:rsidR="00A61E67" w:rsidRDefault="00A61E67"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4143E9" w:rsidRDefault="004143E9" w:rsidP="001F5C0E">
      <w:pPr>
        <w:rPr>
          <w:rFonts w:ascii="Arial" w:hAnsi="Arial" w:cs="Arial"/>
        </w:rPr>
      </w:pPr>
    </w:p>
    <w:p w:rsidR="00C805F6" w:rsidRDefault="00C805F6" w:rsidP="001F5C0E">
      <w:pPr>
        <w:rPr>
          <w:rFonts w:ascii="Arial" w:hAnsi="Arial" w:cs="Arial"/>
          <w:b/>
          <w:bCs/>
          <w:u w:val="single"/>
        </w:rPr>
      </w:pPr>
      <w:r w:rsidRPr="00BF1383">
        <w:rPr>
          <w:rFonts w:ascii="Arial" w:hAnsi="Arial" w:cs="Arial"/>
          <w:b/>
          <w:bCs/>
          <w:u w:val="single"/>
        </w:rPr>
        <w:t>Viditelné světlo</w:t>
      </w:r>
      <w:r w:rsidR="00BF1383">
        <w:rPr>
          <w:rFonts w:ascii="Arial" w:hAnsi="Arial" w:cs="Arial"/>
          <w:b/>
          <w:bCs/>
          <w:u w:val="single"/>
        </w:rPr>
        <w:t>:</w:t>
      </w:r>
    </w:p>
    <w:p w:rsidR="00BF1383" w:rsidRPr="00BF1383" w:rsidRDefault="00BF1383" w:rsidP="001F5C0E">
      <w:pPr>
        <w:rPr>
          <w:rFonts w:ascii="Arial" w:hAnsi="Arial" w:cs="Arial"/>
          <w:b/>
          <w:bCs/>
          <w:u w:val="single"/>
        </w:rPr>
      </w:pPr>
    </w:p>
    <w:p w:rsidR="00C805F6" w:rsidRPr="00C805F6" w:rsidRDefault="00C805F6" w:rsidP="00C805F6">
      <w:pPr>
        <w:autoSpaceDE w:val="0"/>
        <w:autoSpaceDN w:val="0"/>
        <w:adjustRightInd w:val="0"/>
        <w:rPr>
          <w:rFonts w:ascii="Arial" w:hAnsi="Arial" w:cs="Arial"/>
        </w:rPr>
      </w:pPr>
      <w:r w:rsidRPr="00C805F6">
        <w:rPr>
          <w:rFonts w:ascii="Arial" w:hAnsi="Arial" w:cs="Arial"/>
        </w:rPr>
        <w:t>Barva</w:t>
      </w:r>
      <w:r w:rsidR="00C43DBE">
        <w:rPr>
          <w:rFonts w:ascii="Arial" w:hAnsi="Arial" w:cs="Arial"/>
        </w:rPr>
        <w:t>:</w:t>
      </w:r>
      <w:r w:rsidRPr="00C805F6">
        <w:rPr>
          <w:rFonts w:ascii="Arial" w:hAnsi="Arial" w:cs="Arial"/>
        </w:rPr>
        <w:t xml:space="preserve"> </w:t>
      </w:r>
      <w:r w:rsidR="00C43DBE">
        <w:rPr>
          <w:rFonts w:ascii="Arial" w:hAnsi="Arial" w:cs="Arial"/>
        </w:rPr>
        <w:t xml:space="preserve">                                </w:t>
      </w:r>
      <w:r w:rsidRPr="00C805F6">
        <w:rPr>
          <w:rFonts w:ascii="Arial" w:hAnsi="Arial" w:cs="Arial"/>
        </w:rPr>
        <w:t>Vlnová délka</w:t>
      </w:r>
      <w:r w:rsidR="00C43DBE">
        <w:rPr>
          <w:rFonts w:ascii="Arial" w:hAnsi="Arial" w:cs="Arial"/>
        </w:rPr>
        <w:t>:</w:t>
      </w:r>
      <w:r w:rsidRPr="00C805F6">
        <w:rPr>
          <w:rFonts w:ascii="Arial" w:hAnsi="Arial" w:cs="Arial"/>
        </w:rPr>
        <w:t xml:space="preserve"> </w:t>
      </w:r>
      <w:r w:rsidR="00BF1383">
        <w:rPr>
          <w:rFonts w:ascii="Arial" w:hAnsi="Arial" w:cs="Arial"/>
        </w:rPr>
        <w:t xml:space="preserve">                           </w:t>
      </w:r>
      <w:r w:rsidR="00C43DBE">
        <w:rPr>
          <w:rFonts w:ascii="Arial" w:hAnsi="Arial" w:cs="Arial"/>
        </w:rPr>
        <w:t xml:space="preserve">  </w:t>
      </w:r>
      <w:r w:rsidRPr="00C805F6">
        <w:rPr>
          <w:rFonts w:ascii="Arial" w:hAnsi="Arial" w:cs="Arial"/>
        </w:rPr>
        <w:t>Frekvence</w:t>
      </w:r>
      <w:r w:rsidR="00C43DBE">
        <w:rPr>
          <w:rFonts w:ascii="Arial" w:hAnsi="Arial" w:cs="Arial"/>
        </w:rPr>
        <w:t>:</w:t>
      </w:r>
    </w:p>
    <w:p w:rsidR="00C805F6" w:rsidRPr="00C805F6" w:rsidRDefault="00C43DBE" w:rsidP="00C43DBE">
      <w:pPr>
        <w:tabs>
          <w:tab w:val="center" w:pos="2160"/>
          <w:tab w:val="right" w:pos="6840"/>
        </w:tabs>
        <w:autoSpaceDE w:val="0"/>
        <w:autoSpaceDN w:val="0"/>
        <w:adjustRightInd w:val="0"/>
        <w:rPr>
          <w:rFonts w:ascii="Arial" w:hAnsi="Arial" w:cs="Arial"/>
        </w:rPr>
      </w:pPr>
      <w:r>
        <w:rPr>
          <w:rFonts w:ascii="Arial" w:hAnsi="Arial" w:cs="Arial"/>
        </w:rPr>
        <w:t xml:space="preserve">červená  </w:t>
      </w:r>
      <w:r>
        <w:rPr>
          <w:rFonts w:ascii="Arial" w:hAnsi="Arial" w:cs="Arial"/>
        </w:rPr>
        <w:tab/>
        <w:t xml:space="preserve">          </w:t>
      </w:r>
      <w:r>
        <w:rPr>
          <w:rFonts w:ascii="Arial" w:hAnsi="Arial" w:cs="Arial"/>
        </w:rPr>
        <w:tab/>
      </w:r>
      <w:r w:rsidR="00C805F6" w:rsidRPr="00C805F6">
        <w:rPr>
          <w:rFonts w:ascii="Arial" w:hAnsi="Arial" w:cs="Arial"/>
        </w:rPr>
        <w:t xml:space="preserve"> 625 až 740 nm</w:t>
      </w:r>
      <w:r>
        <w:rPr>
          <w:rFonts w:ascii="Arial" w:hAnsi="Arial" w:cs="Arial"/>
        </w:rPr>
        <w:t xml:space="preserve">                            </w:t>
      </w:r>
      <w:r w:rsidR="00C805F6" w:rsidRPr="00C805F6">
        <w:rPr>
          <w:rFonts w:ascii="Arial" w:hAnsi="Arial" w:cs="Arial"/>
        </w:rPr>
        <w:t>480 až 405 THz</w:t>
      </w:r>
    </w:p>
    <w:p w:rsidR="00C805F6" w:rsidRPr="00C805F6" w:rsidRDefault="00C43DBE" w:rsidP="00C805F6">
      <w:pPr>
        <w:autoSpaceDE w:val="0"/>
        <w:autoSpaceDN w:val="0"/>
        <w:adjustRightInd w:val="0"/>
        <w:rPr>
          <w:rFonts w:ascii="Arial" w:hAnsi="Arial" w:cs="Arial"/>
        </w:rPr>
      </w:pPr>
      <w:r>
        <w:rPr>
          <w:rFonts w:ascii="Arial" w:hAnsi="Arial" w:cs="Arial"/>
        </w:rPr>
        <w:t xml:space="preserve">oranžová </w:t>
      </w:r>
      <w:r>
        <w:rPr>
          <w:rFonts w:ascii="Arial" w:hAnsi="Arial" w:cs="Arial"/>
        </w:rPr>
        <w:tab/>
      </w:r>
      <w:r>
        <w:rPr>
          <w:rFonts w:ascii="Arial" w:hAnsi="Arial" w:cs="Arial"/>
        </w:rPr>
        <w:tab/>
      </w:r>
      <w:r>
        <w:rPr>
          <w:rFonts w:ascii="Arial" w:hAnsi="Arial" w:cs="Arial"/>
        </w:rPr>
        <w:tab/>
        <w:t xml:space="preserve"> 590 až 625 nm </w:t>
      </w:r>
      <w:r>
        <w:rPr>
          <w:rFonts w:ascii="Arial" w:hAnsi="Arial" w:cs="Arial"/>
        </w:rPr>
        <w:tab/>
      </w:r>
      <w:r>
        <w:rPr>
          <w:rFonts w:ascii="Arial" w:hAnsi="Arial" w:cs="Arial"/>
        </w:rPr>
        <w:tab/>
      </w:r>
      <w:r>
        <w:rPr>
          <w:rFonts w:ascii="Arial" w:hAnsi="Arial" w:cs="Arial"/>
        </w:rPr>
        <w:tab/>
      </w:r>
      <w:r w:rsidR="00C805F6" w:rsidRPr="00C805F6">
        <w:rPr>
          <w:rFonts w:ascii="Arial" w:hAnsi="Arial" w:cs="Arial"/>
        </w:rPr>
        <w:t>510 až 480 THz</w:t>
      </w:r>
    </w:p>
    <w:p w:rsidR="00C805F6" w:rsidRPr="00C805F6" w:rsidRDefault="00C43DBE" w:rsidP="00C805F6">
      <w:pPr>
        <w:autoSpaceDE w:val="0"/>
        <w:autoSpaceDN w:val="0"/>
        <w:adjustRightInd w:val="0"/>
        <w:rPr>
          <w:rFonts w:ascii="Arial" w:hAnsi="Arial" w:cs="Arial"/>
        </w:rPr>
      </w:pPr>
      <w:r>
        <w:rPr>
          <w:rFonts w:ascii="Arial" w:hAnsi="Arial" w:cs="Arial"/>
        </w:rPr>
        <w:t>žlutá</w:t>
      </w:r>
      <w:r w:rsidR="00C805F6" w:rsidRPr="00C805F6">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565 až 590 nm </w:t>
      </w:r>
      <w:r>
        <w:rPr>
          <w:rFonts w:ascii="Arial" w:hAnsi="Arial" w:cs="Arial"/>
        </w:rPr>
        <w:tab/>
      </w:r>
      <w:r>
        <w:rPr>
          <w:rFonts w:ascii="Arial" w:hAnsi="Arial" w:cs="Arial"/>
        </w:rPr>
        <w:tab/>
      </w:r>
      <w:r>
        <w:rPr>
          <w:rFonts w:ascii="Arial" w:hAnsi="Arial" w:cs="Arial"/>
        </w:rPr>
        <w:tab/>
      </w:r>
      <w:r w:rsidR="00C805F6" w:rsidRPr="00C805F6">
        <w:rPr>
          <w:rFonts w:ascii="Arial" w:hAnsi="Arial" w:cs="Arial"/>
        </w:rPr>
        <w:t>530 až 510 THz</w:t>
      </w:r>
    </w:p>
    <w:p w:rsidR="00C805F6" w:rsidRPr="00C805F6" w:rsidRDefault="00C43DBE" w:rsidP="00C805F6">
      <w:pPr>
        <w:autoSpaceDE w:val="0"/>
        <w:autoSpaceDN w:val="0"/>
        <w:adjustRightInd w:val="0"/>
        <w:rPr>
          <w:rFonts w:ascii="Arial" w:hAnsi="Arial" w:cs="Arial"/>
        </w:rPr>
      </w:pPr>
      <w:r>
        <w:rPr>
          <w:rFonts w:ascii="Arial" w:hAnsi="Arial" w:cs="Arial"/>
        </w:rPr>
        <w:t xml:space="preserve">zelená </w:t>
      </w:r>
      <w:r w:rsidR="00C805F6" w:rsidRPr="00C805F6">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520 až 565 nm </w:t>
      </w:r>
      <w:r>
        <w:rPr>
          <w:rFonts w:ascii="Arial" w:hAnsi="Arial" w:cs="Arial"/>
        </w:rPr>
        <w:tab/>
      </w:r>
      <w:r>
        <w:rPr>
          <w:rFonts w:ascii="Arial" w:hAnsi="Arial" w:cs="Arial"/>
        </w:rPr>
        <w:tab/>
      </w:r>
      <w:r>
        <w:rPr>
          <w:rFonts w:ascii="Arial" w:hAnsi="Arial" w:cs="Arial"/>
        </w:rPr>
        <w:tab/>
      </w:r>
      <w:r w:rsidR="00C805F6" w:rsidRPr="00C805F6">
        <w:rPr>
          <w:rFonts w:ascii="Arial" w:hAnsi="Arial" w:cs="Arial"/>
        </w:rPr>
        <w:t>580 až 530 THz</w:t>
      </w:r>
    </w:p>
    <w:p w:rsidR="00C805F6" w:rsidRPr="00C805F6" w:rsidRDefault="00C43DBE" w:rsidP="00C805F6">
      <w:pPr>
        <w:autoSpaceDE w:val="0"/>
        <w:autoSpaceDN w:val="0"/>
        <w:adjustRightInd w:val="0"/>
        <w:rPr>
          <w:rFonts w:ascii="Arial" w:hAnsi="Arial" w:cs="Arial"/>
        </w:rPr>
      </w:pPr>
      <w:r>
        <w:rPr>
          <w:rFonts w:ascii="Arial" w:hAnsi="Arial" w:cs="Arial"/>
        </w:rPr>
        <w:t xml:space="preserve">azurová </w:t>
      </w:r>
      <w:r>
        <w:rPr>
          <w:rFonts w:ascii="Arial" w:hAnsi="Arial" w:cs="Arial"/>
        </w:rPr>
        <w:tab/>
      </w:r>
      <w:r>
        <w:rPr>
          <w:rFonts w:ascii="Arial" w:hAnsi="Arial" w:cs="Arial"/>
        </w:rPr>
        <w:tab/>
      </w:r>
      <w:r>
        <w:rPr>
          <w:rFonts w:ascii="Arial" w:hAnsi="Arial" w:cs="Arial"/>
        </w:rPr>
        <w:tab/>
        <w:t xml:space="preserve"> 500 až 520 nm </w:t>
      </w:r>
      <w:r>
        <w:rPr>
          <w:rFonts w:ascii="Arial" w:hAnsi="Arial" w:cs="Arial"/>
        </w:rPr>
        <w:tab/>
      </w:r>
      <w:r>
        <w:rPr>
          <w:rFonts w:ascii="Arial" w:hAnsi="Arial" w:cs="Arial"/>
        </w:rPr>
        <w:tab/>
      </w:r>
      <w:r>
        <w:rPr>
          <w:rFonts w:ascii="Arial" w:hAnsi="Arial" w:cs="Arial"/>
        </w:rPr>
        <w:tab/>
      </w:r>
      <w:r w:rsidR="00C805F6" w:rsidRPr="00C805F6">
        <w:rPr>
          <w:rFonts w:ascii="Arial" w:hAnsi="Arial" w:cs="Arial"/>
        </w:rPr>
        <w:t>600 až 580 THz</w:t>
      </w:r>
    </w:p>
    <w:p w:rsidR="00C805F6" w:rsidRPr="00C805F6" w:rsidRDefault="00C43DBE" w:rsidP="00C805F6">
      <w:pPr>
        <w:autoSpaceDE w:val="0"/>
        <w:autoSpaceDN w:val="0"/>
        <w:adjustRightInd w:val="0"/>
        <w:rPr>
          <w:rFonts w:ascii="Arial" w:hAnsi="Arial" w:cs="Arial"/>
        </w:rPr>
      </w:pPr>
      <w:r>
        <w:rPr>
          <w:rFonts w:ascii="Arial" w:hAnsi="Arial" w:cs="Arial"/>
        </w:rPr>
        <w:t xml:space="preserve">modrá </w:t>
      </w:r>
      <w:r w:rsidR="00C805F6" w:rsidRPr="00C805F6">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430 až 500 nm </w:t>
      </w:r>
      <w:r>
        <w:rPr>
          <w:rFonts w:ascii="Arial" w:hAnsi="Arial" w:cs="Arial"/>
        </w:rPr>
        <w:tab/>
      </w:r>
      <w:r>
        <w:rPr>
          <w:rFonts w:ascii="Arial" w:hAnsi="Arial" w:cs="Arial"/>
        </w:rPr>
        <w:tab/>
      </w:r>
      <w:r>
        <w:rPr>
          <w:rFonts w:ascii="Arial" w:hAnsi="Arial" w:cs="Arial"/>
        </w:rPr>
        <w:tab/>
      </w:r>
      <w:r w:rsidR="00C805F6" w:rsidRPr="00C805F6">
        <w:rPr>
          <w:rFonts w:ascii="Arial" w:hAnsi="Arial" w:cs="Arial"/>
        </w:rPr>
        <w:t>700 až 600 THz</w:t>
      </w:r>
    </w:p>
    <w:p w:rsidR="00C805F6" w:rsidRDefault="00C43DBE" w:rsidP="00C805F6">
      <w:pPr>
        <w:rPr>
          <w:rFonts w:ascii="Arial" w:hAnsi="Arial" w:cs="Arial"/>
        </w:rPr>
      </w:pPr>
      <w:r>
        <w:rPr>
          <w:rFonts w:ascii="Arial" w:hAnsi="Arial" w:cs="Arial"/>
        </w:rPr>
        <w:t xml:space="preserve">fialová </w:t>
      </w:r>
      <w:r w:rsidR="00C805F6" w:rsidRPr="00C805F6">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380 až 430 nm </w:t>
      </w:r>
      <w:r>
        <w:rPr>
          <w:rFonts w:ascii="Arial" w:hAnsi="Arial" w:cs="Arial"/>
        </w:rPr>
        <w:tab/>
      </w:r>
      <w:r>
        <w:rPr>
          <w:rFonts w:ascii="Arial" w:hAnsi="Arial" w:cs="Arial"/>
        </w:rPr>
        <w:tab/>
      </w:r>
      <w:r>
        <w:rPr>
          <w:rFonts w:ascii="Arial" w:hAnsi="Arial" w:cs="Arial"/>
        </w:rPr>
        <w:tab/>
      </w:r>
      <w:r w:rsidR="00C805F6" w:rsidRPr="00C805F6">
        <w:rPr>
          <w:rFonts w:ascii="Arial" w:hAnsi="Arial" w:cs="Arial"/>
        </w:rPr>
        <w:t>790 až 700 THz</w:t>
      </w:r>
      <w:r w:rsidR="00F72918" w:rsidRPr="00F72918">
        <w:t xml:space="preserve"> </w:t>
      </w:r>
    </w:p>
    <w:p w:rsidR="00123FC3" w:rsidRDefault="00031C2A" w:rsidP="00C805F6">
      <w:pPr>
        <w:rPr>
          <w:rFonts w:ascii="Arial" w:hAnsi="Arial" w:cs="Arial"/>
        </w:rPr>
      </w:pPr>
      <w:r>
        <w:rPr>
          <w:noProof/>
        </w:rPr>
        <w:drawing>
          <wp:anchor distT="0" distB="0" distL="114300" distR="114300" simplePos="0" relativeHeight="251654656" behindDoc="1" locked="0" layoutInCell="1" allowOverlap="1">
            <wp:simplePos x="0" y="0"/>
            <wp:positionH relativeFrom="column">
              <wp:posOffset>685800</wp:posOffset>
            </wp:positionH>
            <wp:positionV relativeFrom="paragraph">
              <wp:posOffset>137795</wp:posOffset>
            </wp:positionV>
            <wp:extent cx="3533775" cy="1466850"/>
            <wp:effectExtent l="19050" t="0" r="9525" b="0"/>
            <wp:wrapTight wrapText="bothSides">
              <wp:wrapPolygon edited="0">
                <wp:start x="-116" y="0"/>
                <wp:lineTo x="-116" y="21319"/>
                <wp:lineTo x="21658" y="21319"/>
                <wp:lineTo x="21658" y="0"/>
                <wp:lineTo x="-116" y="0"/>
              </wp:wrapPolygon>
            </wp:wrapTight>
            <wp:docPr id="34" name="irc_mi" descr="http://www.fotoradce.cz/blog/soubory/clanky/227/mspektrum.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fotoradce.cz/blog/soubory/clanky/227/mspektrum.jpg">
                      <a:hlinkClick r:id="rId31"/>
                    </pic:cNvPr>
                    <pic:cNvPicPr>
                      <a:picLocks noChangeAspect="1" noChangeArrowheads="1"/>
                    </pic:cNvPicPr>
                  </pic:nvPicPr>
                  <pic:blipFill>
                    <a:blip r:embed="rId32" r:link="rId33" cstate="print"/>
                    <a:srcRect/>
                    <a:stretch>
                      <a:fillRect/>
                    </a:stretch>
                  </pic:blipFill>
                  <pic:spPr bwMode="auto">
                    <a:xfrm>
                      <a:off x="0" y="0"/>
                      <a:ext cx="3533775" cy="1466850"/>
                    </a:xfrm>
                    <a:prstGeom prst="rect">
                      <a:avLst/>
                    </a:prstGeom>
                    <a:noFill/>
                    <a:ln w="9525">
                      <a:noFill/>
                      <a:miter lim="800000"/>
                      <a:headEnd/>
                      <a:tailEnd/>
                    </a:ln>
                  </pic:spPr>
                </pic:pic>
              </a:graphicData>
            </a:graphic>
          </wp:anchor>
        </w:drawing>
      </w:r>
    </w:p>
    <w:p w:rsidR="00C43DBE" w:rsidRDefault="00C43DBE" w:rsidP="00123FC3">
      <w:pPr>
        <w:autoSpaceDE w:val="0"/>
        <w:autoSpaceDN w:val="0"/>
        <w:adjustRightInd w:val="0"/>
        <w:rPr>
          <w:rFonts w:ascii="Arial" w:hAnsi="Arial" w:cs="Arial"/>
        </w:rPr>
      </w:pPr>
    </w:p>
    <w:p w:rsidR="00C43DBE" w:rsidRDefault="00C43DBE" w:rsidP="00123FC3">
      <w:pPr>
        <w:autoSpaceDE w:val="0"/>
        <w:autoSpaceDN w:val="0"/>
        <w:adjustRightInd w:val="0"/>
        <w:rPr>
          <w:rFonts w:ascii="Arial" w:hAnsi="Arial" w:cs="Arial"/>
        </w:rPr>
      </w:pPr>
    </w:p>
    <w:p w:rsidR="00C43DBE" w:rsidRDefault="00C43DBE" w:rsidP="00123FC3">
      <w:pPr>
        <w:autoSpaceDE w:val="0"/>
        <w:autoSpaceDN w:val="0"/>
        <w:adjustRightInd w:val="0"/>
        <w:rPr>
          <w:rFonts w:ascii="Arial" w:hAnsi="Arial" w:cs="Arial"/>
        </w:rPr>
      </w:pPr>
    </w:p>
    <w:p w:rsidR="00C43DBE" w:rsidRDefault="00C43DBE" w:rsidP="00123FC3">
      <w:pPr>
        <w:autoSpaceDE w:val="0"/>
        <w:autoSpaceDN w:val="0"/>
        <w:adjustRightInd w:val="0"/>
        <w:rPr>
          <w:rFonts w:ascii="Arial" w:hAnsi="Arial" w:cs="Arial"/>
        </w:rPr>
      </w:pPr>
    </w:p>
    <w:p w:rsidR="00C43DBE" w:rsidRDefault="00C43DBE" w:rsidP="00123FC3">
      <w:pPr>
        <w:autoSpaceDE w:val="0"/>
        <w:autoSpaceDN w:val="0"/>
        <w:adjustRightInd w:val="0"/>
        <w:rPr>
          <w:rFonts w:ascii="Arial" w:hAnsi="Arial" w:cs="Arial"/>
        </w:rPr>
      </w:pPr>
    </w:p>
    <w:p w:rsidR="00C43DBE" w:rsidRDefault="00C43DBE" w:rsidP="00123FC3">
      <w:pPr>
        <w:autoSpaceDE w:val="0"/>
        <w:autoSpaceDN w:val="0"/>
        <w:adjustRightInd w:val="0"/>
        <w:rPr>
          <w:rFonts w:ascii="Arial" w:hAnsi="Arial" w:cs="Arial"/>
        </w:rPr>
      </w:pPr>
    </w:p>
    <w:p w:rsidR="00C43DBE" w:rsidRDefault="00C43DBE" w:rsidP="00123FC3">
      <w:pPr>
        <w:autoSpaceDE w:val="0"/>
        <w:autoSpaceDN w:val="0"/>
        <w:adjustRightInd w:val="0"/>
        <w:rPr>
          <w:rFonts w:ascii="Arial" w:hAnsi="Arial" w:cs="Arial"/>
        </w:rPr>
      </w:pPr>
    </w:p>
    <w:p w:rsidR="00C43DBE" w:rsidRDefault="00C43DBE" w:rsidP="00123FC3">
      <w:pPr>
        <w:autoSpaceDE w:val="0"/>
        <w:autoSpaceDN w:val="0"/>
        <w:adjustRightInd w:val="0"/>
        <w:rPr>
          <w:rFonts w:ascii="Arial" w:hAnsi="Arial" w:cs="Arial"/>
        </w:rPr>
      </w:pPr>
    </w:p>
    <w:p w:rsidR="00FA6D31" w:rsidRDefault="00FA6D31" w:rsidP="00123FC3">
      <w:pPr>
        <w:autoSpaceDE w:val="0"/>
        <w:autoSpaceDN w:val="0"/>
        <w:adjustRightInd w:val="0"/>
        <w:rPr>
          <w:rFonts w:ascii="Arial" w:hAnsi="Arial" w:cs="Arial"/>
          <w:b/>
          <w:bCs/>
          <w:u w:val="single"/>
        </w:rPr>
      </w:pPr>
    </w:p>
    <w:p w:rsidR="00FA6D31" w:rsidRDefault="00031C2A" w:rsidP="00123FC3">
      <w:pPr>
        <w:autoSpaceDE w:val="0"/>
        <w:autoSpaceDN w:val="0"/>
        <w:adjustRightInd w:val="0"/>
        <w:rPr>
          <w:rFonts w:ascii="Arial" w:hAnsi="Arial" w:cs="Arial"/>
          <w:b/>
          <w:bCs/>
          <w:u w:val="single"/>
        </w:rPr>
      </w:pPr>
      <w:r>
        <w:rPr>
          <w:noProof/>
        </w:rPr>
        <w:drawing>
          <wp:anchor distT="0" distB="0" distL="114300" distR="114300" simplePos="0" relativeHeight="251655680" behindDoc="1" locked="0" layoutInCell="1" allowOverlap="1">
            <wp:simplePos x="0" y="0"/>
            <wp:positionH relativeFrom="column">
              <wp:posOffset>4229100</wp:posOffset>
            </wp:positionH>
            <wp:positionV relativeFrom="paragraph">
              <wp:posOffset>117475</wp:posOffset>
            </wp:positionV>
            <wp:extent cx="1504950" cy="1436370"/>
            <wp:effectExtent l="19050" t="0" r="0" b="0"/>
            <wp:wrapTight wrapText="bothSides">
              <wp:wrapPolygon edited="0">
                <wp:start x="-273" y="0"/>
                <wp:lineTo x="-273" y="21199"/>
                <wp:lineTo x="21600" y="21199"/>
                <wp:lineTo x="21600" y="0"/>
                <wp:lineTo x="-273" y="0"/>
              </wp:wrapPolygon>
            </wp:wrapTight>
            <wp:docPr id="35" name="obrázek 35" descr="http://www.nasenavody.cz/slu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nasenavody.cz/slunce.jpg"/>
                    <pic:cNvPicPr>
                      <a:picLocks noChangeAspect="1" noChangeArrowheads="1"/>
                    </pic:cNvPicPr>
                  </pic:nvPicPr>
                  <pic:blipFill>
                    <a:blip r:embed="rId34" r:link="rId35" cstate="print"/>
                    <a:srcRect/>
                    <a:stretch>
                      <a:fillRect/>
                    </a:stretch>
                  </pic:blipFill>
                  <pic:spPr bwMode="auto">
                    <a:xfrm>
                      <a:off x="0" y="0"/>
                      <a:ext cx="1504950" cy="1436370"/>
                    </a:xfrm>
                    <a:prstGeom prst="rect">
                      <a:avLst/>
                    </a:prstGeom>
                    <a:noFill/>
                    <a:ln w="9525">
                      <a:noFill/>
                      <a:miter lim="800000"/>
                      <a:headEnd/>
                      <a:tailEnd/>
                    </a:ln>
                  </pic:spPr>
                </pic:pic>
              </a:graphicData>
            </a:graphic>
          </wp:anchor>
        </w:drawing>
      </w:r>
    </w:p>
    <w:p w:rsidR="00FA6D31" w:rsidRDefault="00FA6D31" w:rsidP="00123FC3">
      <w:pPr>
        <w:autoSpaceDE w:val="0"/>
        <w:autoSpaceDN w:val="0"/>
        <w:adjustRightInd w:val="0"/>
        <w:rPr>
          <w:rFonts w:ascii="Arial" w:hAnsi="Arial" w:cs="Arial"/>
          <w:b/>
          <w:bCs/>
          <w:u w:val="single"/>
        </w:rPr>
      </w:pPr>
    </w:p>
    <w:p w:rsidR="00123FC3" w:rsidRPr="006B5A48" w:rsidRDefault="00123FC3" w:rsidP="00123FC3">
      <w:pPr>
        <w:autoSpaceDE w:val="0"/>
        <w:autoSpaceDN w:val="0"/>
        <w:adjustRightInd w:val="0"/>
        <w:rPr>
          <w:rFonts w:ascii="Arial" w:hAnsi="Arial" w:cs="Arial"/>
          <w:b/>
          <w:bCs/>
          <w:u w:val="single"/>
        </w:rPr>
      </w:pPr>
      <w:r w:rsidRPr="006B5A48">
        <w:rPr>
          <w:rFonts w:ascii="Arial" w:hAnsi="Arial" w:cs="Arial"/>
          <w:b/>
          <w:bCs/>
          <w:u w:val="single"/>
        </w:rPr>
        <w:t>Ultrafialové záření</w:t>
      </w:r>
      <w:r w:rsidR="006B5A48">
        <w:rPr>
          <w:rFonts w:ascii="Arial" w:hAnsi="Arial" w:cs="Arial"/>
          <w:b/>
          <w:bCs/>
          <w:u w:val="single"/>
        </w:rPr>
        <w:t>:</w:t>
      </w:r>
    </w:p>
    <w:p w:rsidR="00123FC3" w:rsidRDefault="00031C2A" w:rsidP="00123FC3">
      <w:pPr>
        <w:autoSpaceDE w:val="0"/>
        <w:autoSpaceDN w:val="0"/>
        <w:adjustRightInd w:val="0"/>
        <w:rPr>
          <w:rFonts w:ascii="Arial" w:hAnsi="Arial" w:cs="Arial"/>
        </w:rPr>
      </w:pPr>
      <w:r>
        <w:rPr>
          <w:noProof/>
        </w:rPr>
        <w:drawing>
          <wp:anchor distT="0" distB="0" distL="114300" distR="114300" simplePos="0" relativeHeight="251656704" behindDoc="1" locked="0" layoutInCell="1" allowOverlap="1">
            <wp:simplePos x="0" y="0"/>
            <wp:positionH relativeFrom="column">
              <wp:posOffset>2628900</wp:posOffset>
            </wp:positionH>
            <wp:positionV relativeFrom="paragraph">
              <wp:posOffset>33020</wp:posOffset>
            </wp:positionV>
            <wp:extent cx="1552575" cy="1552575"/>
            <wp:effectExtent l="19050" t="0" r="9525" b="0"/>
            <wp:wrapTight wrapText="bothSides">
              <wp:wrapPolygon edited="0">
                <wp:start x="-265" y="0"/>
                <wp:lineTo x="-265" y="21467"/>
                <wp:lineTo x="21733" y="21467"/>
                <wp:lineTo x="21733" y="0"/>
                <wp:lineTo x="-265" y="0"/>
              </wp:wrapPolygon>
            </wp:wrapTight>
            <wp:docPr id="36" name="obrázek 36" descr="DL106 asztali UV lám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L106 asztali UV lámpa"/>
                    <pic:cNvPicPr>
                      <a:picLocks noChangeAspect="1" noChangeArrowheads="1"/>
                    </pic:cNvPicPr>
                  </pic:nvPicPr>
                  <pic:blipFill>
                    <a:blip r:embed="rId36" r:link="rId37" cstate="print"/>
                    <a:srcRect/>
                    <a:stretch>
                      <a:fillRect/>
                    </a:stretch>
                  </pic:blipFill>
                  <pic:spPr bwMode="auto">
                    <a:xfrm>
                      <a:off x="0" y="0"/>
                      <a:ext cx="1552575" cy="1552575"/>
                    </a:xfrm>
                    <a:prstGeom prst="rect">
                      <a:avLst/>
                    </a:prstGeom>
                    <a:noFill/>
                    <a:ln w="9525">
                      <a:noFill/>
                      <a:miter lim="800000"/>
                      <a:headEnd/>
                      <a:tailEnd/>
                    </a:ln>
                  </pic:spPr>
                </pic:pic>
              </a:graphicData>
            </a:graphic>
          </wp:anchor>
        </w:drawing>
      </w:r>
      <w:r w:rsidR="00123FC3" w:rsidRPr="00123FC3">
        <w:rPr>
          <w:rFonts w:ascii="Arial" w:hAnsi="Arial" w:cs="Arial"/>
        </w:rPr>
        <w:t>vlnová délka – 10 nm až 400 nm</w:t>
      </w:r>
    </w:p>
    <w:p w:rsidR="00C43DBE" w:rsidRPr="00123FC3" w:rsidRDefault="00C43DBE" w:rsidP="00123FC3">
      <w:pPr>
        <w:autoSpaceDE w:val="0"/>
        <w:autoSpaceDN w:val="0"/>
        <w:adjustRightInd w:val="0"/>
        <w:rPr>
          <w:rFonts w:ascii="Arial" w:hAnsi="Arial" w:cs="Arial"/>
        </w:rPr>
      </w:pPr>
    </w:p>
    <w:p w:rsidR="00123FC3" w:rsidRDefault="00123FC3" w:rsidP="00654B42">
      <w:pPr>
        <w:autoSpaceDE w:val="0"/>
        <w:autoSpaceDN w:val="0"/>
        <w:adjustRightInd w:val="0"/>
        <w:jc w:val="both"/>
        <w:rPr>
          <w:rFonts w:ascii="Arial" w:hAnsi="Arial" w:cs="Arial"/>
        </w:rPr>
      </w:pPr>
      <w:r w:rsidRPr="00123FC3">
        <w:rPr>
          <w:rFonts w:ascii="Arial" w:hAnsi="Arial" w:cs="Arial"/>
        </w:rPr>
        <w:t>pro člověka je neviditelné</w:t>
      </w:r>
      <w:r w:rsidR="00654B42">
        <w:rPr>
          <w:rFonts w:ascii="Arial" w:hAnsi="Arial" w:cs="Arial"/>
        </w:rPr>
        <w:t xml:space="preserve"> </w:t>
      </w:r>
      <w:r w:rsidRPr="00123FC3">
        <w:rPr>
          <w:rFonts w:ascii="Arial" w:hAnsi="Arial" w:cs="Arial"/>
        </w:rPr>
        <w:t>pro některé živočichy (ptáci, plazi,</w:t>
      </w:r>
      <w:r w:rsidR="00654B42">
        <w:rPr>
          <w:rFonts w:ascii="Arial" w:hAnsi="Arial" w:cs="Arial"/>
        </w:rPr>
        <w:t xml:space="preserve"> </w:t>
      </w:r>
      <w:r w:rsidRPr="00123FC3">
        <w:rPr>
          <w:rFonts w:ascii="Arial" w:hAnsi="Arial" w:cs="Arial"/>
        </w:rPr>
        <w:t>některý hmyz) je vnímatelné</w:t>
      </w:r>
      <w:r w:rsidR="00654B42">
        <w:rPr>
          <w:rFonts w:ascii="Arial" w:hAnsi="Arial" w:cs="Arial"/>
        </w:rPr>
        <w:t xml:space="preserve"> </w:t>
      </w:r>
      <w:r w:rsidRPr="00123FC3">
        <w:rPr>
          <w:rFonts w:ascii="Arial" w:hAnsi="Arial" w:cs="Arial"/>
        </w:rPr>
        <w:t>přirozeným zdrojem je Slunce</w:t>
      </w:r>
    </w:p>
    <w:p w:rsidR="006B5A48" w:rsidRDefault="006B5A48" w:rsidP="00123FC3">
      <w:pPr>
        <w:rPr>
          <w:rFonts w:ascii="Arial" w:hAnsi="Arial" w:cs="Arial"/>
        </w:rPr>
      </w:pPr>
    </w:p>
    <w:p w:rsidR="00123FC3" w:rsidRPr="006B5A48" w:rsidRDefault="00123FC3" w:rsidP="00123FC3">
      <w:pPr>
        <w:autoSpaceDE w:val="0"/>
        <w:autoSpaceDN w:val="0"/>
        <w:adjustRightInd w:val="0"/>
        <w:rPr>
          <w:rFonts w:ascii="Arial" w:hAnsi="Arial" w:cs="Arial"/>
          <w:b/>
          <w:bCs/>
        </w:rPr>
      </w:pPr>
      <w:r w:rsidRPr="006B5A48">
        <w:rPr>
          <w:rFonts w:ascii="Arial" w:hAnsi="Arial" w:cs="Arial"/>
          <w:b/>
          <w:bCs/>
        </w:rPr>
        <w:t>užití:</w:t>
      </w:r>
    </w:p>
    <w:p w:rsidR="00123FC3" w:rsidRPr="00123FC3" w:rsidRDefault="00694C54" w:rsidP="00FA6D31">
      <w:pPr>
        <w:autoSpaceDE w:val="0"/>
        <w:autoSpaceDN w:val="0"/>
        <w:adjustRightInd w:val="0"/>
        <w:jc w:val="both"/>
        <w:rPr>
          <w:rFonts w:ascii="Arial" w:hAnsi="Arial" w:cs="Arial"/>
        </w:rPr>
      </w:pPr>
      <w:r>
        <w:rPr>
          <w:rFonts w:ascii="Arial" w:hAnsi="Arial" w:cs="Arial"/>
        </w:rPr>
        <w:t>svítidla</w:t>
      </w:r>
      <w:r w:rsidR="00654B42">
        <w:rPr>
          <w:rFonts w:ascii="Arial" w:hAnsi="Arial" w:cs="Arial"/>
        </w:rPr>
        <w:t xml:space="preserve"> </w:t>
      </w:r>
      <w:r>
        <w:rPr>
          <w:rFonts w:ascii="Arial" w:hAnsi="Arial" w:cs="Arial"/>
        </w:rPr>
        <w:t>na</w:t>
      </w:r>
      <w:r w:rsidR="00654B42">
        <w:rPr>
          <w:rFonts w:ascii="Arial" w:hAnsi="Arial" w:cs="Arial"/>
        </w:rPr>
        <w:t xml:space="preserve"> </w:t>
      </w:r>
      <w:r>
        <w:rPr>
          <w:rFonts w:ascii="Arial" w:hAnsi="Arial" w:cs="Arial"/>
        </w:rPr>
        <w:t>kontrolu</w:t>
      </w:r>
      <w:r w:rsidR="00654B42">
        <w:rPr>
          <w:rFonts w:ascii="Arial" w:hAnsi="Arial" w:cs="Arial"/>
        </w:rPr>
        <w:t xml:space="preserve"> </w:t>
      </w:r>
      <w:r w:rsidR="00123FC3" w:rsidRPr="00123FC3">
        <w:rPr>
          <w:rFonts w:ascii="Arial" w:hAnsi="Arial" w:cs="Arial"/>
        </w:rPr>
        <w:t>cenných</w:t>
      </w:r>
      <w:r w:rsidR="00FA6D31">
        <w:rPr>
          <w:rFonts w:ascii="Arial" w:hAnsi="Arial" w:cs="Arial"/>
        </w:rPr>
        <w:t xml:space="preserve"> </w:t>
      </w:r>
      <w:r w:rsidR="00123FC3" w:rsidRPr="00123FC3">
        <w:rPr>
          <w:rFonts w:ascii="Arial" w:hAnsi="Arial" w:cs="Arial"/>
        </w:rPr>
        <w:t>papírů,</w:t>
      </w:r>
      <w:r w:rsidR="00031C2A">
        <w:rPr>
          <w:noProof/>
        </w:rPr>
        <w:drawing>
          <wp:anchor distT="0" distB="0" distL="114300" distR="114300" simplePos="0" relativeHeight="251657728" behindDoc="1" locked="0" layoutInCell="1" allowOverlap="1">
            <wp:simplePos x="0" y="0"/>
            <wp:positionH relativeFrom="column">
              <wp:posOffset>3314700</wp:posOffset>
            </wp:positionH>
            <wp:positionV relativeFrom="paragraph">
              <wp:posOffset>79375</wp:posOffset>
            </wp:positionV>
            <wp:extent cx="1920240" cy="1438275"/>
            <wp:effectExtent l="19050" t="0" r="3810" b="0"/>
            <wp:wrapTight wrapText="bothSides">
              <wp:wrapPolygon edited="0">
                <wp:start x="-214" y="0"/>
                <wp:lineTo x="-214" y="21457"/>
                <wp:lineTo x="21643" y="21457"/>
                <wp:lineTo x="21643" y="0"/>
                <wp:lineTo x="-214" y="0"/>
              </wp:wrapPolygon>
            </wp:wrapTight>
            <wp:docPr id="37" name="obrázek 37" descr="http://www.gamepark.cz/pictures/00/16/47/164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gamepark.cz/pictures/00/16/47/164724.jpg"/>
                    <pic:cNvPicPr>
                      <a:picLocks noChangeAspect="1" noChangeArrowheads="1"/>
                    </pic:cNvPicPr>
                  </pic:nvPicPr>
                  <pic:blipFill>
                    <a:blip r:embed="rId38" r:link="rId39" cstate="print"/>
                    <a:srcRect/>
                    <a:stretch>
                      <a:fillRect/>
                    </a:stretch>
                  </pic:blipFill>
                  <pic:spPr bwMode="auto">
                    <a:xfrm>
                      <a:off x="0" y="0"/>
                      <a:ext cx="1920240" cy="1438275"/>
                    </a:xfrm>
                    <a:prstGeom prst="rect">
                      <a:avLst/>
                    </a:prstGeom>
                    <a:noFill/>
                    <a:ln w="9525">
                      <a:noFill/>
                      <a:miter lim="800000"/>
                      <a:headEnd/>
                      <a:tailEnd/>
                    </a:ln>
                  </pic:spPr>
                </pic:pic>
              </a:graphicData>
            </a:graphic>
          </wp:anchor>
        </w:drawing>
      </w:r>
      <w:r w:rsidR="00FA6D31">
        <w:rPr>
          <w:rFonts w:ascii="Arial" w:hAnsi="Arial" w:cs="Arial"/>
        </w:rPr>
        <w:t xml:space="preserve"> </w:t>
      </w:r>
      <w:r w:rsidR="00123FC3" w:rsidRPr="00123FC3">
        <w:rPr>
          <w:rFonts w:ascii="Arial" w:hAnsi="Arial" w:cs="Arial"/>
        </w:rPr>
        <w:t>kreditních karet, některých dokladů</w:t>
      </w:r>
      <w:r w:rsidR="00FA6D31">
        <w:rPr>
          <w:rFonts w:ascii="Arial" w:hAnsi="Arial" w:cs="Arial"/>
        </w:rPr>
        <w:t>,</w:t>
      </w:r>
      <w:r w:rsidR="00654B42">
        <w:rPr>
          <w:rFonts w:ascii="Arial" w:hAnsi="Arial" w:cs="Arial"/>
        </w:rPr>
        <w:t xml:space="preserve"> </w:t>
      </w:r>
      <w:r w:rsidR="00123FC3" w:rsidRPr="00123FC3">
        <w:rPr>
          <w:rFonts w:ascii="Arial" w:hAnsi="Arial" w:cs="Arial"/>
        </w:rPr>
        <w:t>výbojkové obloukové lampy</w:t>
      </w:r>
      <w:r w:rsidR="00FA6D31">
        <w:rPr>
          <w:rFonts w:ascii="Arial" w:hAnsi="Arial" w:cs="Arial"/>
        </w:rPr>
        <w:t xml:space="preserve">, </w:t>
      </w:r>
      <w:r w:rsidR="00123FC3" w:rsidRPr="00123FC3">
        <w:rPr>
          <w:rFonts w:ascii="Arial" w:hAnsi="Arial" w:cs="Arial"/>
        </w:rPr>
        <w:t>dezinfekce, dezinsekce, sterilizace</w:t>
      </w:r>
      <w:r w:rsidR="00FA6D31">
        <w:rPr>
          <w:rFonts w:ascii="Arial" w:hAnsi="Arial" w:cs="Arial"/>
        </w:rPr>
        <w:t>,</w:t>
      </w:r>
      <w:r w:rsidR="00654B42">
        <w:rPr>
          <w:rFonts w:ascii="Arial" w:hAnsi="Arial" w:cs="Arial"/>
        </w:rPr>
        <w:t xml:space="preserve"> </w:t>
      </w:r>
      <w:r w:rsidR="00123FC3" w:rsidRPr="00123FC3">
        <w:rPr>
          <w:rFonts w:ascii="Arial" w:hAnsi="Arial" w:cs="Arial"/>
        </w:rPr>
        <w:t>laserová technologi</w:t>
      </w:r>
      <w:r w:rsidR="00654B42">
        <w:rPr>
          <w:rFonts w:ascii="Arial" w:hAnsi="Arial" w:cs="Arial"/>
        </w:rPr>
        <w:t>e,</w:t>
      </w:r>
      <w:r w:rsidR="00F72918" w:rsidRPr="00F72918">
        <w:rPr>
          <w:rFonts w:ascii="Arial" w:hAnsi="Arial" w:cs="Arial"/>
          <w:color w:val="000000"/>
          <w:sz w:val="18"/>
          <w:szCs w:val="18"/>
          <w:lang w:val="hu-HU"/>
        </w:rPr>
        <w:t xml:space="preserve"> </w:t>
      </w:r>
      <w:r w:rsidR="00123FC3" w:rsidRPr="00123FC3">
        <w:rPr>
          <w:rFonts w:ascii="Arial" w:hAnsi="Arial" w:cs="Arial"/>
        </w:rPr>
        <w:t>čištění vody</w:t>
      </w:r>
      <w:r w:rsidR="00654B42">
        <w:rPr>
          <w:rFonts w:ascii="Arial" w:hAnsi="Arial" w:cs="Arial"/>
        </w:rPr>
        <w:t xml:space="preserve">, </w:t>
      </w:r>
      <w:r w:rsidR="00123FC3" w:rsidRPr="00123FC3">
        <w:rPr>
          <w:rFonts w:ascii="Arial" w:hAnsi="Arial" w:cs="Arial"/>
        </w:rPr>
        <w:t>detektory požáru</w:t>
      </w:r>
      <w:r w:rsidR="00654B42">
        <w:rPr>
          <w:rFonts w:ascii="Arial" w:hAnsi="Arial" w:cs="Arial"/>
        </w:rPr>
        <w:t xml:space="preserve">, </w:t>
      </w:r>
      <w:r w:rsidR="00F72918">
        <w:rPr>
          <w:rFonts w:ascii="Arial" w:hAnsi="Arial" w:cs="Arial"/>
        </w:rPr>
        <w:t>opalování</w:t>
      </w:r>
      <w:r w:rsidR="00654B42">
        <w:rPr>
          <w:rFonts w:ascii="Arial" w:hAnsi="Arial" w:cs="Arial"/>
        </w:rPr>
        <w:t xml:space="preserve">, </w:t>
      </w:r>
      <w:r w:rsidR="00123FC3" w:rsidRPr="00123FC3">
        <w:rPr>
          <w:rFonts w:ascii="Arial" w:hAnsi="Arial" w:cs="Arial"/>
        </w:rPr>
        <w:t>archeologie</w:t>
      </w:r>
      <w:r w:rsidR="00654B42">
        <w:rPr>
          <w:rFonts w:ascii="Arial" w:hAnsi="Arial" w:cs="Arial"/>
        </w:rPr>
        <w:t xml:space="preserve">, </w:t>
      </w:r>
      <w:r w:rsidR="00123FC3" w:rsidRPr="00123FC3">
        <w:rPr>
          <w:rFonts w:ascii="Arial" w:hAnsi="Arial" w:cs="Arial"/>
        </w:rPr>
        <w:t>soudní znalectví</w:t>
      </w:r>
      <w:r w:rsidR="00FA6D31">
        <w:rPr>
          <w:rFonts w:ascii="Arial" w:hAnsi="Arial" w:cs="Arial"/>
        </w:rPr>
        <w:t xml:space="preserve">, </w:t>
      </w:r>
      <w:r w:rsidR="00123FC3" w:rsidRPr="00123FC3">
        <w:rPr>
          <w:rFonts w:ascii="Arial" w:hAnsi="Arial" w:cs="Arial"/>
        </w:rPr>
        <w:t>odborné posudky obrazů</w:t>
      </w:r>
    </w:p>
    <w:p w:rsidR="00123FC3" w:rsidRDefault="00123FC3" w:rsidP="00123FC3">
      <w:pPr>
        <w:rPr>
          <w:rFonts w:ascii="Arial" w:hAnsi="Arial" w:cs="Arial"/>
        </w:rPr>
      </w:pPr>
    </w:p>
    <w:p w:rsidR="00694C54" w:rsidRDefault="00694C54" w:rsidP="00123FC3">
      <w:pPr>
        <w:rPr>
          <w:rFonts w:ascii="Arial" w:hAnsi="Arial" w:cs="Arial"/>
        </w:rPr>
      </w:pPr>
    </w:p>
    <w:p w:rsidR="00694C54" w:rsidRDefault="00694C54" w:rsidP="00123FC3">
      <w:pPr>
        <w:rPr>
          <w:rFonts w:ascii="Arial" w:hAnsi="Arial" w:cs="Arial"/>
        </w:rPr>
      </w:pPr>
    </w:p>
    <w:p w:rsidR="00694C54" w:rsidRDefault="00694C54" w:rsidP="00123FC3">
      <w:pPr>
        <w:rPr>
          <w:rFonts w:ascii="Arial" w:hAnsi="Arial" w:cs="Arial"/>
        </w:rPr>
      </w:pPr>
    </w:p>
    <w:p w:rsidR="00694C54" w:rsidRDefault="00694C54" w:rsidP="00123FC3">
      <w:pPr>
        <w:rPr>
          <w:rFonts w:ascii="Arial" w:hAnsi="Arial" w:cs="Arial"/>
        </w:rPr>
      </w:pPr>
    </w:p>
    <w:p w:rsidR="00694C54" w:rsidRDefault="00694C54" w:rsidP="00123FC3">
      <w:pPr>
        <w:rPr>
          <w:rFonts w:ascii="Arial" w:hAnsi="Arial" w:cs="Arial"/>
        </w:rPr>
      </w:pPr>
    </w:p>
    <w:p w:rsidR="00FA6D31" w:rsidRDefault="00FA6D31" w:rsidP="00123FC3">
      <w:pPr>
        <w:rPr>
          <w:rFonts w:ascii="Arial" w:hAnsi="Arial" w:cs="Arial"/>
        </w:rPr>
      </w:pPr>
    </w:p>
    <w:p w:rsidR="00FA6D31" w:rsidRDefault="00FA6D31" w:rsidP="00123FC3">
      <w:pPr>
        <w:rPr>
          <w:rFonts w:ascii="Arial" w:hAnsi="Arial" w:cs="Arial"/>
        </w:rPr>
      </w:pPr>
    </w:p>
    <w:p w:rsidR="00FA6D31" w:rsidRDefault="00FA6D31" w:rsidP="00123FC3">
      <w:pPr>
        <w:rPr>
          <w:rFonts w:ascii="Arial" w:hAnsi="Arial" w:cs="Arial"/>
        </w:rPr>
      </w:pPr>
    </w:p>
    <w:p w:rsidR="00123FC3" w:rsidRPr="006B5A48" w:rsidRDefault="00123FC3" w:rsidP="00123FC3">
      <w:pPr>
        <w:autoSpaceDE w:val="0"/>
        <w:autoSpaceDN w:val="0"/>
        <w:adjustRightInd w:val="0"/>
        <w:rPr>
          <w:rFonts w:ascii="Arial" w:hAnsi="Arial" w:cs="Arial"/>
          <w:b/>
          <w:bCs/>
          <w:u w:val="single"/>
        </w:rPr>
      </w:pPr>
      <w:r w:rsidRPr="006B5A48">
        <w:rPr>
          <w:rFonts w:ascii="Arial" w:hAnsi="Arial" w:cs="Arial"/>
          <w:b/>
          <w:bCs/>
          <w:u w:val="single"/>
        </w:rPr>
        <w:lastRenderedPageBreak/>
        <w:t>Rentgenové záření</w:t>
      </w:r>
      <w:r w:rsidR="006B5A48">
        <w:rPr>
          <w:rFonts w:ascii="Arial" w:hAnsi="Arial" w:cs="Arial"/>
          <w:b/>
          <w:bCs/>
          <w:u w:val="single"/>
        </w:rPr>
        <w:t>:</w:t>
      </w:r>
    </w:p>
    <w:p w:rsidR="00123FC3" w:rsidRDefault="00123FC3" w:rsidP="00123FC3">
      <w:pPr>
        <w:rPr>
          <w:rFonts w:ascii="Arial" w:hAnsi="Arial" w:cs="Arial"/>
        </w:rPr>
      </w:pPr>
      <w:r w:rsidRPr="00123FC3">
        <w:rPr>
          <w:rFonts w:ascii="Arial" w:hAnsi="Arial" w:cs="Arial"/>
        </w:rPr>
        <w:t>vlnová délka – 1 pm až 10 nm</w:t>
      </w:r>
    </w:p>
    <w:p w:rsidR="006B5A48" w:rsidRPr="00123FC3" w:rsidRDefault="00031C2A" w:rsidP="00123FC3">
      <w:pPr>
        <w:rPr>
          <w:rFonts w:ascii="Arial" w:hAnsi="Arial" w:cs="Arial"/>
        </w:rPr>
      </w:pPr>
      <w:r>
        <w:rPr>
          <w:noProof/>
        </w:rPr>
        <w:drawing>
          <wp:anchor distT="0" distB="0" distL="114300" distR="114300" simplePos="0" relativeHeight="251658752" behindDoc="1" locked="0" layoutInCell="1" allowOverlap="1">
            <wp:simplePos x="0" y="0"/>
            <wp:positionH relativeFrom="column">
              <wp:posOffset>3543300</wp:posOffset>
            </wp:positionH>
            <wp:positionV relativeFrom="paragraph">
              <wp:posOffset>78740</wp:posOffset>
            </wp:positionV>
            <wp:extent cx="1566545" cy="1174750"/>
            <wp:effectExtent l="19050" t="0" r="0" b="0"/>
            <wp:wrapTight wrapText="bothSides">
              <wp:wrapPolygon edited="0">
                <wp:start x="-263" y="0"/>
                <wp:lineTo x="-263" y="21366"/>
                <wp:lineTo x="21539" y="21366"/>
                <wp:lineTo x="21539" y="0"/>
                <wp:lineTo x="-263" y="0"/>
              </wp:wrapPolygon>
            </wp:wrapTight>
            <wp:docPr id="38" name="obrázek 38" descr="Rentgen ruky">
              <a:hlinkClick xmlns:a="http://schemas.openxmlformats.org/drawingml/2006/main" r:id="rId40" tooltip="&quot;Rentgen ruk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Rentgen ruky">
                      <a:hlinkClick r:id="rId40" tooltip="&quot;Rentgen ruky&quot;"/>
                    </pic:cNvPr>
                    <pic:cNvPicPr>
                      <a:picLocks noChangeAspect="1" noChangeArrowheads="1"/>
                    </pic:cNvPicPr>
                  </pic:nvPicPr>
                  <pic:blipFill>
                    <a:blip r:embed="rId41" r:link="rId42" cstate="print"/>
                    <a:srcRect/>
                    <a:stretch>
                      <a:fillRect/>
                    </a:stretch>
                  </pic:blipFill>
                  <pic:spPr bwMode="auto">
                    <a:xfrm>
                      <a:off x="0" y="0"/>
                      <a:ext cx="1566545" cy="1174750"/>
                    </a:xfrm>
                    <a:prstGeom prst="rect">
                      <a:avLst/>
                    </a:prstGeom>
                    <a:noFill/>
                    <a:ln w="9525">
                      <a:noFill/>
                      <a:miter lim="800000"/>
                      <a:headEnd/>
                      <a:tailEnd/>
                    </a:ln>
                  </pic:spPr>
                </pic:pic>
              </a:graphicData>
            </a:graphic>
          </wp:anchor>
        </w:drawing>
      </w:r>
    </w:p>
    <w:p w:rsidR="00123FC3" w:rsidRPr="00123FC3" w:rsidRDefault="00123FC3" w:rsidP="00123FC3">
      <w:pPr>
        <w:autoSpaceDE w:val="0"/>
        <w:autoSpaceDN w:val="0"/>
        <w:adjustRightInd w:val="0"/>
        <w:rPr>
          <w:rFonts w:ascii="Arial" w:hAnsi="Arial" w:cs="Arial"/>
        </w:rPr>
      </w:pPr>
      <w:r w:rsidRPr="006B5A48">
        <w:rPr>
          <w:rFonts w:ascii="Arial" w:hAnsi="Arial" w:cs="Arial"/>
          <w:b/>
          <w:bCs/>
        </w:rPr>
        <w:t>užití</w:t>
      </w:r>
      <w:r w:rsidRPr="00123FC3">
        <w:rPr>
          <w:rFonts w:ascii="Arial" w:hAnsi="Arial" w:cs="Arial"/>
        </w:rPr>
        <w:t>:</w:t>
      </w:r>
    </w:p>
    <w:p w:rsidR="00123FC3" w:rsidRPr="00123FC3" w:rsidRDefault="00123FC3" w:rsidP="00FA6D31">
      <w:pPr>
        <w:autoSpaceDE w:val="0"/>
        <w:autoSpaceDN w:val="0"/>
        <w:adjustRightInd w:val="0"/>
        <w:jc w:val="both"/>
        <w:rPr>
          <w:rFonts w:ascii="Arial" w:hAnsi="Arial" w:cs="Arial"/>
        </w:rPr>
      </w:pPr>
      <w:r w:rsidRPr="00123FC3">
        <w:rPr>
          <w:rFonts w:ascii="Arial" w:hAnsi="Arial" w:cs="Arial"/>
        </w:rPr>
        <w:t>k</w:t>
      </w:r>
      <w:r w:rsidR="00FA6D31">
        <w:rPr>
          <w:rFonts w:ascii="Arial" w:hAnsi="Arial" w:cs="Arial"/>
        </w:rPr>
        <w:t> </w:t>
      </w:r>
      <w:r w:rsidRPr="00123FC3">
        <w:rPr>
          <w:rFonts w:ascii="Arial" w:hAnsi="Arial" w:cs="Arial"/>
        </w:rPr>
        <w:t>diagnostice</w:t>
      </w:r>
      <w:r w:rsidR="00FA6D31">
        <w:rPr>
          <w:rFonts w:ascii="Arial" w:hAnsi="Arial" w:cs="Arial"/>
        </w:rPr>
        <w:t>,</w:t>
      </w:r>
      <w:r w:rsidRPr="00123FC3">
        <w:rPr>
          <w:rFonts w:ascii="Arial" w:hAnsi="Arial" w:cs="Arial"/>
        </w:rPr>
        <w:t xml:space="preserve"> při lékařských vyšetřeních</w:t>
      </w:r>
      <w:r w:rsidR="00FA6D31">
        <w:rPr>
          <w:rFonts w:ascii="Arial" w:hAnsi="Arial" w:cs="Arial"/>
        </w:rPr>
        <w:t xml:space="preserve">, </w:t>
      </w:r>
      <w:r w:rsidRPr="00123FC3">
        <w:rPr>
          <w:rFonts w:ascii="Arial" w:hAnsi="Arial" w:cs="Arial"/>
        </w:rPr>
        <w:t>v analytické chemii</w:t>
      </w:r>
      <w:r w:rsidR="00FA6D31">
        <w:rPr>
          <w:rFonts w:ascii="Arial" w:hAnsi="Arial" w:cs="Arial"/>
        </w:rPr>
        <w:t xml:space="preserve"> </w:t>
      </w:r>
      <w:r w:rsidRPr="00123FC3">
        <w:rPr>
          <w:rFonts w:ascii="Arial" w:hAnsi="Arial" w:cs="Arial"/>
        </w:rPr>
        <w:t>(každý prvek má charakteristické</w:t>
      </w:r>
    </w:p>
    <w:p w:rsidR="00123FC3" w:rsidRPr="00123FC3" w:rsidRDefault="00123FC3" w:rsidP="00FA6D31">
      <w:pPr>
        <w:autoSpaceDE w:val="0"/>
        <w:autoSpaceDN w:val="0"/>
        <w:adjustRightInd w:val="0"/>
        <w:jc w:val="both"/>
        <w:rPr>
          <w:rFonts w:ascii="Arial" w:hAnsi="Arial" w:cs="Arial"/>
        </w:rPr>
      </w:pPr>
      <w:r w:rsidRPr="00123FC3">
        <w:rPr>
          <w:rFonts w:ascii="Arial" w:hAnsi="Arial" w:cs="Arial"/>
        </w:rPr>
        <w:t>rentgenové záření)</w:t>
      </w:r>
      <w:r w:rsidR="00FA6D31">
        <w:rPr>
          <w:rFonts w:ascii="Arial" w:hAnsi="Arial" w:cs="Arial"/>
        </w:rPr>
        <w:t xml:space="preserve">, </w:t>
      </w:r>
      <w:r w:rsidRPr="00123FC3">
        <w:rPr>
          <w:rFonts w:ascii="Arial" w:hAnsi="Arial" w:cs="Arial"/>
        </w:rPr>
        <w:t>v</w:t>
      </w:r>
      <w:r w:rsidR="00FA6D31">
        <w:rPr>
          <w:rFonts w:ascii="Arial" w:hAnsi="Arial" w:cs="Arial"/>
        </w:rPr>
        <w:t> </w:t>
      </w:r>
      <w:r w:rsidRPr="00123FC3">
        <w:rPr>
          <w:rFonts w:ascii="Arial" w:hAnsi="Arial" w:cs="Arial"/>
        </w:rPr>
        <w:t>mineralogii</w:t>
      </w:r>
      <w:r w:rsidR="00FA6D31">
        <w:rPr>
          <w:rFonts w:ascii="Arial" w:hAnsi="Arial" w:cs="Arial"/>
        </w:rPr>
        <w:t xml:space="preserve"> </w:t>
      </w:r>
      <w:r w:rsidRPr="00123FC3">
        <w:rPr>
          <w:rFonts w:ascii="Arial" w:hAnsi="Arial" w:cs="Arial"/>
        </w:rPr>
        <w:t>(zkoumání</w:t>
      </w:r>
      <w:r w:rsidR="00FA6D31">
        <w:rPr>
          <w:rFonts w:ascii="Arial" w:hAnsi="Arial" w:cs="Arial"/>
        </w:rPr>
        <w:t xml:space="preserve"> </w:t>
      </w:r>
      <w:r w:rsidRPr="00123FC3">
        <w:rPr>
          <w:rFonts w:ascii="Arial" w:hAnsi="Arial" w:cs="Arial"/>
        </w:rPr>
        <w:t>struktury krystalů)</w:t>
      </w:r>
      <w:r w:rsidR="00FA6D31">
        <w:rPr>
          <w:rFonts w:ascii="Arial" w:hAnsi="Arial" w:cs="Arial"/>
        </w:rPr>
        <w:t xml:space="preserve">, </w:t>
      </w:r>
      <w:r w:rsidRPr="00123FC3">
        <w:rPr>
          <w:rFonts w:ascii="Arial" w:hAnsi="Arial" w:cs="Arial"/>
        </w:rPr>
        <w:t>v</w:t>
      </w:r>
      <w:r w:rsidR="00FA6D31">
        <w:rPr>
          <w:rFonts w:ascii="Arial" w:hAnsi="Arial" w:cs="Arial"/>
        </w:rPr>
        <w:t> </w:t>
      </w:r>
      <w:r w:rsidRPr="00123FC3">
        <w:rPr>
          <w:rFonts w:ascii="Arial" w:hAnsi="Arial" w:cs="Arial"/>
        </w:rPr>
        <w:t>defektoskopii</w:t>
      </w:r>
      <w:r w:rsidR="00FA6D31">
        <w:rPr>
          <w:rFonts w:ascii="Arial" w:hAnsi="Arial" w:cs="Arial"/>
        </w:rPr>
        <w:t>,</w:t>
      </w:r>
    </w:p>
    <w:p w:rsidR="00123FC3" w:rsidRDefault="00123FC3" w:rsidP="00123FC3">
      <w:pPr>
        <w:rPr>
          <w:rFonts w:ascii="Arial" w:hAnsi="Arial" w:cs="Arial"/>
        </w:rPr>
      </w:pPr>
      <w:r w:rsidRPr="00123FC3">
        <w:rPr>
          <w:rFonts w:ascii="Arial" w:hAnsi="Arial" w:cs="Arial"/>
        </w:rPr>
        <w:t>(nedestruktivní zjišťování vad materiálů</w:t>
      </w:r>
      <w:r w:rsidR="00FA6D31">
        <w:rPr>
          <w:rFonts w:ascii="Arial" w:hAnsi="Arial" w:cs="Arial"/>
        </w:rPr>
        <w:t>).</w:t>
      </w:r>
    </w:p>
    <w:p w:rsidR="006B5A48" w:rsidRDefault="006B5A48" w:rsidP="006B5A48">
      <w:pPr>
        <w:rPr>
          <w:rFonts w:ascii="Arial" w:hAnsi="Arial" w:cs="Arial"/>
          <w:b/>
          <w:bCs/>
          <w:kern w:val="24"/>
          <w:u w:val="single"/>
        </w:rPr>
      </w:pPr>
    </w:p>
    <w:p w:rsidR="00FA6D31" w:rsidRDefault="00FA6D31" w:rsidP="006B5A48">
      <w:pPr>
        <w:rPr>
          <w:rFonts w:ascii="Arial" w:hAnsi="Arial" w:cs="Arial"/>
          <w:b/>
          <w:bCs/>
          <w:kern w:val="24"/>
          <w:u w:val="single"/>
        </w:rPr>
      </w:pPr>
    </w:p>
    <w:p w:rsidR="00FA6D31" w:rsidRDefault="00FA6D31" w:rsidP="006B5A48">
      <w:pPr>
        <w:rPr>
          <w:rFonts w:ascii="Arial" w:hAnsi="Arial" w:cs="Arial"/>
          <w:b/>
          <w:bCs/>
          <w:kern w:val="24"/>
          <w:u w:val="single"/>
        </w:rPr>
      </w:pPr>
    </w:p>
    <w:p w:rsidR="006B5A48" w:rsidRPr="006B5A48" w:rsidRDefault="00FA6D31" w:rsidP="006B5A48">
      <w:pPr>
        <w:rPr>
          <w:rFonts w:ascii="Arial" w:hAnsi="Arial" w:cs="Arial"/>
          <w:b/>
          <w:bCs/>
          <w:u w:val="single"/>
        </w:rPr>
      </w:pPr>
      <w:r>
        <w:rPr>
          <w:rFonts w:ascii="Arial" w:hAnsi="Arial" w:cs="Arial"/>
          <w:b/>
          <w:bCs/>
          <w:kern w:val="24"/>
          <w:u w:val="single"/>
        </w:rPr>
        <w:t>Záření gama</w:t>
      </w:r>
      <w:r w:rsidR="006B5A48">
        <w:rPr>
          <w:rFonts w:ascii="Arial" w:hAnsi="Arial" w:cs="Arial"/>
          <w:b/>
          <w:bCs/>
          <w:kern w:val="24"/>
          <w:u w:val="single"/>
        </w:rPr>
        <w:t>:</w:t>
      </w:r>
    </w:p>
    <w:p w:rsidR="007415BF" w:rsidRDefault="008625E6" w:rsidP="006B5A48">
      <w:pPr>
        <w:rPr>
          <w:rFonts w:ascii="Arial" w:hAnsi="Arial" w:cs="Arial"/>
          <w:kern w:val="24"/>
          <w:position w:val="1"/>
        </w:rPr>
      </w:pPr>
      <w:r>
        <w:rPr>
          <w:rFonts w:ascii="Arial" w:hAnsi="Arial" w:cs="Arial"/>
          <w:kern w:val="24"/>
        </w:rPr>
        <w:t>méně než 1</w:t>
      </w:r>
      <w:r w:rsidR="007415BF" w:rsidRPr="007415BF">
        <w:rPr>
          <w:rFonts w:ascii="Arial" w:hAnsi="Arial" w:cs="Arial"/>
          <w:kern w:val="24"/>
        </w:rPr>
        <w:t xml:space="preserve"> pm</w:t>
      </w:r>
      <w:r w:rsidR="006B5A48">
        <w:rPr>
          <w:rFonts w:ascii="Arial" w:hAnsi="Arial" w:cs="Arial"/>
          <w:kern w:val="24"/>
        </w:rPr>
        <w:t>,</w:t>
      </w:r>
      <w:r w:rsidR="007415BF" w:rsidRPr="007415BF">
        <w:rPr>
          <w:rFonts w:ascii="Arial" w:hAnsi="Arial" w:cs="Arial"/>
          <w:i/>
          <w:iCs/>
          <w:kern w:val="24"/>
        </w:rPr>
        <w:t xml:space="preserve"> </w:t>
      </w:r>
      <w:r w:rsidR="006B5A48">
        <w:rPr>
          <w:rFonts w:ascii="Arial" w:hAnsi="Arial" w:cs="Arial"/>
          <w:kern w:val="24"/>
          <w:position w:val="1"/>
        </w:rPr>
        <w:t>o</w:t>
      </w:r>
      <w:r w:rsidR="007415BF" w:rsidRPr="007415BF">
        <w:rPr>
          <w:rFonts w:ascii="Arial" w:hAnsi="Arial" w:cs="Arial"/>
          <w:kern w:val="24"/>
          <w:position w:val="1"/>
        </w:rPr>
        <w:t>zařování nádorů, kosmické</w:t>
      </w:r>
      <w:r w:rsidR="007415BF">
        <w:rPr>
          <w:rFonts w:ascii="Arial" w:hAnsi="Arial" w:cs="Arial"/>
          <w:kern w:val="24"/>
          <w:position w:val="1"/>
        </w:rPr>
        <w:t xml:space="preserve"> záření</w:t>
      </w:r>
    </w:p>
    <w:p w:rsidR="00C43DBE" w:rsidRDefault="00031C2A" w:rsidP="00123FC3">
      <w:pPr>
        <w:rPr>
          <w:rFonts w:ascii="Arial" w:hAnsi="Arial" w:cs="Arial"/>
          <w:kern w:val="24"/>
          <w:position w:val="1"/>
        </w:rPr>
      </w:pPr>
      <w:r>
        <w:rPr>
          <w:noProof/>
        </w:rPr>
        <w:drawing>
          <wp:anchor distT="0" distB="0" distL="114300" distR="114300" simplePos="0" relativeHeight="251659776" behindDoc="1" locked="0" layoutInCell="1" allowOverlap="1">
            <wp:simplePos x="0" y="0"/>
            <wp:positionH relativeFrom="column">
              <wp:posOffset>0</wp:posOffset>
            </wp:positionH>
            <wp:positionV relativeFrom="paragraph">
              <wp:posOffset>140970</wp:posOffset>
            </wp:positionV>
            <wp:extent cx="2886075" cy="1933575"/>
            <wp:effectExtent l="19050" t="0" r="9525" b="0"/>
            <wp:wrapTight wrapText="bothSides">
              <wp:wrapPolygon edited="0">
                <wp:start x="-143" y="0"/>
                <wp:lineTo x="-143" y="21494"/>
                <wp:lineTo x="21671" y="21494"/>
                <wp:lineTo x="21671" y="0"/>
                <wp:lineTo x="-143" y="0"/>
              </wp:wrapPolygon>
            </wp:wrapTight>
            <wp:docPr id="39" name="obrázek 39" descr="http://redaf.med.nyu.edu/files/redaf/attachments/HCC1314_5mid.jpg">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redaf.med.nyu.edu/files/redaf/attachments/HCC1314_5mid.jpg">
                      <a:hlinkClick r:id="rId43" tgtFrame="&quot;_blank&quot;"/>
                    </pic:cNvPr>
                    <pic:cNvPicPr>
                      <a:picLocks noChangeAspect="1" noChangeArrowheads="1"/>
                    </pic:cNvPicPr>
                  </pic:nvPicPr>
                  <pic:blipFill>
                    <a:blip r:embed="rId44" r:link="rId45" cstate="print"/>
                    <a:srcRect/>
                    <a:stretch>
                      <a:fillRect/>
                    </a:stretch>
                  </pic:blipFill>
                  <pic:spPr bwMode="auto">
                    <a:xfrm>
                      <a:off x="0" y="0"/>
                      <a:ext cx="2886075" cy="1933575"/>
                    </a:xfrm>
                    <a:prstGeom prst="rect">
                      <a:avLst/>
                    </a:prstGeom>
                    <a:noFill/>
                    <a:ln w="9525">
                      <a:noFill/>
                      <a:miter lim="800000"/>
                      <a:headEnd/>
                      <a:tailEnd/>
                    </a:ln>
                  </pic:spPr>
                </pic:pic>
              </a:graphicData>
            </a:graphic>
          </wp:anchor>
        </w:drawing>
      </w:r>
    </w:p>
    <w:p w:rsidR="00C43DBE" w:rsidRDefault="00C43DBE" w:rsidP="00123FC3">
      <w:pPr>
        <w:rPr>
          <w:rFonts w:ascii="Arial" w:hAnsi="Arial" w:cs="Arial"/>
          <w:kern w:val="24"/>
          <w:position w:val="1"/>
        </w:rPr>
      </w:pPr>
    </w:p>
    <w:p w:rsidR="00C43DBE" w:rsidRDefault="00C43DBE" w:rsidP="00123FC3">
      <w:pPr>
        <w:rPr>
          <w:rFonts w:ascii="Arial" w:hAnsi="Arial" w:cs="Arial"/>
          <w:kern w:val="24"/>
          <w:position w:val="1"/>
        </w:rPr>
      </w:pPr>
    </w:p>
    <w:p w:rsidR="00C43DBE" w:rsidRPr="007415BF" w:rsidRDefault="00C43DBE" w:rsidP="00123FC3">
      <w:pPr>
        <w:rPr>
          <w:rFonts w:ascii="Arial" w:hAnsi="Arial" w:cs="Arial"/>
        </w:rPr>
      </w:pPr>
    </w:p>
    <w:p w:rsidR="00C76C3F" w:rsidRDefault="00031C2A" w:rsidP="00123FC3">
      <w:pPr>
        <w:rPr>
          <w:rFonts w:ascii="Arial" w:hAnsi="Arial" w:cs="Arial"/>
        </w:rPr>
      </w:pPr>
      <w:r>
        <w:rPr>
          <w:noProof/>
        </w:rPr>
        <w:drawing>
          <wp:anchor distT="0" distB="0" distL="0" distR="0" simplePos="0" relativeHeight="251660800" behindDoc="0" locked="0" layoutInCell="1" allowOverlap="0">
            <wp:simplePos x="0" y="0"/>
            <wp:positionH relativeFrom="column">
              <wp:posOffset>771525</wp:posOffset>
            </wp:positionH>
            <wp:positionV relativeFrom="line">
              <wp:posOffset>11430</wp:posOffset>
            </wp:positionV>
            <wp:extent cx="1000125" cy="1143000"/>
            <wp:effectExtent l="19050" t="0" r="9525" b="0"/>
            <wp:wrapSquare wrapText="bothSides"/>
            <wp:docPr id="40" name="obrázek 40" descr="Zářen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Záření!"/>
                    <pic:cNvPicPr>
                      <a:picLocks noChangeAspect="1" noChangeArrowheads="1"/>
                    </pic:cNvPicPr>
                  </pic:nvPicPr>
                  <pic:blipFill>
                    <a:blip r:embed="rId46" cstate="print"/>
                    <a:srcRect/>
                    <a:stretch>
                      <a:fillRect/>
                    </a:stretch>
                  </pic:blipFill>
                  <pic:spPr bwMode="auto">
                    <a:xfrm>
                      <a:off x="0" y="0"/>
                      <a:ext cx="1000125" cy="1143000"/>
                    </a:xfrm>
                    <a:prstGeom prst="rect">
                      <a:avLst/>
                    </a:prstGeom>
                    <a:noFill/>
                    <a:ln w="9525">
                      <a:noFill/>
                      <a:miter lim="800000"/>
                      <a:headEnd/>
                      <a:tailEnd/>
                    </a:ln>
                  </pic:spPr>
                </pic:pic>
              </a:graphicData>
            </a:graphic>
          </wp:anchor>
        </w:drawing>
      </w:r>
      <w:r w:rsidR="00C43DBE" w:rsidRPr="00C43DBE">
        <w:rPr>
          <w:noProof/>
        </w:rPr>
        <w:t xml:space="preserve"> </w:t>
      </w:r>
    </w:p>
    <w:p w:rsidR="00C43DBE" w:rsidRDefault="00C43DBE" w:rsidP="00123FC3">
      <w:pPr>
        <w:rPr>
          <w:rFonts w:ascii="Arial" w:hAnsi="Arial" w:cs="Arial"/>
        </w:rPr>
      </w:pPr>
    </w:p>
    <w:p w:rsidR="00C43DBE" w:rsidRDefault="00C43DBE" w:rsidP="00123FC3">
      <w:pPr>
        <w:rPr>
          <w:rFonts w:ascii="Arial" w:hAnsi="Arial" w:cs="Arial"/>
        </w:rPr>
      </w:pPr>
    </w:p>
    <w:p w:rsidR="00C43DBE" w:rsidRDefault="00C43DBE" w:rsidP="00123FC3">
      <w:pPr>
        <w:rPr>
          <w:rFonts w:ascii="Arial" w:hAnsi="Arial" w:cs="Arial"/>
        </w:rPr>
      </w:pPr>
    </w:p>
    <w:p w:rsidR="00AE4FDF" w:rsidRDefault="00AE4FDF" w:rsidP="00123FC3">
      <w:pPr>
        <w:rPr>
          <w:rFonts w:ascii="Arial" w:hAnsi="Arial" w:cs="Arial"/>
        </w:rPr>
      </w:pPr>
    </w:p>
    <w:p w:rsidR="006B5A48" w:rsidRDefault="006B5A48" w:rsidP="00BF1383">
      <w:pPr>
        <w:rPr>
          <w:rFonts w:ascii="Arial" w:hAnsi="Arial" w:cs="Arial"/>
        </w:rPr>
      </w:pPr>
    </w:p>
    <w:p w:rsidR="006B5A48" w:rsidRDefault="006B5A48" w:rsidP="00BF1383">
      <w:pPr>
        <w:rPr>
          <w:rFonts w:ascii="Arial" w:hAnsi="Arial" w:cs="Arial"/>
        </w:rPr>
      </w:pPr>
    </w:p>
    <w:p w:rsidR="006B5A48" w:rsidRDefault="006B5A48" w:rsidP="00BF1383">
      <w:pPr>
        <w:rPr>
          <w:rFonts w:ascii="Arial" w:hAnsi="Arial" w:cs="Arial"/>
        </w:rPr>
      </w:pPr>
    </w:p>
    <w:p w:rsidR="006B5A48" w:rsidRDefault="006B5A48" w:rsidP="00BF1383">
      <w:pPr>
        <w:rPr>
          <w:rFonts w:ascii="Arial" w:hAnsi="Arial" w:cs="Arial"/>
        </w:rPr>
      </w:pPr>
    </w:p>
    <w:p w:rsidR="006B5A48" w:rsidRDefault="006B5A48" w:rsidP="00BF1383">
      <w:pPr>
        <w:rPr>
          <w:rFonts w:ascii="Arial" w:hAnsi="Arial" w:cs="Arial"/>
        </w:rPr>
      </w:pPr>
    </w:p>
    <w:p w:rsidR="006B5A48" w:rsidRDefault="006B5A48" w:rsidP="00BF1383">
      <w:pPr>
        <w:rPr>
          <w:rFonts w:ascii="Arial" w:hAnsi="Arial" w:cs="Arial"/>
        </w:rPr>
      </w:pPr>
    </w:p>
    <w:p w:rsidR="006B5A48" w:rsidRDefault="006B5A48" w:rsidP="00BF1383">
      <w:pPr>
        <w:rPr>
          <w:rFonts w:ascii="Arial" w:hAnsi="Arial" w:cs="Arial"/>
        </w:rPr>
      </w:pPr>
    </w:p>
    <w:p w:rsidR="006B5A48" w:rsidRDefault="006B5A48"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9A7C3D" w:rsidRDefault="009A7C3D" w:rsidP="00BF1383">
      <w:pPr>
        <w:rPr>
          <w:rFonts w:ascii="Arial" w:hAnsi="Arial" w:cs="Arial"/>
        </w:rPr>
      </w:pPr>
    </w:p>
    <w:p w:rsidR="006B5A48" w:rsidRDefault="006B5A48" w:rsidP="00BF1383">
      <w:pPr>
        <w:rPr>
          <w:rFonts w:ascii="Arial" w:hAnsi="Arial" w:cs="Arial"/>
        </w:rPr>
      </w:pPr>
    </w:p>
    <w:p w:rsidR="00FA6D31" w:rsidRDefault="00FA6D31" w:rsidP="00BF1383">
      <w:pPr>
        <w:rPr>
          <w:rFonts w:ascii="Arial" w:hAnsi="Arial" w:cs="Arial"/>
        </w:rPr>
      </w:pPr>
    </w:p>
    <w:p w:rsidR="00FA6D31" w:rsidRDefault="00FA6D31" w:rsidP="00BF1383">
      <w:pPr>
        <w:rPr>
          <w:rFonts w:ascii="Arial" w:hAnsi="Arial" w:cs="Arial"/>
        </w:rPr>
      </w:pPr>
    </w:p>
    <w:p w:rsidR="009A7C3D" w:rsidRDefault="009A7C3D" w:rsidP="009A7C3D">
      <w:pPr>
        <w:rPr>
          <w:rFonts w:ascii="Arial" w:hAnsi="Arial" w:cs="Arial"/>
          <w:b/>
          <w:bCs/>
          <w:u w:val="single"/>
        </w:rPr>
      </w:pPr>
      <w:r w:rsidRPr="009A7C3D">
        <w:rPr>
          <w:rFonts w:ascii="Arial" w:hAnsi="Arial" w:cs="Arial"/>
          <w:b/>
          <w:bCs/>
          <w:u w:val="single"/>
        </w:rPr>
        <w:t>Úkol:</w:t>
      </w:r>
    </w:p>
    <w:p w:rsidR="009A7C3D" w:rsidRDefault="009A7C3D" w:rsidP="009A7C3D">
      <w:pPr>
        <w:rPr>
          <w:rFonts w:ascii="Arial" w:hAnsi="Arial" w:cs="Arial"/>
          <w:b/>
          <w:bCs/>
          <w:u w:val="single"/>
        </w:rPr>
      </w:pPr>
    </w:p>
    <w:p w:rsidR="009A7C3D" w:rsidRDefault="00DE3166" w:rsidP="009A7C3D">
      <w:pPr>
        <w:rPr>
          <w:rFonts w:ascii="Arial" w:hAnsi="Arial" w:cs="Arial"/>
        </w:rPr>
      </w:pPr>
      <w:r>
        <w:rPr>
          <w:rFonts w:ascii="Arial" w:hAnsi="Arial" w:cs="Arial"/>
        </w:rPr>
        <w:t xml:space="preserve">1) </w:t>
      </w:r>
      <w:r w:rsidR="009A7C3D">
        <w:rPr>
          <w:rFonts w:ascii="Arial" w:hAnsi="Arial" w:cs="Arial"/>
        </w:rPr>
        <w:t>Vypočítej vlnovou délku rozhlasového vysílače, který vysílá na frekvenci 88,3 MH</w:t>
      </w:r>
      <w:r w:rsidR="009A7C3D">
        <w:rPr>
          <w:rFonts w:ascii="Arial" w:hAnsi="Arial" w:cs="Arial"/>
          <w:vertAlign w:val="subscript"/>
        </w:rPr>
        <w:t>z</w:t>
      </w:r>
      <w:r w:rsidR="009A7C3D">
        <w:rPr>
          <w:rFonts w:ascii="Arial" w:hAnsi="Arial" w:cs="Arial"/>
        </w:rPr>
        <w:t>.</w:t>
      </w:r>
    </w:p>
    <w:p w:rsidR="00142B9A" w:rsidRDefault="00142B9A" w:rsidP="009A7C3D">
      <w:pPr>
        <w:rPr>
          <w:rFonts w:ascii="Arial" w:hAnsi="Arial" w:cs="Arial"/>
        </w:rPr>
      </w:pPr>
    </w:p>
    <w:p w:rsidR="009A7C3D" w:rsidRPr="00142B9A" w:rsidRDefault="00142B9A" w:rsidP="009A7C3D">
      <w:pPr>
        <w:rPr>
          <w:rFonts w:ascii="Arial" w:hAnsi="Arial" w:cs="Arial"/>
          <w:b/>
          <w:bCs/>
          <w:u w:val="single"/>
        </w:rPr>
      </w:pPr>
      <w:r w:rsidRPr="00142B9A">
        <w:rPr>
          <w:rFonts w:ascii="Arial" w:hAnsi="Arial" w:cs="Arial"/>
          <w:b/>
          <w:bCs/>
          <w:u w:val="single"/>
        </w:rPr>
        <w:t>Řešení:</w:t>
      </w:r>
    </w:p>
    <w:p w:rsidR="00142B9A" w:rsidRDefault="00142B9A" w:rsidP="009A7C3D">
      <w:pPr>
        <w:rPr>
          <w:rFonts w:ascii="Arial" w:hAnsi="Arial" w:cs="Arial"/>
        </w:rPr>
      </w:pPr>
    </w:p>
    <w:p w:rsidR="009A7C3D" w:rsidRDefault="009A7C3D" w:rsidP="009A7C3D">
      <w:pPr>
        <w:rPr>
          <w:rFonts w:ascii="Arial" w:hAnsi="Arial" w:cs="Arial"/>
        </w:rPr>
      </w:pPr>
      <w:r>
        <w:rPr>
          <w:rFonts w:ascii="Arial" w:hAnsi="Arial" w:cs="Arial"/>
        </w:rPr>
        <w:t>c = 300 000 km/s</w:t>
      </w:r>
    </w:p>
    <w:p w:rsidR="009A7C3D" w:rsidRDefault="009A7C3D" w:rsidP="009A7C3D">
      <w:pPr>
        <w:rPr>
          <w:rFonts w:ascii="Arial" w:hAnsi="Arial" w:cs="Arial"/>
          <w:vertAlign w:val="subscript"/>
        </w:rPr>
      </w:pPr>
      <w:r w:rsidRPr="009A7C3D">
        <w:rPr>
          <w:rFonts w:ascii="Arial" w:hAnsi="Arial" w:cs="Arial"/>
        </w:rPr>
        <w:t>f = 88,3 MH</w:t>
      </w:r>
      <w:r w:rsidRPr="009A7C3D">
        <w:rPr>
          <w:rFonts w:ascii="Arial" w:hAnsi="Arial" w:cs="Arial"/>
          <w:vertAlign w:val="subscript"/>
        </w:rPr>
        <w:t>z</w:t>
      </w:r>
    </w:p>
    <w:p w:rsidR="00142AC4" w:rsidRDefault="009A7C3D" w:rsidP="00142AC4">
      <w:pPr>
        <w:rPr>
          <w:rFonts w:ascii="Arial" w:hAnsi="Arial" w:cs="Arial"/>
        </w:rPr>
      </w:pPr>
      <w:r>
        <w:rPr>
          <w:rFonts w:ascii="Arial" w:hAnsi="Arial" w:cs="Arial"/>
        </w:rPr>
        <w:t>λ = ?</w:t>
      </w:r>
    </w:p>
    <w:p w:rsidR="009A7C3D" w:rsidRDefault="00142AC4" w:rsidP="00142AC4">
      <w:pPr>
        <w:rPr>
          <w:rFonts w:ascii="Arial" w:hAnsi="Arial" w:cs="Arial"/>
        </w:rPr>
      </w:pPr>
      <w:r>
        <w:rPr>
          <w:rFonts w:ascii="Arial" w:hAnsi="Arial" w:cs="Arial"/>
        </w:rPr>
        <w:t>__________</w:t>
      </w:r>
    </w:p>
    <w:p w:rsidR="009A7C3D" w:rsidRDefault="009A7C3D" w:rsidP="00BF1383">
      <w:pPr>
        <w:rPr>
          <w:rFonts w:ascii="Arial" w:hAnsi="Arial" w:cs="Arial"/>
        </w:rPr>
      </w:pPr>
    </w:p>
    <w:p w:rsidR="00142AC4" w:rsidRDefault="00387272" w:rsidP="00BF1383">
      <w:pPr>
        <w:rPr>
          <w:rFonts w:ascii="Arial" w:hAnsi="Arial" w:cs="Arial"/>
        </w:rPr>
      </w:pPr>
      <w:r w:rsidRPr="00142AC4">
        <w:rPr>
          <w:rFonts w:ascii="Arial" w:hAnsi="Arial" w:cs="Arial"/>
          <w:position w:val="-28"/>
        </w:rPr>
        <w:object w:dxaOrig="3500" w:dyaOrig="700">
          <v:shape id="_x0000_i1028" type="#_x0000_t75" style="width:174.75pt;height:35.25pt" o:ole="">
            <v:imagedata r:id="rId47" o:title=""/>
          </v:shape>
          <o:OLEObject Type="Embed" ProgID="Equation.3" ShapeID="_x0000_i1028" DrawAspect="Content" ObjectID="_1456566446" r:id="rId48"/>
        </w:object>
      </w:r>
      <w:r>
        <w:rPr>
          <w:rFonts w:ascii="Arial" w:hAnsi="Arial" w:cs="Arial"/>
        </w:rPr>
        <w:t>3,4 m</w:t>
      </w:r>
    </w:p>
    <w:p w:rsidR="00387272" w:rsidRDefault="00387272" w:rsidP="00BF1383">
      <w:pPr>
        <w:rPr>
          <w:rFonts w:ascii="Arial" w:hAnsi="Arial" w:cs="Arial"/>
        </w:rPr>
      </w:pPr>
    </w:p>
    <w:p w:rsidR="00387272" w:rsidRDefault="00387272" w:rsidP="00BF1383">
      <w:pPr>
        <w:rPr>
          <w:rFonts w:ascii="Arial" w:hAnsi="Arial" w:cs="Arial"/>
        </w:rPr>
      </w:pPr>
      <w:r>
        <w:rPr>
          <w:rFonts w:ascii="Arial" w:hAnsi="Arial" w:cs="Arial"/>
        </w:rPr>
        <w:t xml:space="preserve">Vlnová délka vysílaného signálu je </w:t>
      </w:r>
      <w:smartTag w:uri="urn:schemas-microsoft-com:office:smarttags" w:element="metricconverter">
        <w:smartTagPr>
          <w:attr w:name="ProductID" w:val="3,4 m"/>
        </w:smartTagPr>
        <w:r>
          <w:rPr>
            <w:rFonts w:ascii="Arial" w:hAnsi="Arial" w:cs="Arial"/>
          </w:rPr>
          <w:t>3,4 m</w:t>
        </w:r>
      </w:smartTag>
      <w:r>
        <w:rPr>
          <w:rFonts w:ascii="Arial" w:hAnsi="Arial" w:cs="Arial"/>
        </w:rPr>
        <w:t>.</w:t>
      </w:r>
    </w:p>
    <w:p w:rsidR="00DE3166" w:rsidRDefault="00DE3166" w:rsidP="00BF1383">
      <w:pPr>
        <w:rPr>
          <w:rFonts w:ascii="Arial" w:hAnsi="Arial" w:cs="Arial"/>
        </w:rPr>
      </w:pPr>
    </w:p>
    <w:p w:rsidR="00DE3166" w:rsidRDefault="00DE3166" w:rsidP="00BF1383">
      <w:pPr>
        <w:rPr>
          <w:rFonts w:ascii="Arial" w:hAnsi="Arial" w:cs="Arial"/>
        </w:rPr>
      </w:pPr>
    </w:p>
    <w:p w:rsidR="009A7C3D" w:rsidRDefault="00DE3166" w:rsidP="00BF1383">
      <w:pPr>
        <w:rPr>
          <w:rFonts w:ascii="Arial" w:hAnsi="Arial" w:cs="Arial"/>
        </w:rPr>
      </w:pPr>
      <w:r>
        <w:rPr>
          <w:rFonts w:ascii="Arial" w:hAnsi="Arial" w:cs="Arial"/>
        </w:rPr>
        <w:t xml:space="preserve">2) Vypočítej vlnovou délku elektromagnetických vln některého rozhlasového </w:t>
      </w:r>
      <w:r w:rsidR="00FA6D31">
        <w:rPr>
          <w:rFonts w:ascii="Arial" w:hAnsi="Arial" w:cs="Arial"/>
        </w:rPr>
        <w:t>vysílače:</w:t>
      </w:r>
    </w:p>
    <w:p w:rsidR="002F2B89" w:rsidRDefault="002F2B89" w:rsidP="00BF1383">
      <w:pPr>
        <w:rPr>
          <w:rFonts w:ascii="Arial" w:hAnsi="Arial" w:cs="Arial"/>
        </w:rPr>
      </w:pPr>
    </w:p>
    <w:p w:rsidR="009A7C3D" w:rsidRDefault="00DE3166" w:rsidP="00BF1383">
      <w:r>
        <w:t xml:space="preserve">Radio Hey!       96,8 MHz           </w:t>
      </w:r>
      <w:r w:rsidRPr="00DE3166">
        <w:t>Rádio Krokodýl</w:t>
      </w:r>
      <w:r>
        <w:t xml:space="preserve">   103,0 MHz       </w:t>
      </w:r>
      <w:r w:rsidRPr="00DE3166">
        <w:t>Radio Jih</w:t>
      </w:r>
      <w:r>
        <w:t xml:space="preserve">   105,1 MHz</w:t>
      </w:r>
    </w:p>
    <w:p w:rsidR="00DE3166" w:rsidRDefault="00DE3166" w:rsidP="00BF1383">
      <w:pPr>
        <w:rPr>
          <w:rFonts w:ascii="Arial" w:hAnsi="Arial" w:cs="Arial"/>
        </w:rPr>
      </w:pPr>
      <w:r w:rsidRPr="00DE3166">
        <w:t>Frekvence 1</w:t>
      </w:r>
      <w:r>
        <w:t xml:space="preserve">    104,5 MHz       </w:t>
      </w:r>
      <w:r w:rsidR="002F2B89">
        <w:t xml:space="preserve">  </w:t>
      </w:r>
      <w:r>
        <w:t xml:space="preserve">  </w:t>
      </w:r>
      <w:r w:rsidRPr="00DE3166">
        <w:t>Free Radio</w:t>
      </w:r>
      <w:r>
        <w:t xml:space="preserve">           107,0 MHz       Hitrádio    </w:t>
      </w:r>
      <w:r w:rsidR="002F2B89">
        <w:t xml:space="preserve"> </w:t>
      </w:r>
      <w:r>
        <w:t xml:space="preserve">  </w:t>
      </w:r>
      <w:r w:rsidR="002F2B89">
        <w:t xml:space="preserve"> </w:t>
      </w:r>
      <w:r>
        <w:t>99,0 MHz</w:t>
      </w:r>
    </w:p>
    <w:p w:rsidR="009A7C3D" w:rsidRDefault="009A7C3D" w:rsidP="00BF1383">
      <w:pPr>
        <w:rPr>
          <w:rFonts w:ascii="Arial" w:hAnsi="Arial" w:cs="Arial"/>
        </w:rPr>
      </w:pPr>
    </w:p>
    <w:p w:rsidR="00DE3166" w:rsidRDefault="00DE3166" w:rsidP="00BF1383">
      <w:pPr>
        <w:rPr>
          <w:rFonts w:ascii="Arial" w:hAnsi="Arial" w:cs="Arial"/>
        </w:rPr>
      </w:pPr>
    </w:p>
    <w:p w:rsidR="00DE3166" w:rsidRDefault="00DE3166" w:rsidP="00BF1383">
      <w:pPr>
        <w:rPr>
          <w:rFonts w:ascii="Arial" w:hAnsi="Arial" w:cs="Arial"/>
        </w:rPr>
      </w:pPr>
    </w:p>
    <w:p w:rsidR="00DE3166" w:rsidRDefault="00DE3166" w:rsidP="00BF1383">
      <w:pPr>
        <w:rPr>
          <w:rFonts w:ascii="Arial" w:hAnsi="Arial" w:cs="Arial"/>
        </w:rPr>
      </w:pPr>
    </w:p>
    <w:p w:rsidR="00DE3166" w:rsidRDefault="00DE3166" w:rsidP="00BF1383">
      <w:pPr>
        <w:rPr>
          <w:rFonts w:ascii="Arial" w:hAnsi="Arial" w:cs="Arial"/>
        </w:rPr>
      </w:pPr>
    </w:p>
    <w:p w:rsidR="00FA6D31" w:rsidRDefault="00FA6D31" w:rsidP="00BF1383">
      <w:pPr>
        <w:rPr>
          <w:rFonts w:ascii="Arial" w:hAnsi="Arial" w:cs="Arial"/>
        </w:rPr>
      </w:pPr>
    </w:p>
    <w:p w:rsidR="00FA6D31" w:rsidRDefault="00FA6D31" w:rsidP="00BF1383">
      <w:pPr>
        <w:rPr>
          <w:rFonts w:ascii="Arial" w:hAnsi="Arial" w:cs="Arial"/>
        </w:rPr>
      </w:pPr>
    </w:p>
    <w:p w:rsidR="00FA6D31" w:rsidRDefault="00FA6D31" w:rsidP="00BF1383">
      <w:pPr>
        <w:rPr>
          <w:rFonts w:ascii="Arial" w:hAnsi="Arial" w:cs="Arial"/>
        </w:rPr>
      </w:pPr>
    </w:p>
    <w:p w:rsidR="00FA6D31" w:rsidRDefault="00FA6D31" w:rsidP="00BF1383">
      <w:pPr>
        <w:rPr>
          <w:rFonts w:ascii="Arial" w:hAnsi="Arial" w:cs="Arial"/>
        </w:rPr>
      </w:pPr>
    </w:p>
    <w:p w:rsidR="00FA6D31" w:rsidRDefault="00FA6D31" w:rsidP="00BF1383">
      <w:pPr>
        <w:rPr>
          <w:rFonts w:ascii="Arial" w:hAnsi="Arial" w:cs="Arial"/>
        </w:rPr>
      </w:pPr>
    </w:p>
    <w:p w:rsidR="00FA6D31" w:rsidRDefault="00FA6D31" w:rsidP="00BF1383">
      <w:pPr>
        <w:rPr>
          <w:rFonts w:ascii="Arial" w:hAnsi="Arial" w:cs="Arial"/>
        </w:rPr>
      </w:pPr>
    </w:p>
    <w:p w:rsidR="00FA6D31" w:rsidRDefault="00FA6D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126531" w:rsidRDefault="00126531" w:rsidP="00BF1383">
      <w:pPr>
        <w:rPr>
          <w:rFonts w:ascii="Arial" w:hAnsi="Arial" w:cs="Arial"/>
        </w:rPr>
      </w:pPr>
    </w:p>
    <w:p w:rsidR="00FA6D31" w:rsidRDefault="00FA6D31" w:rsidP="00BF1383">
      <w:pPr>
        <w:rPr>
          <w:rFonts w:ascii="Arial" w:hAnsi="Arial" w:cs="Arial"/>
        </w:rPr>
      </w:pPr>
    </w:p>
    <w:p w:rsidR="00DE3166" w:rsidRDefault="00DE3166" w:rsidP="00BF1383">
      <w:pPr>
        <w:rPr>
          <w:rFonts w:ascii="Arial" w:hAnsi="Arial" w:cs="Arial"/>
        </w:rPr>
      </w:pPr>
    </w:p>
    <w:p w:rsidR="006B5A48" w:rsidRDefault="006B5A48" w:rsidP="00BF1383">
      <w:pPr>
        <w:rPr>
          <w:rFonts w:ascii="Arial" w:hAnsi="Arial" w:cs="Arial"/>
        </w:rPr>
      </w:pPr>
      <w:r>
        <w:rPr>
          <w:rFonts w:ascii="Arial" w:hAnsi="Arial" w:cs="Arial"/>
        </w:rPr>
        <w:t>Zdroje obrazové přílohy:</w:t>
      </w:r>
    </w:p>
    <w:p w:rsidR="006B5A48" w:rsidRDefault="006B5A48" w:rsidP="00BF1383">
      <w:pPr>
        <w:rPr>
          <w:rFonts w:ascii="Arial" w:hAnsi="Arial" w:cs="Arial"/>
        </w:rPr>
      </w:pPr>
    </w:p>
    <w:p w:rsidR="00BF1383" w:rsidRPr="006B5A48" w:rsidRDefault="008646BD" w:rsidP="00BF1383">
      <w:pPr>
        <w:rPr>
          <w:rFonts w:ascii="Arial" w:hAnsi="Arial" w:cs="Arial"/>
          <w:color w:val="999999"/>
        </w:rPr>
      </w:pPr>
      <w:hyperlink r:id="rId49" w:history="1">
        <w:r w:rsidRPr="006B5A48">
          <w:rPr>
            <w:rStyle w:val="Hypertextovodkaz"/>
            <w:rFonts w:ascii="Arial" w:hAnsi="Arial" w:cs="Arial"/>
            <w:color w:val="999999"/>
          </w:rPr>
          <w:t>http://cs.wikipedia.org/wiki/Elektromagnetick%C3%A9_vlny</w:t>
        </w:r>
      </w:hyperlink>
    </w:p>
    <w:p w:rsidR="008646BD" w:rsidRPr="006B5A48" w:rsidRDefault="008646BD" w:rsidP="008646BD">
      <w:pPr>
        <w:rPr>
          <w:rFonts w:ascii="Arial" w:hAnsi="Arial" w:cs="Arial"/>
          <w:color w:val="999999"/>
        </w:rPr>
      </w:pPr>
      <w:r w:rsidRPr="006B5A48">
        <w:rPr>
          <w:rFonts w:ascii="Arial" w:hAnsi="Arial" w:cs="Arial"/>
          <w:color w:val="999999"/>
        </w:rPr>
        <w:t>http://wiki.rvp.cz/Kabinet/0.0.0.Kliparty/P%C5%99edm%C4%9Bty</w:t>
      </w:r>
    </w:p>
    <w:p w:rsidR="007415BF" w:rsidRPr="006B5A48" w:rsidRDefault="00A61E67" w:rsidP="00123FC3">
      <w:pPr>
        <w:rPr>
          <w:rFonts w:ascii="Arial" w:hAnsi="Arial" w:cs="Arial"/>
          <w:color w:val="999999"/>
        </w:rPr>
      </w:pPr>
      <w:hyperlink r:id="rId50" w:history="1">
        <w:r w:rsidRPr="006B5A48">
          <w:rPr>
            <w:rStyle w:val="Hypertextovodkaz"/>
            <w:rFonts w:ascii="Arial" w:hAnsi="Arial" w:cs="Arial"/>
            <w:color w:val="999999"/>
          </w:rPr>
          <w:t>http://www.jhsgroup.cz/infratopeni/o-infratopeni.php</w:t>
        </w:r>
      </w:hyperlink>
    </w:p>
    <w:p w:rsidR="00A61E67" w:rsidRPr="006B5A48" w:rsidRDefault="00F72918" w:rsidP="00123FC3">
      <w:pPr>
        <w:rPr>
          <w:rFonts w:ascii="Arial" w:hAnsi="Arial" w:cs="Arial"/>
          <w:color w:val="999999"/>
        </w:rPr>
      </w:pPr>
      <w:hyperlink r:id="rId51" w:history="1">
        <w:r w:rsidRPr="006B5A48">
          <w:rPr>
            <w:rStyle w:val="Hypertextovodkaz"/>
            <w:rFonts w:ascii="Arial" w:hAnsi="Arial" w:cs="Arial"/>
            <w:color w:val="999999"/>
          </w:rPr>
          <w:t>http://www.army.cz/images/id_8001_9000/8753/radar/f5.htm</w:t>
        </w:r>
      </w:hyperlink>
    </w:p>
    <w:p w:rsidR="00F72918" w:rsidRPr="006B5A48" w:rsidRDefault="00694C54" w:rsidP="00123FC3">
      <w:pPr>
        <w:rPr>
          <w:rFonts w:ascii="Arial" w:hAnsi="Arial" w:cs="Arial"/>
          <w:color w:val="999999"/>
        </w:rPr>
      </w:pPr>
      <w:hyperlink r:id="rId52" w:history="1">
        <w:r w:rsidRPr="006B5A48">
          <w:rPr>
            <w:rStyle w:val="Hypertextovodkaz"/>
            <w:rFonts w:ascii="Arial" w:hAnsi="Arial" w:cs="Arial"/>
            <w:color w:val="999999"/>
          </w:rPr>
          <w:t>http://www.fotoradce.cz/blog/svetlo-a-barva-ve-fotografii-idc227</w:t>
        </w:r>
      </w:hyperlink>
    </w:p>
    <w:p w:rsidR="00694C54" w:rsidRPr="006B5A48" w:rsidRDefault="00694C54" w:rsidP="00123FC3">
      <w:pPr>
        <w:rPr>
          <w:rFonts w:ascii="Arial" w:hAnsi="Arial" w:cs="Arial"/>
          <w:color w:val="999999"/>
        </w:rPr>
      </w:pPr>
      <w:hyperlink r:id="rId53" w:history="1">
        <w:r w:rsidRPr="006B5A48">
          <w:rPr>
            <w:rStyle w:val="Hypertextovodkaz"/>
            <w:rFonts w:ascii="Arial" w:hAnsi="Arial" w:cs="Arial"/>
            <w:color w:val="999999"/>
          </w:rPr>
          <w:t>http://www.uv-lampa.hu/asztali-uv-lampa/dl106-asztali-uv-lampa.html</w:t>
        </w:r>
      </w:hyperlink>
    </w:p>
    <w:p w:rsidR="00694C54" w:rsidRPr="006B5A48" w:rsidRDefault="00694C54" w:rsidP="00123FC3">
      <w:pPr>
        <w:rPr>
          <w:rFonts w:ascii="Arial" w:hAnsi="Arial" w:cs="Arial"/>
          <w:color w:val="999999"/>
        </w:rPr>
      </w:pPr>
      <w:hyperlink r:id="rId54" w:history="1">
        <w:r w:rsidRPr="006B5A48">
          <w:rPr>
            <w:rStyle w:val="Hypertextovodkaz"/>
            <w:rFonts w:ascii="Arial" w:hAnsi="Arial" w:cs="Arial"/>
            <w:color w:val="999999"/>
          </w:rPr>
          <w:t>http://www.gamepark.cz/laser_543776.htm</w:t>
        </w:r>
      </w:hyperlink>
    </w:p>
    <w:p w:rsidR="00694C54" w:rsidRPr="006B5A48" w:rsidRDefault="00694C54" w:rsidP="00123FC3">
      <w:pPr>
        <w:rPr>
          <w:rFonts w:ascii="Arial" w:hAnsi="Arial" w:cs="Arial"/>
          <w:color w:val="999999"/>
        </w:rPr>
      </w:pPr>
      <w:hyperlink r:id="rId55" w:history="1">
        <w:r w:rsidRPr="006B5A48">
          <w:rPr>
            <w:rStyle w:val="Hypertextovodkaz"/>
            <w:rFonts w:ascii="Arial" w:hAnsi="Arial" w:cs="Arial"/>
            <w:color w:val="999999"/>
          </w:rPr>
          <w:t>http://www.tapety-wallpapers.eu/slideshow/off/4/ostatni/ostatni/112/</w:t>
        </w:r>
      </w:hyperlink>
    </w:p>
    <w:p w:rsidR="00C43DBE" w:rsidRDefault="00C43DBE" w:rsidP="00123FC3">
      <w:pPr>
        <w:rPr>
          <w:rFonts w:ascii="Arial" w:hAnsi="Arial" w:cs="Arial"/>
        </w:rPr>
      </w:pPr>
      <w:hyperlink r:id="rId56" w:history="1">
        <w:r w:rsidRPr="006B5A48">
          <w:rPr>
            <w:rStyle w:val="Hypertextovodkaz"/>
            <w:rFonts w:ascii="Arial" w:hAnsi="Arial" w:cs="Arial"/>
            <w:color w:val="999999"/>
          </w:rPr>
          <w:t>http://redaf.med.nyu.edu/card-vasc.php?id=5</w:t>
        </w:r>
      </w:hyperlink>
    </w:p>
    <w:p w:rsidR="00C43DBE" w:rsidRPr="00C43DBE" w:rsidRDefault="00C43DBE" w:rsidP="00123FC3">
      <w:pPr>
        <w:rPr>
          <w:rFonts w:ascii="Arial" w:hAnsi="Arial" w:cs="Arial"/>
        </w:rPr>
      </w:pPr>
    </w:p>
    <w:p w:rsidR="00694C54" w:rsidRPr="00694C54" w:rsidRDefault="00694C54" w:rsidP="00123FC3">
      <w:pPr>
        <w:rPr>
          <w:rFonts w:ascii="Arial" w:hAnsi="Arial" w:cs="Arial"/>
        </w:rPr>
      </w:pPr>
    </w:p>
    <w:p w:rsidR="00694C54" w:rsidRPr="00694C54" w:rsidRDefault="00694C54" w:rsidP="00123FC3">
      <w:pPr>
        <w:rPr>
          <w:rFonts w:ascii="Arial" w:hAnsi="Arial" w:cs="Arial"/>
        </w:rPr>
      </w:pPr>
    </w:p>
    <w:sectPr w:rsidR="00694C54" w:rsidRPr="00694C54">
      <w:headerReference w:type="default" r:id="rId57"/>
      <w:footerReference w:type="default" r:id="rId5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39A" w:rsidRDefault="006F339A">
      <w:r>
        <w:separator/>
      </w:r>
    </w:p>
  </w:endnote>
  <w:endnote w:type="continuationSeparator" w:id="0">
    <w:p w:rsidR="006F339A" w:rsidRDefault="006F33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A76" w:rsidRPr="00074BC7" w:rsidRDefault="007B1A76" w:rsidP="00074BC7">
    <w:pPr>
      <w:pStyle w:val="Zpat"/>
      <w:jc w:val="center"/>
      <w:rPr>
        <w:rFonts w:ascii="Arial" w:hAnsi="Arial" w:cs="Arial"/>
        <w:sz w:val="20"/>
        <w:szCs w:val="20"/>
      </w:rPr>
    </w:pPr>
    <w:r w:rsidRPr="00074BC7">
      <w:rPr>
        <w:rFonts w:ascii="Arial" w:hAnsi="Arial" w:cs="Arial"/>
        <w:sz w:val="20"/>
        <w:szCs w:val="20"/>
      </w:rPr>
      <w:t>Autorem materiálu a všech jeho částí, není-li uvedeno jinak, je</w:t>
    </w:r>
    <w:r>
      <w:rPr>
        <w:rFonts w:ascii="Arial" w:hAnsi="Arial" w:cs="Arial"/>
        <w:sz w:val="20"/>
        <w:szCs w:val="20"/>
      </w:rPr>
      <w:t xml:space="preserve"> Mgr. </w:t>
    </w:r>
    <w:smartTag w:uri="urn:schemas-microsoft-com:office:smarttags" w:element="PersonName">
      <w:r>
        <w:rPr>
          <w:rFonts w:ascii="Arial" w:hAnsi="Arial" w:cs="Arial"/>
          <w:sz w:val="20"/>
          <w:szCs w:val="20"/>
        </w:rPr>
        <w:t>Zdeněk Hotárek</w:t>
      </w:r>
    </w:smartTag>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39A" w:rsidRDefault="006F339A">
      <w:r>
        <w:separator/>
      </w:r>
    </w:p>
  </w:footnote>
  <w:footnote w:type="continuationSeparator" w:id="0">
    <w:p w:rsidR="006F339A" w:rsidRDefault="006F33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A76" w:rsidRDefault="00031C2A" w:rsidP="004D6774">
    <w:pPr>
      <w:pStyle w:val="Zhlav"/>
      <w:jc w:val="center"/>
    </w:pPr>
    <w:r>
      <w:rPr>
        <w:noProof/>
      </w:rPr>
      <w:drawing>
        <wp:inline distT="0" distB="0" distL="0" distR="0">
          <wp:extent cx="5025390" cy="1031240"/>
          <wp:effectExtent l="19050" t="0" r="3810" b="0"/>
          <wp:docPr id="9" name="obrázek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logo"/>
                  <pic:cNvPicPr>
                    <a:picLocks noChangeAspect="1" noChangeArrowheads="1"/>
                  </pic:cNvPicPr>
                </pic:nvPicPr>
                <pic:blipFill>
                  <a:blip r:embed="rId1"/>
                  <a:srcRect/>
                  <a:stretch>
                    <a:fillRect/>
                  </a:stretch>
                </pic:blipFill>
                <pic:spPr bwMode="auto">
                  <a:xfrm>
                    <a:off x="0" y="0"/>
                    <a:ext cx="5025390" cy="103124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86066"/>
    <w:multiLevelType w:val="multilevel"/>
    <w:tmpl w:val="DBCC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B735C0"/>
    <w:multiLevelType w:val="multilevel"/>
    <w:tmpl w:val="945287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9E06144"/>
    <w:multiLevelType w:val="hybridMultilevel"/>
    <w:tmpl w:val="5714106C"/>
    <w:lvl w:ilvl="0" w:tplc="04050011">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244056A6"/>
    <w:multiLevelType w:val="multilevel"/>
    <w:tmpl w:val="DBCCA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4E69602C"/>
    <w:multiLevelType w:val="hybridMultilevel"/>
    <w:tmpl w:val="8612D708"/>
    <w:lvl w:ilvl="0" w:tplc="C7D0EABA">
      <w:start w:val="1"/>
      <w:numFmt w:val="bullet"/>
      <w:lvlText w:val="•"/>
      <w:lvlJc w:val="left"/>
      <w:pPr>
        <w:tabs>
          <w:tab w:val="num" w:pos="720"/>
        </w:tabs>
        <w:ind w:left="720" w:hanging="360"/>
      </w:pPr>
      <w:rPr>
        <w:rFonts w:ascii="Times New Roman" w:hAnsi="Times New Roman" w:hint="default"/>
      </w:rPr>
    </w:lvl>
    <w:lvl w:ilvl="1" w:tplc="A2089E92" w:tentative="1">
      <w:start w:val="1"/>
      <w:numFmt w:val="bullet"/>
      <w:lvlText w:val="•"/>
      <w:lvlJc w:val="left"/>
      <w:pPr>
        <w:tabs>
          <w:tab w:val="num" w:pos="1440"/>
        </w:tabs>
        <w:ind w:left="1440" w:hanging="360"/>
      </w:pPr>
      <w:rPr>
        <w:rFonts w:ascii="Times New Roman" w:hAnsi="Times New Roman" w:hint="default"/>
      </w:rPr>
    </w:lvl>
    <w:lvl w:ilvl="2" w:tplc="BAA2609C" w:tentative="1">
      <w:start w:val="1"/>
      <w:numFmt w:val="bullet"/>
      <w:lvlText w:val="•"/>
      <w:lvlJc w:val="left"/>
      <w:pPr>
        <w:tabs>
          <w:tab w:val="num" w:pos="2160"/>
        </w:tabs>
        <w:ind w:left="2160" w:hanging="360"/>
      </w:pPr>
      <w:rPr>
        <w:rFonts w:ascii="Times New Roman" w:hAnsi="Times New Roman" w:hint="default"/>
      </w:rPr>
    </w:lvl>
    <w:lvl w:ilvl="3" w:tplc="A42C9ABC" w:tentative="1">
      <w:start w:val="1"/>
      <w:numFmt w:val="bullet"/>
      <w:lvlText w:val="•"/>
      <w:lvlJc w:val="left"/>
      <w:pPr>
        <w:tabs>
          <w:tab w:val="num" w:pos="2880"/>
        </w:tabs>
        <w:ind w:left="2880" w:hanging="360"/>
      </w:pPr>
      <w:rPr>
        <w:rFonts w:ascii="Times New Roman" w:hAnsi="Times New Roman" w:hint="default"/>
      </w:rPr>
    </w:lvl>
    <w:lvl w:ilvl="4" w:tplc="C3FE6338" w:tentative="1">
      <w:start w:val="1"/>
      <w:numFmt w:val="bullet"/>
      <w:lvlText w:val="•"/>
      <w:lvlJc w:val="left"/>
      <w:pPr>
        <w:tabs>
          <w:tab w:val="num" w:pos="3600"/>
        </w:tabs>
        <w:ind w:left="3600" w:hanging="360"/>
      </w:pPr>
      <w:rPr>
        <w:rFonts w:ascii="Times New Roman" w:hAnsi="Times New Roman" w:hint="default"/>
      </w:rPr>
    </w:lvl>
    <w:lvl w:ilvl="5" w:tplc="BB9A8704" w:tentative="1">
      <w:start w:val="1"/>
      <w:numFmt w:val="bullet"/>
      <w:lvlText w:val="•"/>
      <w:lvlJc w:val="left"/>
      <w:pPr>
        <w:tabs>
          <w:tab w:val="num" w:pos="4320"/>
        </w:tabs>
        <w:ind w:left="4320" w:hanging="360"/>
      </w:pPr>
      <w:rPr>
        <w:rFonts w:ascii="Times New Roman" w:hAnsi="Times New Roman" w:hint="default"/>
      </w:rPr>
    </w:lvl>
    <w:lvl w:ilvl="6" w:tplc="151AD85A" w:tentative="1">
      <w:start w:val="1"/>
      <w:numFmt w:val="bullet"/>
      <w:lvlText w:val="•"/>
      <w:lvlJc w:val="left"/>
      <w:pPr>
        <w:tabs>
          <w:tab w:val="num" w:pos="5040"/>
        </w:tabs>
        <w:ind w:left="5040" w:hanging="360"/>
      </w:pPr>
      <w:rPr>
        <w:rFonts w:ascii="Times New Roman" w:hAnsi="Times New Roman" w:hint="default"/>
      </w:rPr>
    </w:lvl>
    <w:lvl w:ilvl="7" w:tplc="9E20D70C" w:tentative="1">
      <w:start w:val="1"/>
      <w:numFmt w:val="bullet"/>
      <w:lvlText w:val="•"/>
      <w:lvlJc w:val="left"/>
      <w:pPr>
        <w:tabs>
          <w:tab w:val="num" w:pos="5760"/>
        </w:tabs>
        <w:ind w:left="5760" w:hanging="360"/>
      </w:pPr>
      <w:rPr>
        <w:rFonts w:ascii="Times New Roman" w:hAnsi="Times New Roman" w:hint="default"/>
      </w:rPr>
    </w:lvl>
    <w:lvl w:ilvl="8" w:tplc="5DF6FF56" w:tentative="1">
      <w:start w:val="1"/>
      <w:numFmt w:val="bullet"/>
      <w:lvlText w:val="•"/>
      <w:lvlJc w:val="left"/>
      <w:pPr>
        <w:tabs>
          <w:tab w:val="num" w:pos="6480"/>
        </w:tabs>
        <w:ind w:left="6480" w:hanging="360"/>
      </w:pPr>
      <w:rPr>
        <w:rFonts w:ascii="Times New Roman" w:hAnsi="Times New Roman" w:hint="default"/>
      </w:rPr>
    </w:lvl>
  </w:abstractNum>
  <w:abstractNum w:abstractNumId="5">
    <w:nsid w:val="5EAA701C"/>
    <w:multiLevelType w:val="hybridMultilevel"/>
    <w:tmpl w:val="D350427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78983009"/>
    <w:multiLevelType w:val="multilevel"/>
    <w:tmpl w:val="D35042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79D539C0"/>
    <w:multiLevelType w:val="multilevel"/>
    <w:tmpl w:val="945287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7A514AEE"/>
    <w:multiLevelType w:val="hybridMultilevel"/>
    <w:tmpl w:val="945287D4"/>
    <w:lvl w:ilvl="0" w:tplc="04050011">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6"/>
  </w:num>
  <w:num w:numId="4">
    <w:abstractNumId w:val="8"/>
  </w:num>
  <w:num w:numId="5">
    <w:abstractNumId w:val="7"/>
  </w:num>
  <w:num w:numId="6">
    <w:abstractNumId w:val="1"/>
  </w:num>
  <w:num w:numId="7">
    <w:abstractNumId w:val="4"/>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hyphenationZone w:val="425"/>
  <w:characterSpacingControl w:val="doNotCompress"/>
  <w:footnotePr>
    <w:footnote w:id="-1"/>
    <w:footnote w:id="0"/>
  </w:footnotePr>
  <w:endnotePr>
    <w:endnote w:id="-1"/>
    <w:endnote w:id="0"/>
  </w:endnotePr>
  <w:compat/>
  <w:rsids>
    <w:rsidRoot w:val="004D6774"/>
    <w:rsid w:val="00031C2A"/>
    <w:rsid w:val="00074BC7"/>
    <w:rsid w:val="00106ABC"/>
    <w:rsid w:val="00123FC3"/>
    <w:rsid w:val="00126531"/>
    <w:rsid w:val="00132D59"/>
    <w:rsid w:val="00142AC4"/>
    <w:rsid w:val="00142B9A"/>
    <w:rsid w:val="001F5C0E"/>
    <w:rsid w:val="00237A61"/>
    <w:rsid w:val="00287B1D"/>
    <w:rsid w:val="002A4387"/>
    <w:rsid w:val="002A7B70"/>
    <w:rsid w:val="002F2B89"/>
    <w:rsid w:val="00344EF6"/>
    <w:rsid w:val="00372568"/>
    <w:rsid w:val="00387272"/>
    <w:rsid w:val="004143E9"/>
    <w:rsid w:val="00492375"/>
    <w:rsid w:val="004D6774"/>
    <w:rsid w:val="00557897"/>
    <w:rsid w:val="00562D9B"/>
    <w:rsid w:val="00654B42"/>
    <w:rsid w:val="00677310"/>
    <w:rsid w:val="00694C54"/>
    <w:rsid w:val="006B5A48"/>
    <w:rsid w:val="006C4E74"/>
    <w:rsid w:val="006F339A"/>
    <w:rsid w:val="00701B04"/>
    <w:rsid w:val="007415BF"/>
    <w:rsid w:val="007856B0"/>
    <w:rsid w:val="00793D42"/>
    <w:rsid w:val="007B1A76"/>
    <w:rsid w:val="0081471A"/>
    <w:rsid w:val="00827E24"/>
    <w:rsid w:val="008625E6"/>
    <w:rsid w:val="008646BD"/>
    <w:rsid w:val="008A4AA3"/>
    <w:rsid w:val="008E481F"/>
    <w:rsid w:val="0091600F"/>
    <w:rsid w:val="009350C9"/>
    <w:rsid w:val="009708B1"/>
    <w:rsid w:val="00983635"/>
    <w:rsid w:val="009A7C3D"/>
    <w:rsid w:val="009F130B"/>
    <w:rsid w:val="00A02F06"/>
    <w:rsid w:val="00A2476B"/>
    <w:rsid w:val="00A61E67"/>
    <w:rsid w:val="00A95BA8"/>
    <w:rsid w:val="00AA52CE"/>
    <w:rsid w:val="00AE1234"/>
    <w:rsid w:val="00AE42C5"/>
    <w:rsid w:val="00AE4FDF"/>
    <w:rsid w:val="00B85C46"/>
    <w:rsid w:val="00B90160"/>
    <w:rsid w:val="00BF1383"/>
    <w:rsid w:val="00C05192"/>
    <w:rsid w:val="00C2022F"/>
    <w:rsid w:val="00C43DBE"/>
    <w:rsid w:val="00C44F67"/>
    <w:rsid w:val="00C76C3F"/>
    <w:rsid w:val="00C805F6"/>
    <w:rsid w:val="00CA7764"/>
    <w:rsid w:val="00CF1404"/>
    <w:rsid w:val="00D2500C"/>
    <w:rsid w:val="00DC6A69"/>
    <w:rsid w:val="00DD5818"/>
    <w:rsid w:val="00DE3166"/>
    <w:rsid w:val="00DE531A"/>
    <w:rsid w:val="00EA5917"/>
    <w:rsid w:val="00EC5654"/>
    <w:rsid w:val="00EE0A1F"/>
    <w:rsid w:val="00F36BA0"/>
    <w:rsid w:val="00F60561"/>
    <w:rsid w:val="00F72918"/>
    <w:rsid w:val="00FA6D31"/>
    <w:rsid w:val="00FB4C59"/>
    <w:rsid w:val="00FD485A"/>
    <w:rsid w:val="00FF453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colormenu v:ext="edit" fillcolor="#930" strokecolor="#930"/>
    </o:shapedefaults>
    <o:shapelayout v:ext="edit">
      <o:idmap v:ext="edit" data="1"/>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74BC7"/>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rsid w:val="004D6774"/>
    <w:pPr>
      <w:tabs>
        <w:tab w:val="center" w:pos="4536"/>
        <w:tab w:val="right" w:pos="9072"/>
      </w:tabs>
    </w:pPr>
  </w:style>
  <w:style w:type="paragraph" w:styleId="Zpat">
    <w:name w:val="footer"/>
    <w:basedOn w:val="Normln"/>
    <w:rsid w:val="004D6774"/>
    <w:pPr>
      <w:tabs>
        <w:tab w:val="center" w:pos="4536"/>
        <w:tab w:val="right" w:pos="9072"/>
      </w:tabs>
    </w:pPr>
  </w:style>
  <w:style w:type="character" w:styleId="Siln">
    <w:name w:val="Strong"/>
    <w:basedOn w:val="Standardnpsmoodstavce"/>
    <w:qFormat/>
    <w:rsid w:val="00827E24"/>
    <w:rPr>
      <w:b/>
      <w:bCs/>
    </w:rPr>
  </w:style>
  <w:style w:type="table" w:styleId="Elegantntabulka">
    <w:name w:val="Table Elegant"/>
    <w:basedOn w:val="Normlntabulka"/>
    <w:rsid w:val="00827E24"/>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Normlnweb">
    <w:name w:val="Normal (Web)"/>
    <w:basedOn w:val="Normln"/>
    <w:rsid w:val="007415BF"/>
    <w:pPr>
      <w:spacing w:before="100" w:beforeAutospacing="1" w:after="100" w:afterAutospacing="1"/>
    </w:pPr>
  </w:style>
  <w:style w:type="character" w:styleId="Hypertextovodkaz">
    <w:name w:val="Hyperlink"/>
    <w:basedOn w:val="Standardnpsmoodstavce"/>
    <w:rsid w:val="00A61E67"/>
    <w:rPr>
      <w:color w:val="0000FF"/>
      <w:u w:val="single"/>
    </w:rPr>
  </w:style>
</w:styles>
</file>

<file path=word/webSettings.xml><?xml version="1.0" encoding="utf-8"?>
<w:webSettings xmlns:r="http://schemas.openxmlformats.org/officeDocument/2006/relationships" xmlns:w="http://schemas.openxmlformats.org/wordprocessingml/2006/main">
  <w:divs>
    <w:div w:id="157160377">
      <w:bodyDiv w:val="1"/>
      <w:marLeft w:val="0"/>
      <w:marRight w:val="0"/>
      <w:marTop w:val="0"/>
      <w:marBottom w:val="0"/>
      <w:divBdr>
        <w:top w:val="none" w:sz="0" w:space="0" w:color="auto"/>
        <w:left w:val="none" w:sz="0" w:space="0" w:color="auto"/>
        <w:bottom w:val="none" w:sz="0" w:space="0" w:color="auto"/>
        <w:right w:val="none" w:sz="0" w:space="0" w:color="auto"/>
      </w:divBdr>
    </w:div>
    <w:div w:id="560868204">
      <w:bodyDiv w:val="1"/>
      <w:marLeft w:val="0"/>
      <w:marRight w:val="0"/>
      <w:marTop w:val="0"/>
      <w:marBottom w:val="0"/>
      <w:divBdr>
        <w:top w:val="none" w:sz="0" w:space="0" w:color="auto"/>
        <w:left w:val="none" w:sz="0" w:space="0" w:color="auto"/>
        <w:bottom w:val="none" w:sz="0" w:space="0" w:color="auto"/>
        <w:right w:val="none" w:sz="0" w:space="0" w:color="auto"/>
      </w:divBdr>
    </w:div>
    <w:div w:id="723261066">
      <w:bodyDiv w:val="1"/>
      <w:marLeft w:val="0"/>
      <w:marRight w:val="0"/>
      <w:marTop w:val="0"/>
      <w:marBottom w:val="0"/>
      <w:divBdr>
        <w:top w:val="none" w:sz="0" w:space="0" w:color="auto"/>
        <w:left w:val="none" w:sz="0" w:space="0" w:color="auto"/>
        <w:bottom w:val="none" w:sz="0" w:space="0" w:color="auto"/>
        <w:right w:val="none" w:sz="0" w:space="0" w:color="auto"/>
      </w:divBdr>
    </w:div>
    <w:div w:id="779686222">
      <w:bodyDiv w:val="1"/>
      <w:marLeft w:val="0"/>
      <w:marRight w:val="0"/>
      <w:marTop w:val="0"/>
      <w:marBottom w:val="0"/>
      <w:divBdr>
        <w:top w:val="none" w:sz="0" w:space="0" w:color="auto"/>
        <w:left w:val="none" w:sz="0" w:space="0" w:color="auto"/>
        <w:bottom w:val="none" w:sz="0" w:space="0" w:color="auto"/>
        <w:right w:val="none" w:sz="0" w:space="0" w:color="auto"/>
      </w:divBdr>
      <w:divsChild>
        <w:div w:id="485711426">
          <w:marLeft w:val="547"/>
          <w:marRight w:val="0"/>
          <w:marTop w:val="134"/>
          <w:marBottom w:val="0"/>
          <w:divBdr>
            <w:top w:val="none" w:sz="0" w:space="0" w:color="auto"/>
            <w:left w:val="none" w:sz="0" w:space="0" w:color="auto"/>
            <w:bottom w:val="none" w:sz="0" w:space="0" w:color="auto"/>
            <w:right w:val="none" w:sz="0" w:space="0" w:color="auto"/>
          </w:divBdr>
        </w:div>
      </w:divsChild>
    </w:div>
    <w:div w:id="823010148">
      <w:bodyDiv w:val="1"/>
      <w:marLeft w:val="0"/>
      <w:marRight w:val="0"/>
      <w:marTop w:val="0"/>
      <w:marBottom w:val="0"/>
      <w:divBdr>
        <w:top w:val="none" w:sz="0" w:space="0" w:color="auto"/>
        <w:left w:val="none" w:sz="0" w:space="0" w:color="auto"/>
        <w:bottom w:val="none" w:sz="0" w:space="0" w:color="auto"/>
        <w:right w:val="none" w:sz="0" w:space="0" w:color="auto"/>
      </w:divBdr>
      <w:divsChild>
        <w:div w:id="799609028">
          <w:marLeft w:val="0"/>
          <w:marRight w:val="0"/>
          <w:marTop w:val="0"/>
          <w:marBottom w:val="0"/>
          <w:divBdr>
            <w:top w:val="none" w:sz="0" w:space="0" w:color="auto"/>
            <w:left w:val="none" w:sz="0" w:space="0" w:color="auto"/>
            <w:bottom w:val="none" w:sz="0" w:space="0" w:color="auto"/>
            <w:right w:val="none" w:sz="0" w:space="0" w:color="auto"/>
          </w:divBdr>
          <w:divsChild>
            <w:div w:id="1238899118">
              <w:marLeft w:val="0"/>
              <w:marRight w:val="0"/>
              <w:marTop w:val="0"/>
              <w:marBottom w:val="0"/>
              <w:divBdr>
                <w:top w:val="none" w:sz="0" w:space="0" w:color="auto"/>
                <w:left w:val="none" w:sz="0" w:space="0" w:color="auto"/>
                <w:bottom w:val="none" w:sz="0" w:space="0" w:color="auto"/>
                <w:right w:val="none" w:sz="0" w:space="0" w:color="auto"/>
              </w:divBdr>
              <w:divsChild>
                <w:div w:id="779422506">
                  <w:marLeft w:val="0"/>
                  <w:marRight w:val="0"/>
                  <w:marTop w:val="0"/>
                  <w:marBottom w:val="0"/>
                  <w:divBdr>
                    <w:top w:val="none" w:sz="0" w:space="0" w:color="auto"/>
                    <w:left w:val="none" w:sz="0" w:space="0" w:color="auto"/>
                    <w:bottom w:val="none" w:sz="0" w:space="0" w:color="auto"/>
                    <w:right w:val="none" w:sz="0" w:space="0" w:color="auto"/>
                  </w:divBdr>
                  <w:divsChild>
                    <w:div w:id="1552380927">
                      <w:marLeft w:val="0"/>
                      <w:marRight w:val="0"/>
                      <w:marTop w:val="195"/>
                      <w:marBottom w:val="0"/>
                      <w:divBdr>
                        <w:top w:val="none" w:sz="0" w:space="0" w:color="auto"/>
                        <w:left w:val="none" w:sz="0" w:space="0" w:color="auto"/>
                        <w:bottom w:val="none" w:sz="0" w:space="0" w:color="auto"/>
                        <w:right w:val="none" w:sz="0" w:space="0" w:color="auto"/>
                      </w:divBdr>
                      <w:divsChild>
                        <w:div w:id="874537706">
                          <w:marLeft w:val="0"/>
                          <w:marRight w:val="0"/>
                          <w:marTop w:val="195"/>
                          <w:marBottom w:val="180"/>
                          <w:divBdr>
                            <w:top w:val="none" w:sz="0" w:space="0" w:color="auto"/>
                            <w:left w:val="none" w:sz="0" w:space="0" w:color="auto"/>
                            <w:bottom w:val="none" w:sz="0" w:space="0" w:color="auto"/>
                            <w:right w:val="none" w:sz="0" w:space="0" w:color="auto"/>
                          </w:divBdr>
                          <w:divsChild>
                            <w:div w:id="238440592">
                              <w:marLeft w:val="0"/>
                              <w:marRight w:val="0"/>
                              <w:marTop w:val="195"/>
                              <w:marBottom w:val="0"/>
                              <w:divBdr>
                                <w:top w:val="none" w:sz="0" w:space="0" w:color="auto"/>
                                <w:left w:val="none" w:sz="0" w:space="0" w:color="auto"/>
                                <w:bottom w:val="none" w:sz="0" w:space="0" w:color="auto"/>
                                <w:right w:val="none" w:sz="0" w:space="0" w:color="auto"/>
                              </w:divBdr>
                              <w:divsChild>
                                <w:div w:id="1681353826">
                                  <w:marLeft w:val="0"/>
                                  <w:marRight w:val="0"/>
                                  <w:marTop w:val="195"/>
                                  <w:marBottom w:val="0"/>
                                  <w:divBdr>
                                    <w:top w:val="none" w:sz="0" w:space="0" w:color="auto"/>
                                    <w:left w:val="none" w:sz="0" w:space="0" w:color="auto"/>
                                    <w:bottom w:val="none" w:sz="0" w:space="0" w:color="auto"/>
                                    <w:right w:val="none" w:sz="0" w:space="0" w:color="auto"/>
                                  </w:divBdr>
                                  <w:divsChild>
                                    <w:div w:id="66382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7814913">
      <w:bodyDiv w:val="1"/>
      <w:marLeft w:val="0"/>
      <w:marRight w:val="0"/>
      <w:marTop w:val="0"/>
      <w:marBottom w:val="0"/>
      <w:divBdr>
        <w:top w:val="none" w:sz="0" w:space="0" w:color="auto"/>
        <w:left w:val="none" w:sz="0" w:space="0" w:color="auto"/>
        <w:bottom w:val="none" w:sz="0" w:space="0" w:color="auto"/>
        <w:right w:val="none" w:sz="0" w:space="0" w:color="auto"/>
      </w:divBdr>
    </w:div>
    <w:div w:id="974069715">
      <w:bodyDiv w:val="1"/>
      <w:marLeft w:val="0"/>
      <w:marRight w:val="0"/>
      <w:marTop w:val="0"/>
      <w:marBottom w:val="0"/>
      <w:divBdr>
        <w:top w:val="none" w:sz="0" w:space="0" w:color="auto"/>
        <w:left w:val="none" w:sz="0" w:space="0" w:color="auto"/>
        <w:bottom w:val="none" w:sz="0" w:space="0" w:color="auto"/>
        <w:right w:val="none" w:sz="0" w:space="0" w:color="auto"/>
      </w:divBdr>
    </w:div>
    <w:div w:id="1031150445">
      <w:bodyDiv w:val="1"/>
      <w:marLeft w:val="0"/>
      <w:marRight w:val="0"/>
      <w:marTop w:val="0"/>
      <w:marBottom w:val="0"/>
      <w:divBdr>
        <w:top w:val="none" w:sz="0" w:space="0" w:color="auto"/>
        <w:left w:val="none" w:sz="0" w:space="0" w:color="auto"/>
        <w:bottom w:val="none" w:sz="0" w:space="0" w:color="auto"/>
        <w:right w:val="none" w:sz="0" w:space="0" w:color="auto"/>
      </w:divBdr>
      <w:divsChild>
        <w:div w:id="17998361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5418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18438048">
      <w:bodyDiv w:val="1"/>
      <w:marLeft w:val="0"/>
      <w:marRight w:val="0"/>
      <w:marTop w:val="0"/>
      <w:marBottom w:val="0"/>
      <w:divBdr>
        <w:top w:val="none" w:sz="0" w:space="0" w:color="auto"/>
        <w:left w:val="none" w:sz="0" w:space="0" w:color="auto"/>
        <w:bottom w:val="none" w:sz="0" w:space="0" w:color="auto"/>
        <w:right w:val="none" w:sz="0" w:space="0" w:color="auto"/>
      </w:divBdr>
    </w:div>
    <w:div w:id="2074817030">
      <w:bodyDiv w:val="1"/>
      <w:marLeft w:val="0"/>
      <w:marRight w:val="0"/>
      <w:marTop w:val="0"/>
      <w:marBottom w:val="0"/>
      <w:divBdr>
        <w:top w:val="none" w:sz="0" w:space="0" w:color="auto"/>
        <w:left w:val="none" w:sz="0" w:space="0" w:color="auto"/>
        <w:bottom w:val="none" w:sz="0" w:space="0" w:color="auto"/>
        <w:right w:val="none" w:sz="0" w:space="0" w:color="auto"/>
      </w:divBdr>
      <w:divsChild>
        <w:div w:id="480997397">
          <w:marLeft w:val="0"/>
          <w:marRight w:val="0"/>
          <w:marTop w:val="0"/>
          <w:marBottom w:val="0"/>
          <w:divBdr>
            <w:top w:val="none" w:sz="0" w:space="0" w:color="auto"/>
            <w:left w:val="none" w:sz="0" w:space="0" w:color="auto"/>
            <w:bottom w:val="none" w:sz="0" w:space="0" w:color="auto"/>
            <w:right w:val="none" w:sz="0" w:space="0" w:color="auto"/>
          </w:divBdr>
          <w:divsChild>
            <w:div w:id="1439519240">
              <w:marLeft w:val="0"/>
              <w:marRight w:val="0"/>
              <w:marTop w:val="0"/>
              <w:marBottom w:val="0"/>
              <w:divBdr>
                <w:top w:val="none" w:sz="0" w:space="0" w:color="auto"/>
                <w:left w:val="none" w:sz="0" w:space="0" w:color="auto"/>
                <w:bottom w:val="none" w:sz="0" w:space="0" w:color="auto"/>
                <w:right w:val="none" w:sz="0" w:space="0" w:color="auto"/>
              </w:divBdr>
              <w:divsChild>
                <w:div w:id="987438191">
                  <w:marLeft w:val="0"/>
                  <w:marRight w:val="0"/>
                  <w:marTop w:val="0"/>
                  <w:marBottom w:val="0"/>
                  <w:divBdr>
                    <w:top w:val="none" w:sz="0" w:space="0" w:color="auto"/>
                    <w:left w:val="none" w:sz="0" w:space="0" w:color="auto"/>
                    <w:bottom w:val="none" w:sz="0" w:space="0" w:color="auto"/>
                    <w:right w:val="none" w:sz="0" w:space="0" w:color="auto"/>
                  </w:divBdr>
                  <w:divsChild>
                    <w:div w:id="288171089">
                      <w:marLeft w:val="0"/>
                      <w:marRight w:val="0"/>
                      <w:marTop w:val="195"/>
                      <w:marBottom w:val="0"/>
                      <w:divBdr>
                        <w:top w:val="none" w:sz="0" w:space="0" w:color="auto"/>
                        <w:left w:val="none" w:sz="0" w:space="0" w:color="auto"/>
                        <w:bottom w:val="none" w:sz="0" w:space="0" w:color="auto"/>
                        <w:right w:val="none" w:sz="0" w:space="0" w:color="auto"/>
                      </w:divBdr>
                      <w:divsChild>
                        <w:div w:id="152648642">
                          <w:marLeft w:val="0"/>
                          <w:marRight w:val="0"/>
                          <w:marTop w:val="195"/>
                          <w:marBottom w:val="180"/>
                          <w:divBdr>
                            <w:top w:val="none" w:sz="0" w:space="0" w:color="auto"/>
                            <w:left w:val="none" w:sz="0" w:space="0" w:color="auto"/>
                            <w:bottom w:val="none" w:sz="0" w:space="0" w:color="auto"/>
                            <w:right w:val="none" w:sz="0" w:space="0" w:color="auto"/>
                          </w:divBdr>
                          <w:divsChild>
                            <w:div w:id="491721783">
                              <w:marLeft w:val="0"/>
                              <w:marRight w:val="0"/>
                              <w:marTop w:val="195"/>
                              <w:marBottom w:val="0"/>
                              <w:divBdr>
                                <w:top w:val="none" w:sz="0" w:space="0" w:color="auto"/>
                                <w:left w:val="none" w:sz="0" w:space="0" w:color="auto"/>
                                <w:bottom w:val="none" w:sz="0" w:space="0" w:color="auto"/>
                                <w:right w:val="none" w:sz="0" w:space="0" w:color="auto"/>
                              </w:divBdr>
                              <w:divsChild>
                                <w:div w:id="624851070">
                                  <w:marLeft w:val="0"/>
                                  <w:marRight w:val="0"/>
                                  <w:marTop w:val="195"/>
                                  <w:marBottom w:val="0"/>
                                  <w:divBdr>
                                    <w:top w:val="none" w:sz="0" w:space="0" w:color="auto"/>
                                    <w:left w:val="none" w:sz="0" w:space="0" w:color="auto"/>
                                    <w:bottom w:val="none" w:sz="0" w:space="0" w:color="auto"/>
                                    <w:right w:val="none" w:sz="0" w:space="0" w:color="auto"/>
                                  </w:divBdr>
                                  <w:divsChild>
                                    <w:div w:id="118478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7316866">
      <w:bodyDiv w:val="1"/>
      <w:marLeft w:val="0"/>
      <w:marRight w:val="0"/>
      <w:marTop w:val="0"/>
      <w:marBottom w:val="0"/>
      <w:divBdr>
        <w:top w:val="none" w:sz="0" w:space="0" w:color="auto"/>
        <w:left w:val="none" w:sz="0" w:space="0" w:color="auto"/>
        <w:bottom w:val="none" w:sz="0" w:space="0" w:color="auto"/>
        <w:right w:val="none" w:sz="0" w:space="0" w:color="auto"/>
      </w:divBdr>
      <w:divsChild>
        <w:div w:id="181549917">
          <w:marLeft w:val="0"/>
          <w:marRight w:val="0"/>
          <w:marTop w:val="0"/>
          <w:marBottom w:val="0"/>
          <w:divBdr>
            <w:top w:val="none" w:sz="0" w:space="0" w:color="auto"/>
            <w:left w:val="none" w:sz="0" w:space="0" w:color="auto"/>
            <w:bottom w:val="none" w:sz="0" w:space="0" w:color="auto"/>
            <w:right w:val="none" w:sz="0" w:space="0" w:color="auto"/>
          </w:divBdr>
          <w:divsChild>
            <w:div w:id="304511001">
              <w:marLeft w:val="0"/>
              <w:marRight w:val="0"/>
              <w:marTop w:val="0"/>
              <w:marBottom w:val="0"/>
              <w:divBdr>
                <w:top w:val="none" w:sz="0" w:space="0" w:color="auto"/>
                <w:left w:val="none" w:sz="0" w:space="0" w:color="auto"/>
                <w:bottom w:val="none" w:sz="0" w:space="0" w:color="auto"/>
                <w:right w:val="none" w:sz="0" w:space="0" w:color="auto"/>
              </w:divBdr>
              <w:divsChild>
                <w:div w:id="98901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4.bin"/><Relationship Id="rId26" Type="http://schemas.openxmlformats.org/officeDocument/2006/relationships/image" Target="http://wiki.rvp.cz/@api/deki/files/19297/=mobil.jpg?size=webview" TargetMode="External"/><Relationship Id="rId39" Type="http://schemas.openxmlformats.org/officeDocument/2006/relationships/image" Target="http://www.gamepark.cz/pictures/00/16/47/164724.jpg" TargetMode="External"/><Relationship Id="rId21" Type="http://schemas.openxmlformats.org/officeDocument/2006/relationships/hyperlink" Target="http://www.google.cz/url?sa=i&amp;rct=j&amp;q=&amp;esrc=s&amp;frm=1&amp;source=images&amp;cd=&amp;cad=rja&amp;docid=ArWrmOLk0XGbuM&amp;tbnid=u4eO_mB3o-_34M:&amp;ved=0CAUQjRw&amp;url=http%3A%2F%2Fwww.army.cz%2Fimages%2Fid_8001_9000%2F8753%2Fradar%2Ff5.htm&amp;ei=y2qKUrL4HMfW0QXpwoGQBw&amp;psig=AFQjCNFmUVNdgKoBYqEWmSel3K4fkvBn7g&amp;ust=1384889364464191" TargetMode="External"/><Relationship Id="rId34" Type="http://schemas.openxmlformats.org/officeDocument/2006/relationships/image" Target="media/image15.jpeg"/><Relationship Id="rId42" Type="http://schemas.openxmlformats.org/officeDocument/2006/relationships/image" Target="http://www.tapety-wallpapers.eu/upload/640x480/rentgen-ruky-21-06-2009-13-09-40.jpg" TargetMode="External"/><Relationship Id="rId47" Type="http://schemas.openxmlformats.org/officeDocument/2006/relationships/image" Target="media/image21.wmf"/><Relationship Id="rId50" Type="http://schemas.openxmlformats.org/officeDocument/2006/relationships/hyperlink" Target="http://www.jhsgroup.cz/infratopeni/o-infratopeni.php" TargetMode="External"/><Relationship Id="rId55" Type="http://schemas.openxmlformats.org/officeDocument/2006/relationships/hyperlink" Target="http://www.tapety-wallpapers.eu/slideshow/off/4/ostatni/ostatni/112/" TargetMode="Externa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7.wmf"/><Relationship Id="rId25" Type="http://schemas.openxmlformats.org/officeDocument/2006/relationships/image" Target="media/image11.jpeg"/><Relationship Id="rId33" Type="http://schemas.openxmlformats.org/officeDocument/2006/relationships/image" Target="http://www.fotoradce.cz/blog/soubory/clanky/227/mspektrum.jpg" TargetMode="External"/><Relationship Id="rId38" Type="http://schemas.openxmlformats.org/officeDocument/2006/relationships/image" Target="media/image17.jpeg"/><Relationship Id="rId46" Type="http://schemas.openxmlformats.org/officeDocument/2006/relationships/image" Target="media/image20.png"/><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image" Target="media/image9.png"/><Relationship Id="rId29" Type="http://schemas.openxmlformats.org/officeDocument/2006/relationships/image" Target="http://www.nocni-videni-atn.cz/gallery/nocni-videni/monokulary/night-star/night-star-6.jpg" TargetMode="External"/><Relationship Id="rId41" Type="http://schemas.openxmlformats.org/officeDocument/2006/relationships/image" Target="media/image18.jpeg"/><Relationship Id="rId54" Type="http://schemas.openxmlformats.org/officeDocument/2006/relationships/hyperlink" Target="http://www.gamepark.cz/laser_54377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hyperlink" Target="http://wiki.rvp.cz/@api/deki/files/19297/=mobil.jpg" TargetMode="External"/><Relationship Id="rId32" Type="http://schemas.openxmlformats.org/officeDocument/2006/relationships/image" Target="media/image14.jpeg"/><Relationship Id="rId37" Type="http://schemas.openxmlformats.org/officeDocument/2006/relationships/image" Target="http://www.uv-lampa.hu/products/dl106.jpg" TargetMode="External"/><Relationship Id="rId40" Type="http://schemas.openxmlformats.org/officeDocument/2006/relationships/hyperlink" Target="http://www.tapety-wallpapers.eu/ostatni/ostatni/2710/0/0/0/rentgen-ruky/" TargetMode="External"/><Relationship Id="rId45" Type="http://schemas.openxmlformats.org/officeDocument/2006/relationships/image" Target="http://redaf.med.nyu.edu/files/redaf/attachments/HCC1314_5mid.jpg" TargetMode="External"/><Relationship Id="rId53" Type="http://schemas.openxmlformats.org/officeDocument/2006/relationships/hyperlink" Target="http://www.uv-lampa.hu/asztali-uv-lampa/dl106-asztali-uv-lampa.html" TargetMode="External"/><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http://www.army.cz/images/id_8001_9000/8753/radar/obr/trouba.gif" TargetMode="External"/><Relationship Id="rId28" Type="http://schemas.openxmlformats.org/officeDocument/2006/relationships/image" Target="media/image12.jpeg"/><Relationship Id="rId36" Type="http://schemas.openxmlformats.org/officeDocument/2006/relationships/image" Target="media/image16.jpeg"/><Relationship Id="rId49" Type="http://schemas.openxmlformats.org/officeDocument/2006/relationships/hyperlink" Target="http://cs.wikipedia.org/wiki/Elektromagnetick%C3%A9_vlny" TargetMode="External"/><Relationship Id="rId57" Type="http://schemas.openxmlformats.org/officeDocument/2006/relationships/header" Target="header1.xml"/><Relationship Id="rId10" Type="http://schemas.openxmlformats.org/officeDocument/2006/relationships/image" Target="media/image3.wmf"/><Relationship Id="rId19" Type="http://schemas.openxmlformats.org/officeDocument/2006/relationships/image" Target="media/image8.png"/><Relationship Id="rId31" Type="http://schemas.openxmlformats.org/officeDocument/2006/relationships/hyperlink" Target="http://www.google.cz/url?sa=i&amp;rct=j&amp;q=&amp;esrc=s&amp;frm=1&amp;source=images&amp;cd=&amp;cad=rja&amp;docid=1TO_52tcJkImyM&amp;tbnid=o-ams5thQCzfGM:&amp;ved=0CAUQjRw&amp;url=http%3A%2F%2Fwww.fotoradce.cz%2Fblog%2Fsvetlo-a-barva-ve-fotografii-idc227&amp;ei=wG6KUt6cFqOf0QWYk4CYDw&amp;psig=AFQjCNF8PxCP6zXZcsNW8P0jR1Z8AkRnKQ&amp;ust=1384890413531250" TargetMode="External"/><Relationship Id="rId44" Type="http://schemas.openxmlformats.org/officeDocument/2006/relationships/image" Target="media/image19.jpeg"/><Relationship Id="rId52" Type="http://schemas.openxmlformats.org/officeDocument/2006/relationships/hyperlink" Target="http://www.fotoradce.cz/blog/svetlo-a-barva-ve-fotografii-idc227"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image" Target="media/image10.png"/><Relationship Id="rId27" Type="http://schemas.openxmlformats.org/officeDocument/2006/relationships/hyperlink" Target="http://www.google.cz/url?sa=i&amp;rct=j&amp;q=&amp;esrc=s&amp;frm=1&amp;source=images&amp;cd=&amp;cad=rja&amp;docid=EXahrUxgc5aOLM&amp;tbnid=FBEhe8WPeAGJ5M:&amp;ved=0CAUQjRw&amp;url=http%3A%2F%2Fwww.nocni-videni-atn.cz%2Fnocni-videni%2Fmonokulary%2Fnight-star%2F&amp;ei=V26KUtf9BfCY1AW-poDwDw&amp;psig=AFQjCNFY7aqGoQsrWCjMlzxDDpmjoBqNmw&amp;ust=1384890094359975" TargetMode="External"/><Relationship Id="rId30" Type="http://schemas.openxmlformats.org/officeDocument/2006/relationships/image" Target="media/image13.jpeg"/><Relationship Id="rId35" Type="http://schemas.openxmlformats.org/officeDocument/2006/relationships/image" Target="http://www.nasenavody.cz/slunce.jpg" TargetMode="External"/><Relationship Id="rId43" Type="http://schemas.openxmlformats.org/officeDocument/2006/relationships/hyperlink" Target="http://redaf.med.nyu.edu/files/redaf/attachments/HCC1314_5.jpg" TargetMode="External"/><Relationship Id="rId48" Type="http://schemas.openxmlformats.org/officeDocument/2006/relationships/oleObject" Target="embeddings/oleObject5.bin"/><Relationship Id="rId56" Type="http://schemas.openxmlformats.org/officeDocument/2006/relationships/hyperlink" Target="http://redaf.med.nyu.edu/card-vasc.php?id=5" TargetMode="External"/><Relationship Id="rId8" Type="http://schemas.openxmlformats.org/officeDocument/2006/relationships/hyperlink" Target="http://www.google.cz/url?sa=i&amp;rct=j&amp;q=&amp;esrc=s&amp;frm=1&amp;source=images&amp;cd=&amp;cad=rja&amp;docid=_RICAiIcyH0UcM&amp;tbnid=ASNqOQocOoBahM:&amp;ved=0CAUQjRw&amp;url=http%3A%2F%2Fastronomia.zcu.cz%2Fobjekty%2Fnase%2F2301-spektrum&amp;ei=lGSKUu74DYmo0QXkj4HwCA&amp;bvm=bv.56643336,d.Yms&amp;psig=AFQjCNEpqiM9C7ykkgrDb_o0hGkUztp7-g&amp;ust=1384887569688754" TargetMode="External"/><Relationship Id="rId51" Type="http://schemas.openxmlformats.org/officeDocument/2006/relationships/hyperlink" Target="http://www.army.cz/images/id_8001_9000/8753/radar/f5.htm"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742</Words>
  <Characters>4383</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Název digitálního učebního materiálu (vel</vt:lpstr>
    </vt:vector>
  </TitlesOfParts>
  <Company/>
  <LinksUpToDate>false</LinksUpToDate>
  <CharactersWithSpaces>5115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digitálního učebního materiálu (vel</dc:title>
  <dc:subject/>
  <dc:creator>Jara</dc:creator>
  <cp:keywords/>
  <dc:description/>
  <cp:lastModifiedBy>Dum</cp:lastModifiedBy>
  <cp:revision>2</cp:revision>
  <dcterms:created xsi:type="dcterms:W3CDTF">2014-03-17T12:01:00Z</dcterms:created>
  <dcterms:modified xsi:type="dcterms:W3CDTF">2014-03-17T12:01:00Z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1021534732</vt:i4>
  </property>
  <property fmtid="{D5CDD505-2E9C-101B-9397-08002B2CF9AE}" pid="3" name="_EmailSubject">
    <vt:lpwstr/>
  </property>
  <property fmtid="{D5CDD505-2E9C-101B-9397-08002B2CF9AE}" pid="4" name="_AuthorEmail">
    <vt:lpwstr>vojtova.hana@zssmiskova.cz</vt:lpwstr>
  </property>
  <property fmtid="{D5CDD505-2E9C-101B-9397-08002B2CF9AE}" pid="5" name="_AuthorEmailDisplayName">
    <vt:lpwstr>Vojtová Hana</vt:lpwstr>
  </property>
  <property fmtid="{D5CDD505-2E9C-101B-9397-08002B2CF9AE}" pid="6" name="_ReviewingToolsShownOnce">
    <vt:lpwstr/>
  </property>
</Properties>
</file>