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1F529F" w:rsidP="005E0705">
      <w:pPr>
        <w:ind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Druhá </w:t>
      </w:r>
      <w:r w:rsidR="00E36CBD">
        <w:rPr>
          <w:rFonts w:ascii="Arial" w:hAnsi="Arial" w:cs="Arial"/>
          <w:b/>
          <w:bCs/>
          <w:iCs/>
          <w:sz w:val="40"/>
          <w:szCs w:val="40"/>
        </w:rPr>
        <w:t>světová válka</w:t>
      </w:r>
      <w:r w:rsidR="00211718">
        <w:rPr>
          <w:rFonts w:ascii="Arial" w:hAnsi="Arial" w:cs="Arial"/>
          <w:b/>
          <w:bCs/>
          <w:iCs/>
          <w:sz w:val="40"/>
          <w:szCs w:val="40"/>
        </w:rPr>
        <w:t xml:space="preserve"> – situace v Evropě </w:t>
      </w:r>
      <w:r w:rsidR="00B77DB4">
        <w:rPr>
          <w:rFonts w:ascii="Arial" w:hAnsi="Arial" w:cs="Arial"/>
          <w:b/>
          <w:bCs/>
          <w:iCs/>
          <w:sz w:val="40"/>
          <w:szCs w:val="40"/>
        </w:rPr>
        <w:t>2</w:t>
      </w:r>
      <w:r w:rsidR="0059760D">
        <w:rPr>
          <w:rFonts w:ascii="Arial" w:hAnsi="Arial" w:cs="Arial"/>
          <w:b/>
          <w:bCs/>
          <w:iCs/>
          <w:sz w:val="40"/>
          <w:szCs w:val="40"/>
        </w:rPr>
        <w:t xml:space="preserve"> </w:t>
      </w:r>
    </w:p>
    <w:p w:rsidR="003D470B" w:rsidRDefault="002B44AC" w:rsidP="006E4E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4B04A2" w:rsidRDefault="004B04A2" w:rsidP="004B04A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4B04A2" w:rsidRDefault="004B04A2" w:rsidP="004B04A2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VY_32_INOVACE_408</w:t>
      </w:r>
    </w:p>
    <w:p w:rsidR="006336B5" w:rsidRPr="007627E6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7627E6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2E5F89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</w:t>
            </w:r>
            <w:r w:rsidR="009D2ED6"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dějin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celosvětovým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válečným konflikte</w:t>
            </w:r>
            <w:r w:rsidR="00DD367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m, ke kterému došlo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 rozmezí let 1939</w:t>
            </w:r>
            <w:r w:rsidR="004B04A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</w:t>
            </w:r>
            <w:r w:rsidR="004B04A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1945, tedy druhou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světovou válkou.</w:t>
            </w:r>
            <w:r w:rsidR="00CB168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Dozví se </w:t>
            </w:r>
            <w:r w:rsidRPr="002E5F89">
              <w:rPr>
                <w:rFonts w:ascii="Arial" w:hAnsi="Arial" w:cs="Arial"/>
                <w:b w:val="0"/>
                <w:sz w:val="24"/>
              </w:rPr>
              <w:t>základní fakta o</w:t>
            </w:r>
            <w:r w:rsidR="00CB168E">
              <w:rPr>
                <w:rFonts w:ascii="Arial" w:hAnsi="Arial" w:cs="Arial"/>
                <w:b w:val="0"/>
                <w:sz w:val="24"/>
              </w:rPr>
              <w:t xml:space="preserve"> situaci v</w:t>
            </w:r>
            <w:r w:rsidR="00F15AAE">
              <w:rPr>
                <w:rFonts w:ascii="Arial" w:hAnsi="Arial" w:cs="Arial"/>
                <w:b w:val="0"/>
                <w:sz w:val="24"/>
              </w:rPr>
              <w:t xml:space="preserve"> Evropě roku </w:t>
            </w:r>
            <w:r w:rsidR="00CB168E">
              <w:rPr>
                <w:rFonts w:ascii="Arial" w:hAnsi="Arial" w:cs="Arial"/>
                <w:b w:val="0"/>
                <w:sz w:val="24"/>
              </w:rPr>
              <w:t>1940.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3D470B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F711E0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2D5FB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Dozví se základní fakta </w:t>
            </w:r>
            <w:r w:rsidR="00C96B97">
              <w:rPr>
                <w:rFonts w:ascii="Arial" w:hAnsi="Arial" w:cs="Arial"/>
              </w:rPr>
              <w:t>o</w:t>
            </w:r>
            <w:r w:rsidR="00CB168E">
              <w:rPr>
                <w:rFonts w:ascii="Arial" w:hAnsi="Arial" w:cs="Arial"/>
              </w:rPr>
              <w:t xml:space="preserve"> situaci v</w:t>
            </w:r>
            <w:r w:rsidR="00F15AAE">
              <w:rPr>
                <w:rFonts w:ascii="Arial" w:hAnsi="Arial" w:cs="Arial"/>
              </w:rPr>
              <w:t xml:space="preserve"> Evropě roku </w:t>
            </w:r>
            <w:r w:rsidR="00CB168E">
              <w:rPr>
                <w:rFonts w:ascii="Arial" w:hAnsi="Arial" w:cs="Arial"/>
              </w:rPr>
              <w:t>1940</w:t>
            </w:r>
            <w:r w:rsidR="007C2721">
              <w:rPr>
                <w:rFonts w:ascii="Arial" w:hAnsi="Arial" w:cs="Arial"/>
              </w:rPr>
              <w:t>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CB168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Květen </w:t>
            </w:r>
            <w:r w:rsidR="007627E6">
              <w:rPr>
                <w:rFonts w:ascii="Arial" w:hAnsi="Arial" w:cs="Arial"/>
                <w:bCs/>
              </w:rPr>
              <w:t>2013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F93094" w:rsidRPr="00104A11" w:rsidRDefault="00F93094" w:rsidP="00104A11">
      <w:pPr>
        <w:jc w:val="both"/>
      </w:pPr>
    </w:p>
    <w:p w:rsidR="005A1F21" w:rsidRDefault="005E0705" w:rsidP="00211718">
      <w:pPr>
        <w:ind w:firstLine="708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Druhá světová válka – </w:t>
      </w:r>
      <w:r w:rsidR="00211718">
        <w:rPr>
          <w:rFonts w:ascii="Arial" w:hAnsi="Arial" w:cs="Arial"/>
          <w:b/>
          <w:bCs/>
          <w:iCs/>
          <w:sz w:val="40"/>
          <w:szCs w:val="40"/>
        </w:rPr>
        <w:t xml:space="preserve">situace v Evropě </w:t>
      </w:r>
      <w:r w:rsidR="00B77DB4">
        <w:rPr>
          <w:rFonts w:ascii="Arial" w:hAnsi="Arial" w:cs="Arial"/>
          <w:b/>
          <w:bCs/>
          <w:iCs/>
          <w:sz w:val="40"/>
          <w:szCs w:val="40"/>
        </w:rPr>
        <w:t>2</w:t>
      </w:r>
    </w:p>
    <w:p w:rsidR="00211718" w:rsidRPr="00F15AAE" w:rsidRDefault="00211718" w:rsidP="00F15AAE">
      <w:pPr>
        <w:spacing w:line="360" w:lineRule="auto"/>
        <w:rPr>
          <w:rFonts w:ascii="Arial" w:hAnsi="Arial" w:cs="Arial"/>
          <w:b/>
          <w:bCs/>
          <w:iCs/>
          <w:sz w:val="28"/>
          <w:szCs w:val="28"/>
        </w:rPr>
      </w:pPr>
    </w:p>
    <w:p w:rsidR="00CA70B0" w:rsidRDefault="00CA70B0" w:rsidP="00CA70B0">
      <w:pPr>
        <w:spacing w:line="360" w:lineRule="auto"/>
        <w:ind w:left="360"/>
        <w:jc w:val="both"/>
        <w:rPr>
          <w:b/>
          <w:bCs/>
          <w:iCs/>
          <w:sz w:val="28"/>
          <w:szCs w:val="28"/>
        </w:rPr>
      </w:pPr>
    </w:p>
    <w:p w:rsidR="00CA70B0" w:rsidRPr="00CA70B0" w:rsidRDefault="00CA70B0" w:rsidP="00CA70B0">
      <w:pPr>
        <w:spacing w:line="360" w:lineRule="auto"/>
        <w:ind w:left="360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Bitva o Británii a Hitlerova první velká porážka</w:t>
      </w:r>
    </w:p>
    <w:p w:rsidR="00CA70B0" w:rsidRPr="00CA70B0" w:rsidRDefault="00CA70B0" w:rsidP="00CA70B0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:rsidR="00CA70B0" w:rsidRPr="00CA70B0" w:rsidRDefault="00CA70B0" w:rsidP="00CA70B0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Adolf </w:t>
      </w:r>
      <w:r w:rsidRPr="00CA70B0">
        <w:rPr>
          <w:sz w:val="28"/>
          <w:szCs w:val="28"/>
        </w:rPr>
        <w:t>Hitler se domníval, že s ním Británie po porážce Francie uzavře mír,</w:t>
      </w:r>
      <w:r>
        <w:rPr>
          <w:sz w:val="28"/>
          <w:szCs w:val="28"/>
        </w:rPr>
        <w:t xml:space="preserve"> ta však jeho nabídku </w:t>
      </w:r>
      <w:r w:rsidRPr="00CA70B0">
        <w:rPr>
          <w:sz w:val="28"/>
          <w:szCs w:val="28"/>
        </w:rPr>
        <w:t>nepřijala</w:t>
      </w:r>
      <w:r>
        <w:rPr>
          <w:sz w:val="28"/>
          <w:szCs w:val="28"/>
        </w:rPr>
        <w:t>.</w:t>
      </w:r>
    </w:p>
    <w:p w:rsidR="00CA70B0" w:rsidRDefault="00CA70B0" w:rsidP="00CA70B0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CA70B0">
        <w:rPr>
          <w:sz w:val="28"/>
          <w:szCs w:val="28"/>
        </w:rPr>
        <w:t>Hitler měl sice plán na vylodění v Británii, ale britské loďstvo bylo silnější než jeho, proto potřeboval nejprve získat převahu ve vzduchu. A tak začala v</w:t>
      </w:r>
      <w:r>
        <w:rPr>
          <w:sz w:val="28"/>
          <w:szCs w:val="28"/>
        </w:rPr>
        <w:t> </w:t>
      </w:r>
      <w:r w:rsidRPr="00CA70B0">
        <w:rPr>
          <w:b/>
          <w:bCs/>
          <w:sz w:val="28"/>
          <w:szCs w:val="28"/>
        </w:rPr>
        <w:t>srpnu</w:t>
      </w:r>
      <w:r>
        <w:rPr>
          <w:b/>
          <w:bCs/>
          <w:sz w:val="28"/>
          <w:szCs w:val="28"/>
        </w:rPr>
        <w:t xml:space="preserve"> roku </w:t>
      </w:r>
      <w:r w:rsidRPr="00CA70B0">
        <w:rPr>
          <w:b/>
          <w:bCs/>
          <w:sz w:val="28"/>
          <w:szCs w:val="28"/>
        </w:rPr>
        <w:t>1940 letecká bitva o Británii</w:t>
      </w:r>
      <w:r w:rsidRPr="00CA70B0">
        <w:rPr>
          <w:sz w:val="28"/>
          <w:szCs w:val="28"/>
        </w:rPr>
        <w:t>. Britské královské letectvo (</w:t>
      </w:r>
      <w:r w:rsidRPr="00CA70B0">
        <w:rPr>
          <w:b/>
          <w:bCs/>
          <w:sz w:val="28"/>
          <w:szCs w:val="28"/>
        </w:rPr>
        <w:t>RAF</w:t>
      </w:r>
      <w:r w:rsidRPr="00CA70B0">
        <w:rPr>
          <w:sz w:val="28"/>
          <w:szCs w:val="28"/>
        </w:rPr>
        <w:t xml:space="preserve">) bylo dvakrát slabší než německá </w:t>
      </w:r>
      <w:r>
        <w:rPr>
          <w:b/>
          <w:bCs/>
          <w:sz w:val="28"/>
          <w:szCs w:val="28"/>
        </w:rPr>
        <w:t>Luftwaf</w:t>
      </w:r>
      <w:r w:rsidRPr="00CA70B0">
        <w:rPr>
          <w:b/>
          <w:bCs/>
          <w:sz w:val="28"/>
          <w:szCs w:val="28"/>
        </w:rPr>
        <w:t>fe</w:t>
      </w:r>
      <w:r>
        <w:rPr>
          <w:sz w:val="28"/>
          <w:szCs w:val="28"/>
        </w:rPr>
        <w:t xml:space="preserve"> </w:t>
      </w:r>
      <w:r w:rsidRPr="00CA70B0">
        <w:rPr>
          <w:sz w:val="28"/>
          <w:szCs w:val="28"/>
        </w:rPr>
        <w:t>(válečné letectvo), ale brzy mělo k dispo</w:t>
      </w:r>
      <w:r w:rsidR="004B04A2">
        <w:rPr>
          <w:sz w:val="28"/>
          <w:szCs w:val="28"/>
        </w:rPr>
        <w:t>zici lepší a modernější stroje.</w:t>
      </w:r>
    </w:p>
    <w:p w:rsidR="00CA70B0" w:rsidRPr="00CA70B0" w:rsidRDefault="00CA70B0" w:rsidP="00CA70B0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CA70B0">
        <w:rPr>
          <w:sz w:val="28"/>
          <w:szCs w:val="28"/>
        </w:rPr>
        <w:t xml:space="preserve">Ty pilotovali nejen </w:t>
      </w:r>
      <w:r w:rsidRPr="00CA70B0">
        <w:rPr>
          <w:b/>
          <w:bCs/>
          <w:sz w:val="28"/>
          <w:szCs w:val="28"/>
        </w:rPr>
        <w:t>britští letci</w:t>
      </w:r>
      <w:r w:rsidRPr="00CA70B0">
        <w:rPr>
          <w:sz w:val="28"/>
          <w:szCs w:val="28"/>
        </w:rPr>
        <w:t xml:space="preserve">, ale i muži ze zemí, které již Hitler obsadil – </w:t>
      </w:r>
      <w:r>
        <w:rPr>
          <w:sz w:val="28"/>
          <w:szCs w:val="28"/>
        </w:rPr>
        <w:t xml:space="preserve">tzn. </w:t>
      </w:r>
      <w:r w:rsidRPr="00CA70B0">
        <w:rPr>
          <w:b/>
          <w:bCs/>
          <w:sz w:val="28"/>
          <w:szCs w:val="28"/>
        </w:rPr>
        <w:t>Č</w:t>
      </w:r>
      <w:r>
        <w:rPr>
          <w:b/>
          <w:bCs/>
          <w:sz w:val="28"/>
          <w:szCs w:val="28"/>
        </w:rPr>
        <w:t xml:space="preserve">echoslováci, Poláci, Norové, </w:t>
      </w:r>
      <w:r w:rsidRPr="00CA70B0">
        <w:rPr>
          <w:b/>
          <w:bCs/>
          <w:sz w:val="28"/>
          <w:szCs w:val="28"/>
        </w:rPr>
        <w:t>Francouzi</w:t>
      </w:r>
      <w:r>
        <w:rPr>
          <w:sz w:val="28"/>
          <w:szCs w:val="28"/>
        </w:rPr>
        <w:t xml:space="preserve"> a další.</w:t>
      </w:r>
    </w:p>
    <w:p w:rsidR="00CA70B0" w:rsidRDefault="00CA70B0" w:rsidP="00CA70B0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CA70B0">
        <w:rPr>
          <w:sz w:val="28"/>
          <w:szCs w:val="28"/>
        </w:rPr>
        <w:t xml:space="preserve">Když se Luftwaffe nedařilo zlikvidovat britské letectvo, nařídil začátkem září Hitler </w:t>
      </w:r>
      <w:r w:rsidRPr="00CA70B0">
        <w:rPr>
          <w:b/>
          <w:bCs/>
          <w:sz w:val="28"/>
          <w:szCs w:val="28"/>
        </w:rPr>
        <w:t>bombardovat civilní cíle a průmyslové oblasti</w:t>
      </w:r>
      <w:r w:rsidRPr="00CA70B0">
        <w:rPr>
          <w:sz w:val="28"/>
          <w:szCs w:val="28"/>
        </w:rPr>
        <w:t>. Tím chtěl demoralizovat obyvatelstvo Británie, což se mu nepodařilo. RAF naopak díky „oddechu“, který jí tímto Hitler dopřál, nabrala nových sil a i nadále mu kladla hou</w:t>
      </w:r>
      <w:r w:rsidR="004B04A2">
        <w:rPr>
          <w:sz w:val="28"/>
          <w:szCs w:val="28"/>
        </w:rPr>
        <w:t>ževnatý odpor.</w:t>
      </w:r>
    </w:p>
    <w:p w:rsidR="00CA70B0" w:rsidRPr="00CA70B0" w:rsidRDefault="00CA70B0" w:rsidP="00CA70B0">
      <w:pPr>
        <w:numPr>
          <w:ilvl w:val="0"/>
          <w:numId w:val="45"/>
        </w:numPr>
        <w:spacing w:line="360" w:lineRule="auto"/>
        <w:jc w:val="both"/>
        <w:rPr>
          <w:sz w:val="28"/>
          <w:szCs w:val="28"/>
        </w:rPr>
      </w:pPr>
      <w:r w:rsidRPr="00CA70B0">
        <w:rPr>
          <w:sz w:val="28"/>
          <w:szCs w:val="28"/>
        </w:rPr>
        <w:t>V </w:t>
      </w:r>
      <w:r w:rsidRPr="00CA70B0">
        <w:rPr>
          <w:b/>
          <w:bCs/>
          <w:sz w:val="28"/>
          <w:szCs w:val="28"/>
        </w:rPr>
        <w:t>říjnu</w:t>
      </w:r>
      <w:r w:rsidRPr="00CA70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roku </w:t>
      </w:r>
      <w:r w:rsidRPr="00CA70B0">
        <w:rPr>
          <w:b/>
          <w:sz w:val="28"/>
          <w:szCs w:val="28"/>
        </w:rPr>
        <w:t>1940</w:t>
      </w:r>
      <w:r>
        <w:rPr>
          <w:sz w:val="28"/>
          <w:szCs w:val="28"/>
        </w:rPr>
        <w:t xml:space="preserve"> </w:t>
      </w:r>
      <w:r w:rsidRPr="00CA70B0">
        <w:rPr>
          <w:sz w:val="28"/>
          <w:szCs w:val="28"/>
        </w:rPr>
        <w:t xml:space="preserve">musel Hitler na další boje rezignovat. </w:t>
      </w:r>
      <w:r w:rsidRPr="00CA70B0">
        <w:rPr>
          <w:b/>
          <w:bCs/>
          <w:sz w:val="28"/>
          <w:szCs w:val="28"/>
        </w:rPr>
        <w:t>Hitler utrpěl svou první porážku</w:t>
      </w:r>
      <w:r>
        <w:rPr>
          <w:sz w:val="28"/>
          <w:szCs w:val="28"/>
        </w:rPr>
        <w:t>!</w:t>
      </w:r>
    </w:p>
    <w:p w:rsidR="00CA70B0" w:rsidRPr="00CA70B0" w:rsidRDefault="00CA70B0" w:rsidP="00CA70B0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sectPr w:rsidR="00CA70B0" w:rsidRPr="00CA70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070" w:rsidRDefault="009B5070">
      <w:r>
        <w:separator/>
      </w:r>
    </w:p>
  </w:endnote>
  <w:endnote w:type="continuationSeparator" w:id="0">
    <w:p w:rsidR="009B5070" w:rsidRDefault="009B5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074BC7" w:rsidRDefault="0051559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070" w:rsidRDefault="009B5070">
      <w:r>
        <w:separator/>
      </w:r>
    </w:p>
  </w:footnote>
  <w:footnote w:type="continuationSeparator" w:id="0">
    <w:p w:rsidR="009B5070" w:rsidRDefault="009B5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Default="0049148E" w:rsidP="004D6774">
    <w:pPr>
      <w:pStyle w:val="Zhlav"/>
      <w:jc w:val="center"/>
    </w:pPr>
    <w:r>
      <w:rPr>
        <w:noProof/>
      </w:rPr>
      <w:drawing>
        <wp:inline distT="0" distB="0" distL="0" distR="0">
          <wp:extent cx="5779135" cy="112649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135" cy="11264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D57"/>
    <w:multiLevelType w:val="hybridMultilevel"/>
    <w:tmpl w:val="C4C2DF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16EFC"/>
    <w:multiLevelType w:val="hybridMultilevel"/>
    <w:tmpl w:val="35FC59F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DA49B2"/>
    <w:multiLevelType w:val="hybridMultilevel"/>
    <w:tmpl w:val="A3603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7253D9"/>
    <w:multiLevelType w:val="hybridMultilevel"/>
    <w:tmpl w:val="CFB6FB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EB200CD"/>
    <w:multiLevelType w:val="hybridMultilevel"/>
    <w:tmpl w:val="9E70AB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F590218"/>
    <w:multiLevelType w:val="hybridMultilevel"/>
    <w:tmpl w:val="FAA404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3AD15F7"/>
    <w:multiLevelType w:val="hybridMultilevel"/>
    <w:tmpl w:val="758C14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6E7D71"/>
    <w:multiLevelType w:val="hybridMultilevel"/>
    <w:tmpl w:val="813A20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0CC6201"/>
    <w:multiLevelType w:val="hybridMultilevel"/>
    <w:tmpl w:val="73B2D4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7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A913C48"/>
    <w:multiLevelType w:val="hybridMultilevel"/>
    <w:tmpl w:val="8FA078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312C21D4"/>
    <w:multiLevelType w:val="hybridMultilevel"/>
    <w:tmpl w:val="29F2B20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66757C4"/>
    <w:multiLevelType w:val="hybridMultilevel"/>
    <w:tmpl w:val="AA564F4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862417D"/>
    <w:multiLevelType w:val="hybridMultilevel"/>
    <w:tmpl w:val="794257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471DCB"/>
    <w:multiLevelType w:val="hybridMultilevel"/>
    <w:tmpl w:val="F9C489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5FB700E"/>
    <w:multiLevelType w:val="hybridMultilevel"/>
    <w:tmpl w:val="A7E8E5C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2293822"/>
    <w:multiLevelType w:val="hybridMultilevel"/>
    <w:tmpl w:val="192634B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4F46C5B"/>
    <w:multiLevelType w:val="hybridMultilevel"/>
    <w:tmpl w:val="E02C7EB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93F7BEA"/>
    <w:multiLevelType w:val="hybridMultilevel"/>
    <w:tmpl w:val="C4B29B6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5B5046DA"/>
    <w:multiLevelType w:val="hybridMultilevel"/>
    <w:tmpl w:val="4B1CC3B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2">
    <w:nsid w:val="6E686D54"/>
    <w:multiLevelType w:val="hybridMultilevel"/>
    <w:tmpl w:val="13B454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1"/>
  </w:num>
  <w:num w:numId="3">
    <w:abstractNumId w:val="19"/>
  </w:num>
  <w:num w:numId="4">
    <w:abstractNumId w:val="23"/>
  </w:num>
  <w:num w:numId="5">
    <w:abstractNumId w:val="5"/>
  </w:num>
  <w:num w:numId="6">
    <w:abstractNumId w:val="21"/>
  </w:num>
  <w:num w:numId="7">
    <w:abstractNumId w:val="18"/>
  </w:num>
  <w:num w:numId="8">
    <w:abstractNumId w:val="27"/>
  </w:num>
  <w:num w:numId="9">
    <w:abstractNumId w:val="13"/>
  </w:num>
  <w:num w:numId="10">
    <w:abstractNumId w:val="10"/>
  </w:num>
  <w:num w:numId="11">
    <w:abstractNumId w:val="4"/>
  </w:num>
  <w:num w:numId="12">
    <w:abstractNumId w:val="45"/>
  </w:num>
  <w:num w:numId="13">
    <w:abstractNumId w:val="17"/>
  </w:num>
  <w:num w:numId="14">
    <w:abstractNumId w:val="31"/>
  </w:num>
  <w:num w:numId="15">
    <w:abstractNumId w:val="43"/>
  </w:num>
  <w:num w:numId="16">
    <w:abstractNumId w:val="3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28"/>
  </w:num>
  <w:num w:numId="20">
    <w:abstractNumId w:val="2"/>
  </w:num>
  <w:num w:numId="21">
    <w:abstractNumId w:val="33"/>
  </w:num>
  <w:num w:numId="22">
    <w:abstractNumId w:val="37"/>
  </w:num>
  <w:num w:numId="23">
    <w:abstractNumId w:val="39"/>
  </w:num>
  <w:num w:numId="24">
    <w:abstractNumId w:val="14"/>
  </w:num>
  <w:num w:numId="25">
    <w:abstractNumId w:val="30"/>
  </w:num>
  <w:num w:numId="26">
    <w:abstractNumId w:val="40"/>
  </w:num>
  <w:num w:numId="27">
    <w:abstractNumId w:val="1"/>
  </w:num>
  <w:num w:numId="28">
    <w:abstractNumId w:val="36"/>
  </w:num>
  <w:num w:numId="29">
    <w:abstractNumId w:val="15"/>
  </w:num>
  <w:num w:numId="30">
    <w:abstractNumId w:val="8"/>
  </w:num>
  <w:num w:numId="31">
    <w:abstractNumId w:val="22"/>
  </w:num>
  <w:num w:numId="32">
    <w:abstractNumId w:val="42"/>
  </w:num>
  <w:num w:numId="33">
    <w:abstractNumId w:val="9"/>
  </w:num>
  <w:num w:numId="34">
    <w:abstractNumId w:val="20"/>
  </w:num>
  <w:num w:numId="35">
    <w:abstractNumId w:val="12"/>
  </w:num>
  <w:num w:numId="36">
    <w:abstractNumId w:val="11"/>
  </w:num>
  <w:num w:numId="37">
    <w:abstractNumId w:val="7"/>
  </w:num>
  <w:num w:numId="38">
    <w:abstractNumId w:val="29"/>
  </w:num>
  <w:num w:numId="39">
    <w:abstractNumId w:val="6"/>
  </w:num>
  <w:num w:numId="40">
    <w:abstractNumId w:val="32"/>
  </w:num>
  <w:num w:numId="41">
    <w:abstractNumId w:val="0"/>
  </w:num>
  <w:num w:numId="42">
    <w:abstractNumId w:val="25"/>
  </w:num>
  <w:num w:numId="43">
    <w:abstractNumId w:val="35"/>
  </w:num>
  <w:num w:numId="44">
    <w:abstractNumId w:val="26"/>
  </w:num>
  <w:num w:numId="45">
    <w:abstractNumId w:val="38"/>
  </w:num>
  <w:num w:numId="4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7E2A"/>
    <w:rsid w:val="000C54F7"/>
    <w:rsid w:val="000D24DA"/>
    <w:rsid w:val="000E0498"/>
    <w:rsid w:val="000F2CD8"/>
    <w:rsid w:val="000F6EB8"/>
    <w:rsid w:val="00103972"/>
    <w:rsid w:val="00104A11"/>
    <w:rsid w:val="00133779"/>
    <w:rsid w:val="00137EB6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529F"/>
    <w:rsid w:val="001F733D"/>
    <w:rsid w:val="00206433"/>
    <w:rsid w:val="0020680C"/>
    <w:rsid w:val="00211718"/>
    <w:rsid w:val="0021390B"/>
    <w:rsid w:val="00235D78"/>
    <w:rsid w:val="0024195A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E5F89"/>
    <w:rsid w:val="002F0B46"/>
    <w:rsid w:val="002F1FEF"/>
    <w:rsid w:val="00303C81"/>
    <w:rsid w:val="00304261"/>
    <w:rsid w:val="00323F62"/>
    <w:rsid w:val="00327090"/>
    <w:rsid w:val="00331026"/>
    <w:rsid w:val="00340896"/>
    <w:rsid w:val="00355CB7"/>
    <w:rsid w:val="00360201"/>
    <w:rsid w:val="00365852"/>
    <w:rsid w:val="003711AA"/>
    <w:rsid w:val="0039131F"/>
    <w:rsid w:val="003A0875"/>
    <w:rsid w:val="003A6071"/>
    <w:rsid w:val="003D3F1F"/>
    <w:rsid w:val="003D470B"/>
    <w:rsid w:val="00416161"/>
    <w:rsid w:val="00422449"/>
    <w:rsid w:val="00427671"/>
    <w:rsid w:val="004401A1"/>
    <w:rsid w:val="004443FD"/>
    <w:rsid w:val="0049148E"/>
    <w:rsid w:val="00493AB4"/>
    <w:rsid w:val="004955C9"/>
    <w:rsid w:val="004A3EC4"/>
    <w:rsid w:val="004B04A2"/>
    <w:rsid w:val="004B118F"/>
    <w:rsid w:val="004C4FF1"/>
    <w:rsid w:val="004D1992"/>
    <w:rsid w:val="004D2AB4"/>
    <w:rsid w:val="004D6774"/>
    <w:rsid w:val="004F0AA7"/>
    <w:rsid w:val="004F7FDF"/>
    <w:rsid w:val="00502890"/>
    <w:rsid w:val="005066D8"/>
    <w:rsid w:val="0051166D"/>
    <w:rsid w:val="00515591"/>
    <w:rsid w:val="005243E6"/>
    <w:rsid w:val="00536E05"/>
    <w:rsid w:val="00545048"/>
    <w:rsid w:val="00552044"/>
    <w:rsid w:val="005534BE"/>
    <w:rsid w:val="0059760D"/>
    <w:rsid w:val="005A1F21"/>
    <w:rsid w:val="005A6054"/>
    <w:rsid w:val="005D1767"/>
    <w:rsid w:val="005E0705"/>
    <w:rsid w:val="005F2326"/>
    <w:rsid w:val="005F5F69"/>
    <w:rsid w:val="006134A8"/>
    <w:rsid w:val="00613645"/>
    <w:rsid w:val="0061381B"/>
    <w:rsid w:val="00615644"/>
    <w:rsid w:val="00627F06"/>
    <w:rsid w:val="006336B5"/>
    <w:rsid w:val="0064537C"/>
    <w:rsid w:val="0065138A"/>
    <w:rsid w:val="006675E4"/>
    <w:rsid w:val="00673C9B"/>
    <w:rsid w:val="00682F7F"/>
    <w:rsid w:val="00697E01"/>
    <w:rsid w:val="006A7797"/>
    <w:rsid w:val="006B0255"/>
    <w:rsid w:val="006C1220"/>
    <w:rsid w:val="006D07AC"/>
    <w:rsid w:val="006E4EF3"/>
    <w:rsid w:val="006E4F2E"/>
    <w:rsid w:val="006F126F"/>
    <w:rsid w:val="006F1B0F"/>
    <w:rsid w:val="006F6795"/>
    <w:rsid w:val="00701B04"/>
    <w:rsid w:val="00713F6C"/>
    <w:rsid w:val="00717E74"/>
    <w:rsid w:val="007243D1"/>
    <w:rsid w:val="007507F1"/>
    <w:rsid w:val="0075106A"/>
    <w:rsid w:val="007627E6"/>
    <w:rsid w:val="00770FC4"/>
    <w:rsid w:val="007856B0"/>
    <w:rsid w:val="00786F44"/>
    <w:rsid w:val="007912EE"/>
    <w:rsid w:val="007A004D"/>
    <w:rsid w:val="007B0D46"/>
    <w:rsid w:val="007C2721"/>
    <w:rsid w:val="007C634A"/>
    <w:rsid w:val="007D48F1"/>
    <w:rsid w:val="007D49D8"/>
    <w:rsid w:val="007E05BD"/>
    <w:rsid w:val="007E21F7"/>
    <w:rsid w:val="007F6CA8"/>
    <w:rsid w:val="00802FEF"/>
    <w:rsid w:val="00827E24"/>
    <w:rsid w:val="0083114F"/>
    <w:rsid w:val="0083478F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0DDF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1A2C"/>
    <w:rsid w:val="0099779B"/>
    <w:rsid w:val="009B5070"/>
    <w:rsid w:val="009D2ED6"/>
    <w:rsid w:val="009E5894"/>
    <w:rsid w:val="00A05285"/>
    <w:rsid w:val="00A21D27"/>
    <w:rsid w:val="00A2476B"/>
    <w:rsid w:val="00A40C95"/>
    <w:rsid w:val="00A50B68"/>
    <w:rsid w:val="00A7146E"/>
    <w:rsid w:val="00A85947"/>
    <w:rsid w:val="00AA38B6"/>
    <w:rsid w:val="00AF7A25"/>
    <w:rsid w:val="00B37D86"/>
    <w:rsid w:val="00B446FC"/>
    <w:rsid w:val="00B64FA1"/>
    <w:rsid w:val="00B711EC"/>
    <w:rsid w:val="00B77DB4"/>
    <w:rsid w:val="00B81B1E"/>
    <w:rsid w:val="00B97ADE"/>
    <w:rsid w:val="00BA798F"/>
    <w:rsid w:val="00BC2ADF"/>
    <w:rsid w:val="00BC306F"/>
    <w:rsid w:val="00BC6904"/>
    <w:rsid w:val="00BC771C"/>
    <w:rsid w:val="00C3699C"/>
    <w:rsid w:val="00C54376"/>
    <w:rsid w:val="00C66002"/>
    <w:rsid w:val="00C66936"/>
    <w:rsid w:val="00C872F1"/>
    <w:rsid w:val="00C96B97"/>
    <w:rsid w:val="00CA0E32"/>
    <w:rsid w:val="00CA70B0"/>
    <w:rsid w:val="00CB168E"/>
    <w:rsid w:val="00CC25CF"/>
    <w:rsid w:val="00CC5C9F"/>
    <w:rsid w:val="00CD29D8"/>
    <w:rsid w:val="00CD5172"/>
    <w:rsid w:val="00CE1FC1"/>
    <w:rsid w:val="00CE3E61"/>
    <w:rsid w:val="00CE67A0"/>
    <w:rsid w:val="00CF1239"/>
    <w:rsid w:val="00CF1624"/>
    <w:rsid w:val="00D15AD7"/>
    <w:rsid w:val="00D365C6"/>
    <w:rsid w:val="00D47875"/>
    <w:rsid w:val="00D570E1"/>
    <w:rsid w:val="00D60030"/>
    <w:rsid w:val="00D6756F"/>
    <w:rsid w:val="00D778F3"/>
    <w:rsid w:val="00DA0900"/>
    <w:rsid w:val="00DB4063"/>
    <w:rsid w:val="00DD367E"/>
    <w:rsid w:val="00DF0C87"/>
    <w:rsid w:val="00E12824"/>
    <w:rsid w:val="00E21C84"/>
    <w:rsid w:val="00E36CBD"/>
    <w:rsid w:val="00E52A33"/>
    <w:rsid w:val="00E5433C"/>
    <w:rsid w:val="00E56BF1"/>
    <w:rsid w:val="00E75C1B"/>
    <w:rsid w:val="00E83117"/>
    <w:rsid w:val="00E92D6E"/>
    <w:rsid w:val="00E9339C"/>
    <w:rsid w:val="00E93BEF"/>
    <w:rsid w:val="00EF5F40"/>
    <w:rsid w:val="00F00E98"/>
    <w:rsid w:val="00F15AAE"/>
    <w:rsid w:val="00F20C6D"/>
    <w:rsid w:val="00F25BD0"/>
    <w:rsid w:val="00F36744"/>
    <w:rsid w:val="00F43BF7"/>
    <w:rsid w:val="00F47A78"/>
    <w:rsid w:val="00F60B4D"/>
    <w:rsid w:val="00F6660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2014-03-18T08:50:00Z</dcterms:created>
  <dcterms:modified xsi:type="dcterms:W3CDTF">2014-03-18T08:50:00Z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