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EB6C3E" w:rsidP="00074BC7">
      <w:pPr>
        <w:jc w:val="center"/>
        <w:rPr>
          <w:rFonts w:ascii="Arial" w:hAnsi="Arial" w:cs="Arial"/>
          <w:i/>
        </w:rPr>
      </w:pPr>
      <w:r>
        <w:rPr>
          <w:b/>
          <w:bCs/>
          <w:iCs/>
          <w:sz w:val="40"/>
          <w:szCs w:val="40"/>
        </w:rPr>
        <w:t>Bezpečná c</w:t>
      </w:r>
      <w:r w:rsidR="00BC0B62">
        <w:rPr>
          <w:b/>
          <w:bCs/>
          <w:iCs/>
          <w:sz w:val="40"/>
          <w:szCs w:val="40"/>
        </w:rPr>
        <w:t xml:space="preserve">esta do školy </w:t>
      </w:r>
      <w:r>
        <w:rPr>
          <w:b/>
          <w:bCs/>
          <w:iCs/>
          <w:sz w:val="40"/>
          <w:szCs w:val="40"/>
        </w:rPr>
        <w:t>–</w:t>
      </w:r>
      <w:r w:rsidR="00BC0B62">
        <w:rPr>
          <w:b/>
          <w:bCs/>
          <w:iCs/>
          <w:sz w:val="40"/>
          <w:szCs w:val="40"/>
        </w:rPr>
        <w:t xml:space="preserve"> </w:t>
      </w:r>
      <w:r>
        <w:rPr>
          <w:b/>
          <w:bCs/>
          <w:iCs/>
          <w:sz w:val="40"/>
          <w:szCs w:val="40"/>
        </w:rPr>
        <w:t xml:space="preserve">dopravní </w:t>
      </w:r>
      <w:r w:rsidR="00BC0B62">
        <w:rPr>
          <w:b/>
          <w:bCs/>
          <w:iCs/>
          <w:sz w:val="40"/>
          <w:szCs w:val="40"/>
        </w:rPr>
        <w:t>značky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Default="00BC0B62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Prvouka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5A60F8" w:rsidRDefault="00191BEF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</w:t>
      </w:r>
      <w:r w:rsidR="005A60F8">
        <w:rPr>
          <w:rFonts w:ascii="Arial" w:hAnsi="Arial" w:cs="Arial"/>
          <w:iCs/>
          <w:sz w:val="32"/>
          <w:szCs w:val="32"/>
        </w:rPr>
        <w:t>. sada</w:t>
      </w:r>
    </w:p>
    <w:p w:rsidR="00191BEF" w:rsidRDefault="00191BEF" w:rsidP="00191BE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VY_32_INOVACE_021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BC0B62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Při přecházení s žáky mezi budovami ZŠ upozorňujeme na nebezpečné úseky naší cesty, učíme se chování na chodníku a při přecházení vozovky, hledáme nejbezpečnější cestu a všímáme si dopravních značení. Žáci s</w:t>
            </w:r>
            <w:r w:rsidR="00EB6C3E">
              <w:rPr>
                <w:rFonts w:ascii="Arial" w:hAnsi="Arial" w:cs="Arial"/>
                <w:bCs/>
                <w:caps w:val="0"/>
              </w:rPr>
              <w:t>i</w:t>
            </w:r>
            <w:r>
              <w:rPr>
                <w:rFonts w:ascii="Arial" w:hAnsi="Arial" w:cs="Arial"/>
                <w:bCs/>
                <w:caps w:val="0"/>
              </w:rPr>
              <w:t xml:space="preserve"> vyzkouší, jak byli pozorní. S pracovním listem lze pracovat přímo na počítači nebo ho můžeme vytisknout</w:t>
            </w:r>
            <w:r w:rsidR="00EB6C3E">
              <w:rPr>
                <w:rFonts w:ascii="Arial" w:hAnsi="Arial" w:cs="Arial"/>
                <w:bCs/>
                <w:caps w:val="0"/>
              </w:rPr>
              <w:t xml:space="preserve"> a žáci značky vystřihují a nalepují na správná místa.</w:t>
            </w:r>
            <w:r w:rsidR="004D47D0">
              <w:rPr>
                <w:rFonts w:ascii="Arial" w:hAnsi="Arial" w:cs="Arial"/>
                <w:bCs/>
                <w:caps w:val="0"/>
              </w:rPr>
              <w:t xml:space="preserve"> Doporučuji pracovat nejprve na</w:t>
            </w:r>
            <w:r w:rsidR="00EB6C3E">
              <w:rPr>
                <w:rFonts w:ascii="Arial" w:hAnsi="Arial" w:cs="Arial"/>
                <w:bCs/>
                <w:caps w:val="0"/>
              </w:rPr>
              <w:t>nečisto a značky třeba jen namalovat. Pokud zjistíme, že žáci si opravdu moc nezapamatovali, můžeme s nimi daná místa ještě jednou projít a poté dokončit úkol.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BC0B62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Pracovní list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EB6C3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Bezpečně přecházení mezi budovami, znalost dopravních značek.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EB6C3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 ročník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EB6C3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Ivana Prášková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EB6C3E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00516F" w:rsidRDefault="0000516F" w:rsidP="00074BC7"/>
    <w:p w:rsidR="00BC0B62" w:rsidRDefault="0000516F" w:rsidP="00EB6C3E">
      <w:pPr>
        <w:rPr>
          <w:b/>
          <w:sz w:val="32"/>
          <w:szCs w:val="32"/>
        </w:rPr>
      </w:pPr>
      <w:r>
        <w:br w:type="page"/>
      </w:r>
    </w:p>
    <w:p w:rsidR="00EB6C3E" w:rsidRPr="008D477B" w:rsidRDefault="00EB6C3E" w:rsidP="00475EA4">
      <w:pPr>
        <w:jc w:val="center"/>
        <w:rPr>
          <w:rFonts w:ascii="Arial" w:hAnsi="Arial" w:cs="Arial"/>
          <w:b/>
          <w:sz w:val="32"/>
          <w:szCs w:val="32"/>
        </w:rPr>
      </w:pPr>
    </w:p>
    <w:p w:rsidR="00475EA4" w:rsidRPr="008D477B" w:rsidRDefault="00EB6C3E" w:rsidP="00475EA4">
      <w:pPr>
        <w:jc w:val="center"/>
        <w:rPr>
          <w:rFonts w:ascii="Arial" w:hAnsi="Arial" w:cs="Arial"/>
          <w:b/>
          <w:sz w:val="32"/>
          <w:szCs w:val="32"/>
        </w:rPr>
      </w:pPr>
      <w:r w:rsidRPr="008D477B">
        <w:rPr>
          <w:rFonts w:ascii="Arial" w:hAnsi="Arial" w:cs="Arial"/>
          <w:b/>
          <w:sz w:val="32"/>
          <w:szCs w:val="32"/>
        </w:rPr>
        <w:t>Bezpečná c</w:t>
      </w:r>
      <w:r w:rsidR="00475EA4" w:rsidRPr="008D477B">
        <w:rPr>
          <w:rFonts w:ascii="Arial" w:hAnsi="Arial" w:cs="Arial"/>
          <w:b/>
          <w:sz w:val="32"/>
          <w:szCs w:val="32"/>
        </w:rPr>
        <w:t>esta do školy</w:t>
      </w:r>
      <w:r w:rsidRPr="008D477B">
        <w:rPr>
          <w:rFonts w:ascii="Arial" w:hAnsi="Arial" w:cs="Arial"/>
          <w:b/>
          <w:sz w:val="32"/>
          <w:szCs w:val="32"/>
        </w:rPr>
        <w:t xml:space="preserve"> – dopravní značky</w:t>
      </w:r>
    </w:p>
    <w:p w:rsidR="00E93345" w:rsidRPr="008D477B" w:rsidRDefault="00E93345" w:rsidP="00475EA4">
      <w:pPr>
        <w:jc w:val="center"/>
        <w:rPr>
          <w:rFonts w:ascii="Arial" w:hAnsi="Arial" w:cs="Arial"/>
          <w:b/>
          <w:sz w:val="32"/>
          <w:szCs w:val="32"/>
        </w:rPr>
      </w:pPr>
    </w:p>
    <w:p w:rsidR="00475EA4" w:rsidRPr="008D477B" w:rsidRDefault="00541451" w:rsidP="00475EA4">
      <w:pPr>
        <w:rPr>
          <w:rFonts w:ascii="Arial" w:hAnsi="Arial" w:cs="Arial"/>
          <w:sz w:val="28"/>
          <w:szCs w:val="28"/>
        </w:rPr>
      </w:pPr>
      <w:r w:rsidRPr="008D477B">
        <w:rPr>
          <w:rFonts w:ascii="Arial" w:hAnsi="Arial" w:cs="Arial"/>
          <w:sz w:val="28"/>
          <w:szCs w:val="28"/>
        </w:rPr>
        <w:t>Vyber správné dopravní značky a umísti je do obrázků z okolí naší školy.</w:t>
      </w:r>
    </w:p>
    <w:p w:rsidR="00A2476B" w:rsidRPr="00827E24" w:rsidRDefault="00D43CEF" w:rsidP="00074BC7">
      <w:pPr>
        <w:rPr>
          <w:rFonts w:ascii="Arial" w:hAnsi="Arial" w:cs="Aria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78pt;margin-top:250.85pt;width:36pt;height:36pt;z-index:-251654144;mso-position-vertical-relative:page" wrapcoords="-450 0 -450 21150 21600 21150 21600 0 -450 0" stroked="f">
            <v:textbox style="mso-next-textbox:#_x0000_s1039">
              <w:txbxContent>
                <w:p w:rsidR="00475EA4" w:rsidRDefault="00475EA4"/>
              </w:txbxContent>
            </v:textbox>
            <w10:wrap type="tight" anchory="page"/>
          </v:shape>
        </w:pict>
      </w:r>
      <w:r>
        <w:rPr>
          <w:noProof/>
        </w:rPr>
        <w:pict>
          <v:shape id="_x0000_s1040" type="#_x0000_t202" style="position:absolute;margin-left:153pt;margin-top:619.85pt;width:45pt;height:45pt;z-index:-251653120;mso-position-vertical-relative:page" wrapcoords="-360 0 -360 21240 21600 21240 21600 0 -360 0" stroked="f">
            <v:textbox style="mso-next-textbox:#_x0000_s1040">
              <w:txbxContent>
                <w:p w:rsidR="00475EA4" w:rsidRDefault="00475EA4"/>
              </w:txbxContent>
            </v:textbox>
            <w10:wrap type="tight" anchory="page"/>
          </v:shape>
        </w:pict>
      </w:r>
      <w:r>
        <w:rPr>
          <w:noProof/>
        </w:rPr>
        <w:pict>
          <v:shape id="_x0000_s1041" type="#_x0000_t202" style="position:absolute;margin-left:423pt;margin-top:610.85pt;width:45pt;height:45pt;z-index:-251652096;mso-position-vertical-relative:page" wrapcoords="-360 0 -360 21240 21600 21240 21600 0 -360 0" stroked="f">
            <v:textbox style="mso-next-textbox:#_x0000_s1041">
              <w:txbxContent>
                <w:p w:rsidR="00475EA4" w:rsidRDefault="00475EA4"/>
              </w:txbxContent>
            </v:textbox>
            <w10:wrap type="tight" anchory="page"/>
          </v:shape>
        </w:pict>
      </w:r>
      <w:r>
        <w:rPr>
          <w:noProof/>
        </w:rPr>
        <w:pict>
          <v:shape id="_x0000_s1050" type="#_x0000_t202" style="position:absolute;margin-left:108pt;margin-top:259.85pt;width:36pt;height:36pt;z-index:-251651072;mso-position-vertical-relative:page" stroked="f">
            <v:textbox style="mso-next-textbox:#_x0000_s1050">
              <w:txbxContent>
                <w:p w:rsidR="00541451" w:rsidRDefault="00541451"/>
              </w:txbxContent>
            </v:textbox>
            <w10:wrap anchory="page"/>
          </v:shape>
        </w:pict>
      </w:r>
      <w:r w:rsidR="004D47D0"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4037330</wp:posOffset>
            </wp:positionV>
            <wp:extent cx="809625" cy="809625"/>
            <wp:effectExtent l="1905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2970530</wp:posOffset>
            </wp:positionV>
            <wp:extent cx="809625" cy="809625"/>
            <wp:effectExtent l="19050" t="0" r="952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3999230</wp:posOffset>
            </wp:positionV>
            <wp:extent cx="914400" cy="80962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2970530</wp:posOffset>
            </wp:positionV>
            <wp:extent cx="800100" cy="809625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3999230</wp:posOffset>
            </wp:positionV>
            <wp:extent cx="809625" cy="809625"/>
            <wp:effectExtent l="19050" t="0" r="952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2856230</wp:posOffset>
            </wp:positionV>
            <wp:extent cx="809625" cy="809625"/>
            <wp:effectExtent l="19050" t="0" r="952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2856230</wp:posOffset>
            </wp:positionV>
            <wp:extent cx="914400" cy="80962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3884930</wp:posOffset>
            </wp:positionV>
            <wp:extent cx="914400" cy="809625"/>
            <wp:effectExtent l="1905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b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5142230</wp:posOffset>
            </wp:positionV>
            <wp:extent cx="3200400" cy="2400300"/>
            <wp:effectExtent l="19050" t="0" r="0" b="0"/>
            <wp:wrapTight wrapText="bothSides">
              <wp:wrapPolygon edited="0">
                <wp:start x="-129" y="0"/>
                <wp:lineTo x="-129" y="21429"/>
                <wp:lineTo x="21600" y="21429"/>
                <wp:lineTo x="21600" y="0"/>
                <wp:lineTo x="-129" y="0"/>
              </wp:wrapPolygon>
            </wp:wrapTight>
            <wp:docPr id="4" name="obrázek 4" descr="EU PRV dopravka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U PRV dopravka 00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b/>
          <w:noProof/>
          <w:sz w:val="32"/>
          <w:szCs w:val="32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5142230</wp:posOffset>
            </wp:positionV>
            <wp:extent cx="3228975" cy="2428240"/>
            <wp:effectExtent l="19050" t="0" r="9525" b="0"/>
            <wp:wrapTight wrapText="bothSides">
              <wp:wrapPolygon edited="0">
                <wp:start x="-127" y="0"/>
                <wp:lineTo x="-127" y="21351"/>
                <wp:lineTo x="21664" y="21351"/>
                <wp:lineTo x="21664" y="0"/>
                <wp:lineTo x="-127" y="0"/>
              </wp:wrapPolygon>
            </wp:wrapTight>
            <wp:docPr id="5" name="obrázek 5" descr="EU PRV dopravka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U PRV dopravka 00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2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b/>
          <w:noProof/>
          <w:sz w:val="32"/>
          <w:szCs w:val="32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374650</wp:posOffset>
            </wp:positionV>
            <wp:extent cx="3200400" cy="2400300"/>
            <wp:effectExtent l="19050" t="0" r="0" b="0"/>
            <wp:wrapTight wrapText="bothSides">
              <wp:wrapPolygon edited="0">
                <wp:start x="-129" y="0"/>
                <wp:lineTo x="-129" y="21429"/>
                <wp:lineTo x="21600" y="21429"/>
                <wp:lineTo x="21600" y="0"/>
                <wp:lineTo x="-129" y="0"/>
              </wp:wrapPolygon>
            </wp:wrapTight>
            <wp:docPr id="2" name="obrázek 2" descr="EU PRV dopravka 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 PRV dopravka 0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7D0">
        <w:rPr>
          <w:b/>
          <w:noProof/>
          <w:sz w:val="32"/>
          <w:szCs w:val="32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374650</wp:posOffset>
            </wp:positionV>
            <wp:extent cx="3219450" cy="2428240"/>
            <wp:effectExtent l="19050" t="0" r="0" b="0"/>
            <wp:wrapTight wrapText="bothSides">
              <wp:wrapPolygon edited="0">
                <wp:start x="-128" y="0"/>
                <wp:lineTo x="-128" y="21351"/>
                <wp:lineTo x="21600" y="21351"/>
                <wp:lineTo x="21600" y="0"/>
                <wp:lineTo x="-128" y="0"/>
              </wp:wrapPolygon>
            </wp:wrapTight>
            <wp:docPr id="3" name="obrázek 3" descr="EU PRV dopravka 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 PRV dopravka 0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2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2476B" w:rsidRPr="00827E24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5DE" w:rsidRDefault="001025DE">
      <w:r>
        <w:separator/>
      </w:r>
    </w:p>
  </w:endnote>
  <w:endnote w:type="continuationSeparator" w:id="0">
    <w:p w:rsidR="001025DE" w:rsidRDefault="00102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BC0B62">
      <w:rPr>
        <w:rFonts w:ascii="Arial" w:hAnsi="Arial" w:cs="Arial"/>
        <w:sz w:val="20"/>
        <w:szCs w:val="20"/>
      </w:rPr>
      <w:t xml:space="preserve"> Mgr. Ivana Prášková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5DE" w:rsidRDefault="001025DE">
      <w:r>
        <w:separator/>
      </w:r>
    </w:p>
  </w:footnote>
  <w:footnote w:type="continuationSeparator" w:id="0">
    <w:p w:rsidR="001025DE" w:rsidRDefault="00102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CEF" w:rsidRDefault="004D47D0" w:rsidP="00D43CEF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3CEF" w:rsidRDefault="00D43CEF" w:rsidP="004D6774">
    <w:pPr>
      <w:pStyle w:val="Zhlav"/>
      <w:jc w:val="center"/>
    </w:pPr>
    <w:r>
      <w:t>INVESTICE DO ROZVOJE VZDĚLÁVÁNÍ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516F"/>
    <w:rsid w:val="00074BC7"/>
    <w:rsid w:val="000815A6"/>
    <w:rsid w:val="001025DE"/>
    <w:rsid w:val="00191BEF"/>
    <w:rsid w:val="00344B32"/>
    <w:rsid w:val="00426DC6"/>
    <w:rsid w:val="00434428"/>
    <w:rsid w:val="00475EA4"/>
    <w:rsid w:val="00487D65"/>
    <w:rsid w:val="004D47D0"/>
    <w:rsid w:val="004D6774"/>
    <w:rsid w:val="00506CDD"/>
    <w:rsid w:val="00541451"/>
    <w:rsid w:val="00595EAD"/>
    <w:rsid w:val="005A60F8"/>
    <w:rsid w:val="005D42AF"/>
    <w:rsid w:val="006500E0"/>
    <w:rsid w:val="00701B04"/>
    <w:rsid w:val="007856B0"/>
    <w:rsid w:val="00827E24"/>
    <w:rsid w:val="00837457"/>
    <w:rsid w:val="008D477B"/>
    <w:rsid w:val="009708B1"/>
    <w:rsid w:val="00A2476B"/>
    <w:rsid w:val="00A80D93"/>
    <w:rsid w:val="00BC0B62"/>
    <w:rsid w:val="00D43CEF"/>
    <w:rsid w:val="00D67975"/>
    <w:rsid w:val="00E93345"/>
    <w:rsid w:val="00EB6C3E"/>
    <w:rsid w:val="00F36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2014-03-19T11:21:00Z</dcterms:created>
  <dcterms:modified xsi:type="dcterms:W3CDTF">2014-03-19T11:21:00Z</dcterms:modified>
</cp:coreProperties>
</file>