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2F6" w:rsidRDefault="00B41005" w:rsidP="00B41005">
      <w:pPr>
        <w:jc w:val="center"/>
      </w:pPr>
      <w:r>
        <w:t xml:space="preserve">Pracovní list – Eduard </w:t>
      </w:r>
      <w:proofErr w:type="spellStart"/>
      <w:r>
        <w:t>Štorch</w:t>
      </w:r>
      <w:proofErr w:type="spellEnd"/>
    </w:p>
    <w:p w:rsidR="00B41005" w:rsidRDefault="00B41005" w:rsidP="00B41005">
      <w:r>
        <w:t>Ukázka Lovci mamutů str. 102-104</w:t>
      </w:r>
    </w:p>
    <w:p w:rsidR="00B41005" w:rsidRDefault="00B41005" w:rsidP="00B41005">
      <w:r>
        <w:t xml:space="preserve">„Ukaž!“ poroučel pánovitě. Žabka naň vyplázla jazyk. Ale ve tmě to nebylo vidět, proto se vzdala obrany a nechala si natáhnout paži se zavřenou pěstí. </w:t>
      </w:r>
      <w:proofErr w:type="spellStart"/>
      <w:r>
        <w:t>Kopčem</w:t>
      </w:r>
      <w:proofErr w:type="spellEnd"/>
      <w:r>
        <w:t xml:space="preserve"> jí snadno otevřel ruku a uviděl, že drží nějaký blýskavý se žlutý kamínek. Už jí chtěl do ruky plácnout, aby kamínek odletěl, ale několik světelných paprsků se dotklo kamínku, že pěkně třpytivě zasvítil. To se mu naráz zalíbilo, a proto hračku Žabce vzal. Sám si pohraje se žlutavým </w:t>
      </w:r>
      <w:proofErr w:type="spellStart"/>
      <w:r>
        <w:t>blýskavcem</w:t>
      </w:r>
      <w:proofErr w:type="spellEnd"/>
      <w:r>
        <w:t xml:space="preserve">. Bude jej třeba nosit zavěšený na hrdle. „Našlas to v mé hlíně!“ ospravedlnil </w:t>
      </w:r>
      <w:proofErr w:type="spellStart"/>
      <w:r>
        <w:t>Kopčem</w:t>
      </w:r>
      <w:proofErr w:type="spellEnd"/>
      <w:r>
        <w:t xml:space="preserve"> svůj lup, a když se Žabka ušklíbla, přidal jí </w:t>
      </w:r>
      <w:proofErr w:type="spellStart"/>
      <w:r>
        <w:t>herdu</w:t>
      </w:r>
      <w:proofErr w:type="spellEnd"/>
      <w:r>
        <w:t>. „</w:t>
      </w:r>
      <w:proofErr w:type="spellStart"/>
      <w:r>
        <w:t>Kopčem</w:t>
      </w:r>
      <w:proofErr w:type="spellEnd"/>
      <w:r>
        <w:t xml:space="preserve"> kousek – Žabka kousek!“ dodal na usmířenou a těmi slovy naznačil, že se s ní rozdělí napolovic. Zalechtal Žabku pod paždím a už byli zase zadobře. </w:t>
      </w:r>
      <w:proofErr w:type="spellStart"/>
      <w:r>
        <w:t>Kompčem</w:t>
      </w:r>
      <w:proofErr w:type="spellEnd"/>
      <w:r>
        <w:t xml:space="preserve"> vytáhl ze štěrbiny ve stěně jeskyně schovaný odpadek pazourku. Chtěl se na něm učit odštěpování nožíků a teď se mu hodil k rozbití blýskavého kamene. Zkusí napřed, jak tvrdý je </w:t>
      </w:r>
      <w:proofErr w:type="spellStart"/>
      <w:r>
        <w:t>blýskavec</w:t>
      </w:r>
      <w:proofErr w:type="spellEnd"/>
      <w:r>
        <w:t xml:space="preserve">, nežli do něho pořádně uhodí. Ťukl </w:t>
      </w:r>
      <w:r w:rsidR="009C51A1">
        <w:t xml:space="preserve">pazourkem do žlutého kamene – oj! Svítivá jiskra vylétla zářícím obloukem a zapadla ve tmě. Křísl ještě jednou – zase krásná jiskra. Křesal horečně rychle omámen skvělým ohňostrojem jisker. V temné jeskyni vzbudily svítivé jiskry ihned pozornost. Lovci vyskočili a v úžase hleděli na </w:t>
      </w:r>
      <w:proofErr w:type="spellStart"/>
      <w:r w:rsidR="009C51A1">
        <w:t>Kopčemovy</w:t>
      </w:r>
      <w:proofErr w:type="spellEnd"/>
      <w:r w:rsidR="009C51A1">
        <w:t xml:space="preserve"> ruce, které se jen kmitaly, jak vykřesávaly z ohnivého kamene létající jiskřičky. Ohnivý kámen! Mají ohnivý kámen! Bude oheň! Bude blaho! </w:t>
      </w:r>
    </w:p>
    <w:p w:rsidR="009C51A1" w:rsidRDefault="009C51A1" w:rsidP="00B41005"/>
    <w:p w:rsidR="009C51A1" w:rsidRDefault="009C51A1" w:rsidP="00B41005">
      <w:r>
        <w:t>Ukázka Lovci mamutů str. 202-203</w:t>
      </w:r>
    </w:p>
    <w:p w:rsidR="009C51A1" w:rsidRDefault="009C51A1" w:rsidP="00B41005">
      <w:r>
        <w:t xml:space="preserve">Pak bylo v táboře ticho. Vlci se rozutekli. Ale co je s ohništěm? Vyhaslo? </w:t>
      </w:r>
      <w:proofErr w:type="spellStart"/>
      <w:r>
        <w:t>Mamutík</w:t>
      </w:r>
      <w:proofErr w:type="spellEnd"/>
      <w:r>
        <w:t xml:space="preserve"> přikročil k ohništi a rozhrábl je sekerou. V popelu a vyvalily se kotouče bílé páry. Ohně není! Voda se nějak dostala do ležení a zalila jim ohniště. Je tu všude mokro… Jak je to možné? Vždyť nepršelo! Ženy si vzpomněly, že děti zahradily potůček hrází – ano, a voda potom přetekla… </w:t>
      </w:r>
      <w:proofErr w:type="spellStart"/>
      <w:r>
        <w:t>Mamutík</w:t>
      </w:r>
      <w:proofErr w:type="spellEnd"/>
      <w:r>
        <w:t xml:space="preserve"> řval jako raněný hřebec, vyskakoval a sekyrou švihal jako šílenec. Ženy i děti se třásly obavou před krutým trestem. Běda tomu, koho zasáhne hněv rozlíceného náčelníka! Žabka s Kukačkou se jaly rozhrabávat ohniště, pokoušejíce se nalézt žhavý uhlík! Ani když foukaly do popela, nic nezasvítilo. Oheň je ztracen… Oheň, který tak dlouho v tlupě přechovávali! Oheň, který jim dával teplo v kruté zimní době, oheň, který jim opékal maso… Běda, </w:t>
      </w:r>
      <w:r w:rsidR="00E75DB9">
        <w:t xml:space="preserve">běda, běda! „Kde je Sova?“ křičí náčelník. Z pozadí žen vylézá zničený mladík ohnivák. On je především vinen ztrátou ohně. Neměl opouštět ležení! Kulhavý mladík svěsil hlavu, a vědom si své viny, čekal na smrtící ránu. </w:t>
      </w:r>
    </w:p>
    <w:p w:rsidR="00E75DB9" w:rsidRDefault="00E75DB9" w:rsidP="00B41005"/>
    <w:p w:rsidR="00E75DB9" w:rsidRDefault="00E75DB9" w:rsidP="00B41005">
      <w:r>
        <w:t>Ukázka Lovci mamutů str. 302-303</w:t>
      </w:r>
    </w:p>
    <w:p w:rsidR="00E75DB9" w:rsidRDefault="00E75DB9" w:rsidP="00B41005">
      <w:r>
        <w:t xml:space="preserve">„to </w:t>
      </w:r>
      <w:proofErr w:type="spellStart"/>
      <w:r>
        <w:t>Kompčem</w:t>
      </w:r>
      <w:proofErr w:type="spellEnd"/>
      <w:r>
        <w:t xml:space="preserve">!“ vykládal </w:t>
      </w:r>
      <w:proofErr w:type="spellStart"/>
      <w:r>
        <w:t>Veverčák</w:t>
      </w:r>
      <w:proofErr w:type="spellEnd"/>
      <w:r>
        <w:t xml:space="preserve">.  „Vrtěl dřívkem – narodil se ohníček…“ „Bez pazourku?“ Tázal se náčelník nedůvěřivě. „Bez pazourku!“ řekl vážně </w:t>
      </w:r>
      <w:proofErr w:type="spellStart"/>
      <w:r>
        <w:t>Kopčem</w:t>
      </w:r>
      <w:proofErr w:type="spellEnd"/>
      <w:r>
        <w:t xml:space="preserve">. „Bez ohnivého kamene?“ Ptal se náčelník dále. „Bez ohnivého kamene!“ odpověděl zardělý hoch. „To je kouzlo nade všecka kouzla,“ usoudil </w:t>
      </w:r>
      <w:proofErr w:type="spellStart"/>
      <w:r>
        <w:t>Mamutík</w:t>
      </w:r>
      <w:proofErr w:type="spellEnd"/>
      <w:r>
        <w:t xml:space="preserve"> a pobídl </w:t>
      </w:r>
      <w:proofErr w:type="spellStart"/>
      <w:r>
        <w:t>Kopčema</w:t>
      </w:r>
      <w:proofErr w:type="spellEnd"/>
      <w:r>
        <w:t xml:space="preserve">, aby jim ukázal, jak vyvrtěl oheň ze dřeva. </w:t>
      </w:r>
      <w:proofErr w:type="spellStart"/>
      <w:r>
        <w:t>Kopčem</w:t>
      </w:r>
      <w:proofErr w:type="spellEnd"/>
      <w:r>
        <w:t xml:space="preserve"> se již téměř uklidnil, </w:t>
      </w:r>
      <w:r>
        <w:lastRenderedPageBreak/>
        <w:t xml:space="preserve">ale oči mu jen hořely a vzrušením se všecek chvěl. Ukázal, jak si počínal, a s pomocí </w:t>
      </w:r>
      <w:proofErr w:type="spellStart"/>
      <w:r>
        <w:t>Veverčákovou</w:t>
      </w:r>
      <w:proofErr w:type="spellEnd"/>
      <w:r>
        <w:t xml:space="preserve"> před zraky udivených mužů opět roznítil oheň vrtěním smrkové hůlky v borové podložce.</w:t>
      </w:r>
    </w:p>
    <w:p w:rsidR="00E75DB9" w:rsidRDefault="00E75DB9" w:rsidP="00B41005"/>
    <w:p w:rsidR="00E75DB9" w:rsidRDefault="00E75DB9" w:rsidP="00B41005">
      <w:r>
        <w:t>Úkol:</w:t>
      </w:r>
    </w:p>
    <w:p w:rsidR="00E75DB9" w:rsidRDefault="00C35603" w:rsidP="00C35603">
      <w:pPr>
        <w:pStyle w:val="Odstavecseseznamem"/>
        <w:numPr>
          <w:ilvl w:val="0"/>
          <w:numId w:val="1"/>
        </w:numPr>
      </w:pPr>
      <w:r>
        <w:t>Vypiš všechna jména.</w:t>
      </w:r>
    </w:p>
    <w:p w:rsidR="00C35603" w:rsidRDefault="00C35603" w:rsidP="00C35603">
      <w:pPr>
        <w:pStyle w:val="Odstavecseseznamem"/>
        <w:numPr>
          <w:ilvl w:val="0"/>
          <w:numId w:val="1"/>
        </w:numPr>
      </w:pPr>
      <w:r>
        <w:t>Vyhledej přirovnání.</w:t>
      </w:r>
    </w:p>
    <w:p w:rsidR="00C35603" w:rsidRDefault="00C35603" w:rsidP="00C35603">
      <w:pPr>
        <w:pStyle w:val="Odstavecseseznamem"/>
        <w:numPr>
          <w:ilvl w:val="0"/>
          <w:numId w:val="1"/>
        </w:numPr>
      </w:pPr>
      <w:r>
        <w:t>Zpracuj vlastní vyprávění, použij všechny ukázky.</w:t>
      </w:r>
    </w:p>
    <w:p w:rsidR="00C35603" w:rsidRDefault="00C35603" w:rsidP="00C35603">
      <w:pPr>
        <w:pStyle w:val="Odstavecseseznamem"/>
      </w:pPr>
    </w:p>
    <w:sectPr w:rsidR="00C3560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970" w:rsidRDefault="00915970" w:rsidP="00915970">
      <w:pPr>
        <w:spacing w:after="0" w:line="240" w:lineRule="auto"/>
      </w:pPr>
      <w:r>
        <w:separator/>
      </w:r>
    </w:p>
  </w:endnote>
  <w:endnote w:type="continuationSeparator" w:id="0">
    <w:p w:rsidR="00915970" w:rsidRDefault="00915970" w:rsidP="0091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970" w:rsidRDefault="00915970">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970" w:rsidRDefault="00915970">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970" w:rsidRDefault="0091597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970" w:rsidRDefault="00915970" w:rsidP="00915970">
      <w:pPr>
        <w:spacing w:after="0" w:line="240" w:lineRule="auto"/>
      </w:pPr>
      <w:r>
        <w:separator/>
      </w:r>
    </w:p>
  </w:footnote>
  <w:footnote w:type="continuationSeparator" w:id="0">
    <w:p w:rsidR="00915970" w:rsidRDefault="00915970" w:rsidP="009159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970" w:rsidRDefault="00915970">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970" w:rsidRDefault="00915970">
    <w:pPr>
      <w:pStyle w:val="Zhlav"/>
    </w:pPr>
    <w:r w:rsidRPr="00915970">
      <w:drawing>
        <wp:inline distT="0" distB="0" distL="0" distR="0" wp14:anchorId="3B4D304F" wp14:editId="1B4315E7">
          <wp:extent cx="5760720" cy="1258588"/>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58588"/>
                  </a:xfrm>
                  <a:prstGeom prst="rect">
                    <a:avLst/>
                  </a:prstGeom>
                  <a:noFill/>
                  <a:ln>
                    <a:noFill/>
                  </a:ln>
                  <a:effectLst/>
                  <a:extLst/>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970" w:rsidRDefault="00915970">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2F3154"/>
    <w:multiLevelType w:val="hybridMultilevel"/>
    <w:tmpl w:val="2E000FC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005"/>
    <w:rsid w:val="004162F6"/>
    <w:rsid w:val="00915970"/>
    <w:rsid w:val="009C51A1"/>
    <w:rsid w:val="00B41005"/>
    <w:rsid w:val="00C35603"/>
    <w:rsid w:val="00E75D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C35603"/>
    <w:pPr>
      <w:ind w:left="720"/>
      <w:contextualSpacing/>
    </w:pPr>
  </w:style>
  <w:style w:type="paragraph" w:styleId="Zhlav">
    <w:name w:val="header"/>
    <w:basedOn w:val="Normln"/>
    <w:link w:val="ZhlavChar"/>
    <w:uiPriority w:val="99"/>
    <w:unhideWhenUsed/>
    <w:rsid w:val="0091597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15970"/>
  </w:style>
  <w:style w:type="paragraph" w:styleId="Zpat">
    <w:name w:val="footer"/>
    <w:basedOn w:val="Normln"/>
    <w:link w:val="ZpatChar"/>
    <w:uiPriority w:val="99"/>
    <w:unhideWhenUsed/>
    <w:rsid w:val="00915970"/>
    <w:pPr>
      <w:tabs>
        <w:tab w:val="center" w:pos="4536"/>
        <w:tab w:val="right" w:pos="9072"/>
      </w:tabs>
      <w:spacing w:after="0" w:line="240" w:lineRule="auto"/>
    </w:pPr>
  </w:style>
  <w:style w:type="character" w:customStyle="1" w:styleId="ZpatChar">
    <w:name w:val="Zápatí Char"/>
    <w:basedOn w:val="Standardnpsmoodstavce"/>
    <w:link w:val="Zpat"/>
    <w:uiPriority w:val="99"/>
    <w:rsid w:val="00915970"/>
  </w:style>
  <w:style w:type="paragraph" w:styleId="Textbubliny">
    <w:name w:val="Balloon Text"/>
    <w:basedOn w:val="Normln"/>
    <w:link w:val="TextbublinyChar"/>
    <w:uiPriority w:val="99"/>
    <w:semiHidden/>
    <w:unhideWhenUsed/>
    <w:rsid w:val="0091597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159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C35603"/>
    <w:pPr>
      <w:ind w:left="720"/>
      <w:contextualSpacing/>
    </w:pPr>
  </w:style>
  <w:style w:type="paragraph" w:styleId="Zhlav">
    <w:name w:val="header"/>
    <w:basedOn w:val="Normln"/>
    <w:link w:val="ZhlavChar"/>
    <w:uiPriority w:val="99"/>
    <w:unhideWhenUsed/>
    <w:rsid w:val="0091597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15970"/>
  </w:style>
  <w:style w:type="paragraph" w:styleId="Zpat">
    <w:name w:val="footer"/>
    <w:basedOn w:val="Normln"/>
    <w:link w:val="ZpatChar"/>
    <w:uiPriority w:val="99"/>
    <w:unhideWhenUsed/>
    <w:rsid w:val="00915970"/>
    <w:pPr>
      <w:tabs>
        <w:tab w:val="center" w:pos="4536"/>
        <w:tab w:val="right" w:pos="9072"/>
      </w:tabs>
      <w:spacing w:after="0" w:line="240" w:lineRule="auto"/>
    </w:pPr>
  </w:style>
  <w:style w:type="character" w:customStyle="1" w:styleId="ZpatChar">
    <w:name w:val="Zápatí Char"/>
    <w:basedOn w:val="Standardnpsmoodstavce"/>
    <w:link w:val="Zpat"/>
    <w:uiPriority w:val="99"/>
    <w:rsid w:val="00915970"/>
  </w:style>
  <w:style w:type="paragraph" w:styleId="Textbubliny">
    <w:name w:val="Balloon Text"/>
    <w:basedOn w:val="Normln"/>
    <w:link w:val="TextbublinyChar"/>
    <w:uiPriority w:val="99"/>
    <w:semiHidden/>
    <w:unhideWhenUsed/>
    <w:rsid w:val="0091597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159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470</Words>
  <Characters>2776</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Helena Popelková</dc:creator>
  <cp:lastModifiedBy>user</cp:lastModifiedBy>
  <cp:revision>2</cp:revision>
  <dcterms:created xsi:type="dcterms:W3CDTF">2013-03-31T15:59:00Z</dcterms:created>
  <dcterms:modified xsi:type="dcterms:W3CDTF">2014-03-09T17:08:00Z</dcterms:modified>
</cp:coreProperties>
</file>