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AD0715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A</w:t>
      </w:r>
      <w:r w:rsidR="00604F6F" w:rsidRPr="00604F6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ntická řecká architektura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59034B" w:rsidRDefault="0059034B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782A75" w:rsidRDefault="00782A75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59034B" w:rsidRPr="001429A3" w:rsidRDefault="0059034B" w:rsidP="001429A3">
      <w:pPr>
        <w:widowControl w:val="0"/>
        <w:numPr>
          <w:ilvl w:val="0"/>
          <w:numId w:val="3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Popiš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hlavní rozdíly mezi řádem iónským a korintským.</w:t>
      </w:r>
    </w:p>
    <w:p w:rsidR="0059034B" w:rsidRPr="0059034B" w:rsidRDefault="0059034B" w:rsidP="0059034B">
      <w:pPr>
        <w:pStyle w:val="Odstavecseseznamem"/>
        <w:widowControl w:val="0"/>
        <w:numPr>
          <w:ilvl w:val="0"/>
          <w:numId w:val="37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59034B">
        <w:rPr>
          <w:rFonts w:eastAsia="Calibri" w:cs="Times New Roman"/>
          <w:b/>
          <w:bCs/>
          <w:snapToGrid w:val="0"/>
          <w:sz w:val="24"/>
        </w:rPr>
        <w:t xml:space="preserve">IÓNSKÝ </w:t>
      </w:r>
      <w:r w:rsidR="00D90F6B">
        <w:rPr>
          <w:rFonts w:eastAsia="Calibri" w:cs="Times New Roman"/>
          <w:b/>
          <w:bCs/>
          <w:snapToGrid w:val="0"/>
          <w:sz w:val="24"/>
        </w:rPr>
        <w:t>ŘÁD</w:t>
      </w:r>
      <w:r w:rsidRPr="0059034B">
        <w:rPr>
          <w:rFonts w:eastAsia="Calibri" w:cs="Times New Roman"/>
          <w:b/>
          <w:bCs/>
          <w:snapToGrid w:val="0"/>
          <w:sz w:val="24"/>
        </w:rPr>
        <w:t xml:space="preserve"> </w:t>
      </w:r>
    </w:p>
    <w:p w:rsidR="001429A3" w:rsidRDefault="0059034B" w:rsidP="0059034B">
      <w:pPr>
        <w:pStyle w:val="Odstavecseseznamem"/>
        <w:widowControl w:val="0"/>
        <w:numPr>
          <w:ilvl w:val="0"/>
          <w:numId w:val="37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59034B">
        <w:rPr>
          <w:rFonts w:eastAsia="Calibri" w:cs="Times New Roman"/>
          <w:snapToGrid w:val="0"/>
          <w:sz w:val="24"/>
        </w:rPr>
        <w:t xml:space="preserve">předpokládal již štíhlejší sloupy s mělkým žlábkováním a zakončením hlavicí </w:t>
      </w:r>
      <w:r w:rsidR="007D422B">
        <w:rPr>
          <w:rFonts w:eastAsia="Calibri" w:cs="Times New Roman"/>
          <w:snapToGrid w:val="0"/>
          <w:sz w:val="24"/>
        </w:rPr>
        <w:br/>
      </w:r>
      <w:r w:rsidRPr="0059034B">
        <w:rPr>
          <w:rFonts w:eastAsia="Calibri" w:cs="Times New Roman"/>
          <w:snapToGrid w:val="0"/>
          <w:sz w:val="24"/>
        </w:rPr>
        <w:t>s dvěma závity</w:t>
      </w:r>
      <w:r>
        <w:rPr>
          <w:rFonts w:eastAsia="Calibri" w:cs="Times New Roman"/>
          <w:snapToGrid w:val="0"/>
          <w:sz w:val="24"/>
        </w:rPr>
        <w:t xml:space="preserve"> </w:t>
      </w:r>
      <w:r w:rsidR="001429A3">
        <w:rPr>
          <w:rFonts w:eastAsia="Calibri" w:cs="Times New Roman"/>
          <w:snapToGrid w:val="0"/>
          <w:sz w:val="24"/>
        </w:rPr>
        <w:t>(volutami)</w:t>
      </w:r>
      <w:r w:rsidRPr="0059034B">
        <w:rPr>
          <w:rFonts w:eastAsia="Calibri" w:cs="Times New Roman"/>
          <w:snapToGrid w:val="0"/>
          <w:sz w:val="24"/>
        </w:rPr>
        <w:t xml:space="preserve"> </w:t>
      </w:r>
    </w:p>
    <w:p w:rsidR="001429A3" w:rsidRDefault="001429A3" w:rsidP="0059034B">
      <w:pPr>
        <w:pStyle w:val="Odstavecseseznamem"/>
        <w:widowControl w:val="0"/>
        <w:numPr>
          <w:ilvl w:val="0"/>
          <w:numId w:val="37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má  trojdílný architráv a hladký vlys</w:t>
      </w:r>
    </w:p>
    <w:p w:rsidR="0059034B" w:rsidRDefault="001429A3" w:rsidP="0059034B">
      <w:pPr>
        <w:pStyle w:val="Odstavecseseznamem"/>
        <w:widowControl w:val="0"/>
        <w:numPr>
          <w:ilvl w:val="0"/>
          <w:numId w:val="37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obsahuje  podnož i patku</w:t>
      </w:r>
    </w:p>
    <w:p w:rsidR="0059034B" w:rsidRPr="0059034B" w:rsidRDefault="0059034B" w:rsidP="00CB36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b/>
          <w:bCs/>
          <w:snapToGrid w:val="0"/>
          <w:sz w:val="24"/>
        </w:rPr>
        <w:t xml:space="preserve">KORINTSKÝ </w:t>
      </w:r>
      <w:r w:rsidR="00D90F6B">
        <w:rPr>
          <w:rFonts w:eastAsia="Calibri" w:cs="Times New Roman"/>
          <w:b/>
          <w:bCs/>
          <w:snapToGrid w:val="0"/>
          <w:sz w:val="24"/>
        </w:rPr>
        <w:t>ŘÁD</w:t>
      </w:r>
      <w:r w:rsidRPr="0059034B">
        <w:rPr>
          <w:rFonts w:eastAsia="Calibri" w:cs="Times New Roman"/>
          <w:b/>
          <w:bCs/>
          <w:snapToGrid w:val="0"/>
          <w:sz w:val="24"/>
        </w:rPr>
        <w:t xml:space="preserve"> </w:t>
      </w:r>
    </w:p>
    <w:p w:rsidR="001429A3" w:rsidRPr="00CB36A3" w:rsidRDefault="00BE7167" w:rsidP="00CB36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B36A3">
        <w:rPr>
          <w:rFonts w:eastAsia="Calibri" w:cs="Times New Roman"/>
          <w:snapToGrid w:val="0"/>
          <w:sz w:val="24"/>
        </w:rPr>
        <w:t>je nejde</w:t>
      </w:r>
      <w:r w:rsidR="001429A3" w:rsidRPr="00CB36A3">
        <w:rPr>
          <w:rFonts w:eastAsia="Calibri" w:cs="Times New Roman"/>
          <w:snapToGrid w:val="0"/>
          <w:sz w:val="24"/>
        </w:rPr>
        <w:t>korativnější ze všech tří stylů</w:t>
      </w:r>
    </w:p>
    <w:p w:rsidR="008671C1" w:rsidRPr="00CB36A3" w:rsidRDefault="001429A3" w:rsidP="00CB36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B36A3">
        <w:rPr>
          <w:rFonts w:eastAsia="Calibri" w:cs="Times New Roman"/>
          <w:snapToGrid w:val="0"/>
          <w:sz w:val="24"/>
        </w:rPr>
        <w:t>na první pohled se podobá iónskému, ale liší se </w:t>
      </w:r>
      <w:r w:rsidR="00BE7167" w:rsidRPr="00CB36A3">
        <w:rPr>
          <w:rFonts w:eastAsia="Calibri" w:cs="Times New Roman"/>
          <w:snapToGrid w:val="0"/>
          <w:sz w:val="24"/>
        </w:rPr>
        <w:t>hlavicí bohatě zdobenou rostlinný</w:t>
      </w:r>
      <w:r w:rsidRPr="00CB36A3">
        <w:rPr>
          <w:rFonts w:eastAsia="Calibri" w:cs="Times New Roman"/>
          <w:snapToGrid w:val="0"/>
          <w:sz w:val="24"/>
        </w:rPr>
        <w:t>mi (akantovými) listy a závity</w:t>
      </w:r>
    </w:p>
    <w:p w:rsidR="0059034B" w:rsidRPr="0059034B" w:rsidRDefault="0059034B" w:rsidP="001429A3">
      <w:pPr>
        <w:pStyle w:val="Odstavecseseznamem"/>
        <w:widowControl w:val="0"/>
        <w:spacing w:before="0" w:after="0" w:line="240" w:lineRule="atLeast"/>
        <w:ind w:left="1080"/>
        <w:rPr>
          <w:rFonts w:eastAsia="Calibri" w:cs="Times New Roman"/>
          <w:snapToGrid w:val="0"/>
          <w:sz w:val="24"/>
        </w:rPr>
      </w:pPr>
    </w:p>
    <w:p w:rsidR="0059034B" w:rsidRPr="001429A3" w:rsidRDefault="0059034B" w:rsidP="001429A3">
      <w:pPr>
        <w:widowControl w:val="0"/>
        <w:numPr>
          <w:ilvl w:val="0"/>
          <w:numId w:val="3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Popiš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řeckou agoru, řecký </w:t>
      </w:r>
      <w:proofErr w:type="spellStart"/>
      <w:r>
        <w:rPr>
          <w:rFonts w:eastAsia="Calibri" w:cs="Times New Roman"/>
          <w:snapToGrid w:val="0"/>
          <w:sz w:val="24"/>
        </w:rPr>
        <w:t>hippodrom</w:t>
      </w:r>
      <w:proofErr w:type="spellEnd"/>
      <w:r>
        <w:rPr>
          <w:rFonts w:eastAsia="Calibri" w:cs="Times New Roman"/>
          <w:snapToGrid w:val="0"/>
          <w:sz w:val="24"/>
        </w:rPr>
        <w:t xml:space="preserve"> a gymnasion.</w:t>
      </w:r>
    </w:p>
    <w:p w:rsidR="001429A3" w:rsidRDefault="0059034B" w:rsidP="0059034B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1429A3">
        <w:rPr>
          <w:rFonts w:eastAsia="Calibri" w:cs="Times New Roman"/>
          <w:b/>
          <w:snapToGrid w:val="0"/>
          <w:sz w:val="24"/>
        </w:rPr>
        <w:t>Agora</w:t>
      </w:r>
      <w:r w:rsidRPr="0059034B">
        <w:rPr>
          <w:rFonts w:eastAsia="Calibri" w:cs="Times New Roman"/>
          <w:snapToGrid w:val="0"/>
          <w:sz w:val="24"/>
        </w:rPr>
        <w:t xml:space="preserve"> – náměstí, s</w:t>
      </w:r>
      <w:r w:rsidR="001429A3">
        <w:rPr>
          <w:rFonts w:eastAsia="Calibri" w:cs="Times New Roman"/>
          <w:snapToGrid w:val="0"/>
          <w:sz w:val="24"/>
        </w:rPr>
        <w:t>třed města, obdélníkový půdorys</w:t>
      </w:r>
    </w:p>
    <w:p w:rsidR="001429A3" w:rsidRDefault="001429A3" w:rsidP="001429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 xml:space="preserve">obsahovala chrám, </w:t>
      </w:r>
      <w:r w:rsidR="0059034B" w:rsidRPr="0059034B">
        <w:rPr>
          <w:rFonts w:eastAsia="Calibri" w:cs="Times New Roman"/>
          <w:snapToGrid w:val="0"/>
          <w:sz w:val="24"/>
        </w:rPr>
        <w:t>stou (dvě stoi naproti sob</w:t>
      </w:r>
      <w:r>
        <w:rPr>
          <w:rFonts w:eastAsia="Calibri" w:cs="Times New Roman"/>
          <w:snapToGrid w:val="0"/>
          <w:sz w:val="24"/>
        </w:rPr>
        <w:t xml:space="preserve">ě) a </w:t>
      </w:r>
      <w:r w:rsidR="0059034B" w:rsidRPr="0059034B">
        <w:rPr>
          <w:rFonts w:eastAsia="Calibri" w:cs="Times New Roman"/>
          <w:snapToGrid w:val="0"/>
          <w:sz w:val="24"/>
        </w:rPr>
        <w:t>radnici</w:t>
      </w:r>
    </w:p>
    <w:p w:rsidR="00EE33D7" w:rsidRPr="00A46F5E" w:rsidRDefault="00EE33D7" w:rsidP="001429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EE33D7">
        <w:rPr>
          <w:rFonts w:eastAsia="Calibri" w:cs="Times New Roman"/>
          <w:snapToGrid w:val="0"/>
          <w:sz w:val="24"/>
        </w:rPr>
        <w:t>stoa – podélná  sloupová  hala (obchod,výstavy)</w:t>
      </w:r>
    </w:p>
    <w:p w:rsidR="001429A3" w:rsidRPr="00A46F5E" w:rsidRDefault="0059034B" w:rsidP="001429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proofErr w:type="spellStart"/>
      <w:r w:rsidRPr="0059034B">
        <w:rPr>
          <w:rFonts w:eastAsia="Calibri" w:cs="Times New Roman"/>
          <w:b/>
          <w:bCs/>
          <w:snapToGrid w:val="0"/>
          <w:sz w:val="24"/>
        </w:rPr>
        <w:t>Hippodrom</w:t>
      </w:r>
      <w:proofErr w:type="spellEnd"/>
      <w:r w:rsidRPr="0059034B">
        <w:rPr>
          <w:rFonts w:eastAsia="Calibri" w:cs="Times New Roman"/>
          <w:snapToGrid w:val="0"/>
          <w:sz w:val="24"/>
        </w:rPr>
        <w:t xml:space="preserve"> – určený k závodům na koních </w:t>
      </w:r>
      <w:r w:rsidR="001429A3">
        <w:rPr>
          <w:rFonts w:eastAsia="Calibri" w:cs="Times New Roman"/>
          <w:snapToGrid w:val="0"/>
          <w:sz w:val="24"/>
        </w:rPr>
        <w:t>nebo na koňmi tažených vozech</w:t>
      </w:r>
    </w:p>
    <w:p w:rsidR="001429A3" w:rsidRDefault="0059034B" w:rsidP="0059034B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1429A3">
        <w:rPr>
          <w:rFonts w:eastAsia="Calibri" w:cs="Times New Roman"/>
          <w:b/>
          <w:snapToGrid w:val="0"/>
          <w:sz w:val="24"/>
        </w:rPr>
        <w:t>Gymnasion</w:t>
      </w:r>
      <w:r w:rsidRPr="0059034B">
        <w:rPr>
          <w:rFonts w:eastAsia="Calibri" w:cs="Times New Roman"/>
          <w:snapToGrid w:val="0"/>
          <w:sz w:val="24"/>
        </w:rPr>
        <w:t xml:space="preserve"> – sloužilo pro těles</w:t>
      </w:r>
      <w:r w:rsidR="001429A3">
        <w:rPr>
          <w:rFonts w:eastAsia="Calibri" w:cs="Times New Roman"/>
          <w:snapToGrid w:val="0"/>
          <w:sz w:val="24"/>
        </w:rPr>
        <w:t>nou a později i duševní výchovu</w:t>
      </w:r>
    </w:p>
    <w:p w:rsidR="0059034B" w:rsidRDefault="0059034B" w:rsidP="001429A3">
      <w:pPr>
        <w:pStyle w:val="Odstavecseseznamem"/>
        <w:widowControl w:val="0"/>
        <w:numPr>
          <w:ilvl w:val="0"/>
          <w:numId w:val="39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59034B">
        <w:rPr>
          <w:rFonts w:eastAsia="Calibri" w:cs="Times New Roman"/>
          <w:snapToGrid w:val="0"/>
          <w:sz w:val="24"/>
        </w:rPr>
        <w:t>v centru byl umístěn dvůr, kolem něho situovány učebny, šatny, tělocvičny, promenádní haly, přednáškové sín</w:t>
      </w:r>
      <w:r w:rsidR="001429A3">
        <w:rPr>
          <w:rFonts w:eastAsia="Calibri" w:cs="Times New Roman"/>
          <w:snapToGrid w:val="0"/>
          <w:sz w:val="24"/>
        </w:rPr>
        <w:t>ě, lázně (teplá i studená voda)</w:t>
      </w:r>
    </w:p>
    <w:p w:rsidR="001429A3" w:rsidRPr="001429A3" w:rsidRDefault="001429A3" w:rsidP="001429A3">
      <w:pPr>
        <w:widowControl w:val="0"/>
        <w:spacing w:before="0" w:after="0" w:line="240" w:lineRule="atLeast"/>
        <w:ind w:left="360"/>
        <w:rPr>
          <w:rFonts w:eastAsia="Calibri" w:cs="Times New Roman"/>
          <w:snapToGrid w:val="0"/>
          <w:sz w:val="24"/>
        </w:rPr>
      </w:pPr>
    </w:p>
    <w:p w:rsidR="0059034B" w:rsidRPr="001429A3" w:rsidRDefault="0059034B" w:rsidP="001429A3">
      <w:pPr>
        <w:widowControl w:val="0"/>
        <w:numPr>
          <w:ilvl w:val="0"/>
          <w:numId w:val="36"/>
        </w:numPr>
        <w:spacing w:before="0" w:after="0" w:line="240" w:lineRule="atLeast"/>
        <w:rPr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Popiš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řeckou akropoli, radnici a řecký odeon</w:t>
      </w:r>
      <w:r w:rsidR="00EE33D7">
        <w:rPr>
          <w:rFonts w:eastAsia="Calibri" w:cs="Times New Roman"/>
          <w:snapToGrid w:val="0"/>
          <w:sz w:val="24"/>
        </w:rPr>
        <w:t>.</w:t>
      </w:r>
    </w:p>
    <w:p w:rsidR="0059034B" w:rsidRDefault="0059034B" w:rsidP="0059034B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1429A3">
        <w:rPr>
          <w:b/>
          <w:snapToGrid w:val="0"/>
          <w:sz w:val="24"/>
        </w:rPr>
        <w:t>Akropole</w:t>
      </w:r>
      <w:r w:rsidRPr="0059034B">
        <w:rPr>
          <w:snapToGrid w:val="0"/>
          <w:sz w:val="24"/>
        </w:rPr>
        <w:t xml:space="preserve"> (posvátné  místo) – jádro  města</w:t>
      </w:r>
    </w:p>
    <w:p w:rsidR="0059034B" w:rsidRDefault="0059034B" w:rsidP="0059034B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1429A3">
        <w:rPr>
          <w:b/>
          <w:snapToGrid w:val="0"/>
          <w:sz w:val="24"/>
        </w:rPr>
        <w:t>Odeon</w:t>
      </w:r>
      <w:r w:rsidR="001429A3">
        <w:rPr>
          <w:snapToGrid w:val="0"/>
          <w:sz w:val="24"/>
        </w:rPr>
        <w:t xml:space="preserve"> – (uzavřené </w:t>
      </w:r>
      <w:r w:rsidRPr="0059034B">
        <w:rPr>
          <w:snapToGrid w:val="0"/>
          <w:sz w:val="24"/>
        </w:rPr>
        <w:t>malé divadlo), budova sloužící k recitaci a hudební produkci</w:t>
      </w:r>
      <w:r w:rsidR="001429A3">
        <w:rPr>
          <w:snapToGrid w:val="0"/>
          <w:sz w:val="24"/>
        </w:rPr>
        <w:t>,</w:t>
      </w:r>
      <w:r w:rsidRPr="0059034B">
        <w:rPr>
          <w:snapToGrid w:val="0"/>
          <w:sz w:val="24"/>
        </w:rPr>
        <w:t xml:space="preserve"> zastřešená (nejdří</w:t>
      </w:r>
      <w:r w:rsidR="001429A3">
        <w:rPr>
          <w:snapToGrid w:val="0"/>
          <w:sz w:val="24"/>
        </w:rPr>
        <w:t>ve plachtou později konstrukcí)</w:t>
      </w:r>
    </w:p>
    <w:p w:rsidR="001429A3" w:rsidRDefault="0059034B" w:rsidP="0059034B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b/>
          <w:bCs/>
          <w:snapToGrid w:val="0"/>
          <w:sz w:val="24"/>
        </w:rPr>
        <w:t>Radnice</w:t>
      </w:r>
      <w:r w:rsidRPr="0059034B">
        <w:rPr>
          <w:snapToGrid w:val="0"/>
          <w:sz w:val="24"/>
        </w:rPr>
        <w:t xml:space="preserve"> –</w:t>
      </w:r>
      <w:r w:rsidR="001429A3">
        <w:rPr>
          <w:snapToGrid w:val="0"/>
          <w:sz w:val="24"/>
        </w:rPr>
        <w:t xml:space="preserve"> </w:t>
      </w:r>
      <w:r w:rsidRPr="0059034B">
        <w:rPr>
          <w:snapToGrid w:val="0"/>
          <w:sz w:val="24"/>
        </w:rPr>
        <w:t xml:space="preserve">k </w:t>
      </w:r>
      <w:r w:rsidR="001429A3">
        <w:rPr>
          <w:snapToGrid w:val="0"/>
          <w:sz w:val="24"/>
        </w:rPr>
        <w:t>jednání politických stran města</w:t>
      </w:r>
    </w:p>
    <w:p w:rsidR="0059034B" w:rsidRDefault="0059034B" w:rsidP="0059034B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snapToGrid w:val="0"/>
          <w:sz w:val="24"/>
        </w:rPr>
        <w:t>portikem se vcházelo do nádvoří obehnaného sloupovým ochozem, před kterým se rozkládá jednací síň (víc</w:t>
      </w:r>
      <w:r w:rsidR="00A46F5E">
        <w:rPr>
          <w:snapToGrid w:val="0"/>
          <w:sz w:val="24"/>
        </w:rPr>
        <w:t>estupňové hlediště) s řečništěm</w:t>
      </w:r>
    </w:p>
    <w:p w:rsidR="001429A3" w:rsidRPr="001429A3" w:rsidRDefault="001429A3" w:rsidP="001429A3">
      <w:pPr>
        <w:widowControl w:val="0"/>
        <w:spacing w:before="0" w:after="0" w:line="240" w:lineRule="atLeast"/>
        <w:ind w:left="360"/>
        <w:rPr>
          <w:snapToGrid w:val="0"/>
          <w:sz w:val="24"/>
        </w:rPr>
      </w:pPr>
    </w:p>
    <w:p w:rsidR="0059034B" w:rsidRPr="001429A3" w:rsidRDefault="0059034B" w:rsidP="001429A3">
      <w:pPr>
        <w:pStyle w:val="Odstavecseseznamem"/>
        <w:widowControl w:val="0"/>
        <w:numPr>
          <w:ilvl w:val="0"/>
          <w:numId w:val="36"/>
        </w:numPr>
        <w:spacing w:before="0" w:line="240" w:lineRule="atLeast"/>
        <w:rPr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 xml:space="preserve">Jaké památky řadící se mezi 7 divů </w:t>
      </w:r>
      <w:r w:rsidR="00EE0502" w:rsidRPr="0059034B">
        <w:rPr>
          <w:snapToGrid w:val="0"/>
          <w:sz w:val="24"/>
        </w:rPr>
        <w:t>starověk</w:t>
      </w:r>
      <w:r w:rsidR="00EE0502">
        <w:rPr>
          <w:snapToGrid w:val="0"/>
          <w:sz w:val="24"/>
        </w:rPr>
        <w:t>ého</w:t>
      </w:r>
      <w:r>
        <w:rPr>
          <w:snapToGrid w:val="0"/>
          <w:sz w:val="24"/>
        </w:rPr>
        <w:t xml:space="preserve"> </w:t>
      </w:r>
      <w:r>
        <w:rPr>
          <w:rFonts w:eastAsia="Calibri" w:cs="Times New Roman"/>
          <w:snapToGrid w:val="0"/>
          <w:sz w:val="24"/>
        </w:rPr>
        <w:t>světa</w:t>
      </w:r>
      <w:r>
        <w:rPr>
          <w:snapToGrid w:val="0"/>
          <w:sz w:val="24"/>
        </w:rPr>
        <w:t xml:space="preserve"> </w:t>
      </w:r>
      <w:r>
        <w:rPr>
          <w:rFonts w:eastAsia="Calibri" w:cs="Times New Roman"/>
          <w:snapToGrid w:val="0"/>
          <w:sz w:val="24"/>
        </w:rPr>
        <w:t>zná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z doby antického Řecka?</w:t>
      </w:r>
      <w:r w:rsidR="001429A3">
        <w:rPr>
          <w:rFonts w:eastAsia="Calibri" w:cs="Times New Roman"/>
          <w:snapToGrid w:val="0"/>
          <w:sz w:val="24"/>
        </w:rPr>
        <w:t xml:space="preserve"> </w:t>
      </w:r>
      <w:r w:rsidR="00EE0502">
        <w:rPr>
          <w:snapToGrid w:val="0"/>
          <w:sz w:val="24"/>
        </w:rPr>
        <w:t>Každou památku</w:t>
      </w:r>
      <w:r w:rsidR="001429A3" w:rsidRPr="001429A3">
        <w:rPr>
          <w:snapToGrid w:val="0"/>
          <w:sz w:val="24"/>
        </w:rPr>
        <w:t xml:space="preserve"> popište</w:t>
      </w:r>
      <w:r w:rsidR="001429A3">
        <w:rPr>
          <w:snapToGrid w:val="0"/>
          <w:sz w:val="24"/>
        </w:rPr>
        <w:t>.</w:t>
      </w:r>
    </w:p>
    <w:p w:rsidR="00EE0502" w:rsidRPr="00CB36A3" w:rsidRDefault="0059034B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CB36A3">
        <w:rPr>
          <w:b/>
          <w:snapToGrid w:val="0"/>
          <w:sz w:val="24"/>
        </w:rPr>
        <w:t xml:space="preserve">Mauzoleum v </w:t>
      </w:r>
      <w:proofErr w:type="spellStart"/>
      <w:r w:rsidRPr="00CB36A3">
        <w:rPr>
          <w:b/>
          <w:snapToGrid w:val="0"/>
          <w:sz w:val="24"/>
        </w:rPr>
        <w:t>Halikarnasu</w:t>
      </w:r>
      <w:proofErr w:type="spellEnd"/>
      <w:r w:rsidRPr="00CB36A3">
        <w:rPr>
          <w:b/>
          <w:snapToGrid w:val="0"/>
          <w:sz w:val="24"/>
        </w:rPr>
        <w:t xml:space="preserve"> </w:t>
      </w:r>
      <w:r w:rsidRPr="00CB36A3">
        <w:rPr>
          <w:snapToGrid w:val="0"/>
          <w:sz w:val="24"/>
        </w:rPr>
        <w:t xml:space="preserve">– </w:t>
      </w:r>
      <w:r w:rsidR="00EE0502" w:rsidRPr="00CB36A3">
        <w:rPr>
          <w:snapToGrid w:val="0"/>
          <w:sz w:val="24"/>
        </w:rPr>
        <w:t>vzniklo</w:t>
      </w:r>
      <w:r w:rsidRPr="00CB36A3">
        <w:rPr>
          <w:snapToGrid w:val="0"/>
          <w:sz w:val="24"/>
        </w:rPr>
        <w:t xml:space="preserve"> spojením egyp</w:t>
      </w:r>
      <w:r w:rsidR="00CB36A3" w:rsidRPr="00CB36A3">
        <w:rPr>
          <w:snapToGrid w:val="0"/>
          <w:sz w:val="24"/>
        </w:rPr>
        <w:t xml:space="preserve">tské pyramidy a řeckého </w:t>
      </w:r>
      <w:r w:rsidR="00EE0502" w:rsidRPr="00CB36A3">
        <w:rPr>
          <w:snapToGrid w:val="0"/>
          <w:sz w:val="24"/>
        </w:rPr>
        <w:t>chrámu</w:t>
      </w:r>
    </w:p>
    <w:p w:rsidR="00EE0502" w:rsidRDefault="0059034B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snapToGrid w:val="0"/>
          <w:sz w:val="24"/>
        </w:rPr>
        <w:t>dneš</w:t>
      </w:r>
      <w:r w:rsidR="0043053A">
        <w:rPr>
          <w:snapToGrid w:val="0"/>
          <w:sz w:val="24"/>
        </w:rPr>
        <w:t xml:space="preserve">ní město </w:t>
      </w:r>
      <w:proofErr w:type="spellStart"/>
      <w:r w:rsidR="0043053A">
        <w:rPr>
          <w:snapToGrid w:val="0"/>
          <w:sz w:val="24"/>
        </w:rPr>
        <w:t>Bodrum</w:t>
      </w:r>
      <w:proofErr w:type="spellEnd"/>
      <w:r w:rsidR="0043053A">
        <w:rPr>
          <w:snapToGrid w:val="0"/>
          <w:sz w:val="24"/>
        </w:rPr>
        <w:t xml:space="preserve"> v Turecku – </w:t>
      </w:r>
      <w:r w:rsidR="00EE0502">
        <w:rPr>
          <w:snapToGrid w:val="0"/>
          <w:sz w:val="24"/>
        </w:rPr>
        <w:t>půdorys 60</w:t>
      </w:r>
      <w:r w:rsidR="007D422B">
        <w:rPr>
          <w:snapToGrid w:val="0"/>
          <w:sz w:val="24"/>
        </w:rPr>
        <w:t xml:space="preserve"> </w:t>
      </w:r>
      <w:r w:rsidR="00EE0502">
        <w:rPr>
          <w:snapToGrid w:val="0"/>
          <w:sz w:val="24"/>
        </w:rPr>
        <w:t>x</w:t>
      </w:r>
      <w:r w:rsidR="007D422B">
        <w:rPr>
          <w:snapToGrid w:val="0"/>
          <w:sz w:val="24"/>
        </w:rPr>
        <w:t xml:space="preserve"> </w:t>
      </w:r>
      <w:r w:rsidR="00EE0502">
        <w:rPr>
          <w:snapToGrid w:val="0"/>
          <w:sz w:val="24"/>
        </w:rPr>
        <w:t>60 m, výška 46 m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v</w:t>
      </w:r>
      <w:r w:rsidR="0059034B" w:rsidRPr="0059034B">
        <w:rPr>
          <w:snapToGrid w:val="0"/>
          <w:sz w:val="24"/>
        </w:rPr>
        <w:t>e 13. století bylo mramorové ma</w:t>
      </w:r>
      <w:r>
        <w:rPr>
          <w:snapToGrid w:val="0"/>
          <w:sz w:val="24"/>
        </w:rPr>
        <w:t>uzoleum poškozeno zemětřesením</w:t>
      </w:r>
    </w:p>
    <w:p w:rsidR="00EE0502" w:rsidRDefault="0059034B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EE0502">
        <w:rPr>
          <w:snapToGrid w:val="0"/>
          <w:sz w:val="24"/>
        </w:rPr>
        <w:t>v 15. století je zničili Rhodš</w:t>
      </w:r>
      <w:r w:rsidR="00A46F5E">
        <w:rPr>
          <w:snapToGrid w:val="0"/>
          <w:sz w:val="24"/>
        </w:rPr>
        <w:t>tí rytíři</w:t>
      </w:r>
    </w:p>
    <w:p w:rsidR="008671C1" w:rsidRPr="00EE0502" w:rsidRDefault="00BE7167" w:rsidP="0059034B">
      <w:pPr>
        <w:pStyle w:val="Odstavecseseznamem"/>
        <w:numPr>
          <w:ilvl w:val="0"/>
          <w:numId w:val="41"/>
        </w:numPr>
        <w:spacing w:before="0" w:after="200" w:line="276" w:lineRule="auto"/>
        <w:rPr>
          <w:snapToGrid w:val="0"/>
          <w:sz w:val="24"/>
        </w:rPr>
      </w:pPr>
      <w:proofErr w:type="spellStart"/>
      <w:r w:rsidRPr="00EE0502">
        <w:rPr>
          <w:b/>
          <w:bCs/>
          <w:snapToGrid w:val="0"/>
          <w:sz w:val="24"/>
        </w:rPr>
        <w:t>Artemidin</w:t>
      </w:r>
      <w:proofErr w:type="spellEnd"/>
      <w:r w:rsidRPr="00EE0502">
        <w:rPr>
          <w:b/>
          <w:bCs/>
          <w:snapToGrid w:val="0"/>
          <w:sz w:val="24"/>
        </w:rPr>
        <w:t xml:space="preserve"> chrám v </w:t>
      </w:r>
      <w:proofErr w:type="spellStart"/>
      <w:r w:rsidRPr="00EE0502">
        <w:rPr>
          <w:b/>
          <w:bCs/>
          <w:snapToGrid w:val="0"/>
          <w:sz w:val="24"/>
        </w:rPr>
        <w:t>Efesu</w:t>
      </w:r>
      <w:proofErr w:type="spellEnd"/>
      <w:r w:rsidRPr="00EE0502">
        <w:rPr>
          <w:snapToGrid w:val="0"/>
          <w:sz w:val="24"/>
        </w:rPr>
        <w:t xml:space="preserve"> </w:t>
      </w:r>
    </w:p>
    <w:p w:rsidR="008671C1" w:rsidRPr="0059034B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snapToGrid w:val="0"/>
          <w:sz w:val="24"/>
        </w:rPr>
        <w:t>vybudován kolem roku 550 př. n. l. ve měs</w:t>
      </w:r>
      <w:r w:rsidR="00EE0502">
        <w:rPr>
          <w:snapToGrid w:val="0"/>
          <w:sz w:val="24"/>
        </w:rPr>
        <w:t xml:space="preserve">tě </w:t>
      </w:r>
      <w:proofErr w:type="spellStart"/>
      <w:r w:rsidR="00EE0502">
        <w:rPr>
          <w:snapToGrid w:val="0"/>
          <w:sz w:val="24"/>
        </w:rPr>
        <w:t>Efesos</w:t>
      </w:r>
      <w:proofErr w:type="spellEnd"/>
      <w:r w:rsidR="00EE0502">
        <w:rPr>
          <w:snapToGrid w:val="0"/>
          <w:sz w:val="24"/>
        </w:rPr>
        <w:t xml:space="preserve"> na pobřeží Malé Asie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EE0502">
        <w:rPr>
          <w:snapToGrid w:val="0"/>
          <w:sz w:val="24"/>
        </w:rPr>
        <w:t>p</w:t>
      </w:r>
      <w:r w:rsidR="0059034B" w:rsidRPr="00EE0502">
        <w:rPr>
          <w:snapToGrid w:val="0"/>
          <w:sz w:val="24"/>
        </w:rPr>
        <w:t>ůdorys ch</w:t>
      </w:r>
      <w:r w:rsidRPr="00EE0502">
        <w:rPr>
          <w:snapToGrid w:val="0"/>
          <w:sz w:val="24"/>
        </w:rPr>
        <w:t>rámu měl rozměry 115 x 55 m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u</w:t>
      </w:r>
      <w:r w:rsidR="0059034B" w:rsidRPr="00EE0502">
        <w:rPr>
          <w:snapToGrid w:val="0"/>
          <w:sz w:val="24"/>
        </w:rPr>
        <w:t>vnitř chrámu byla svatyně, ve které stála socha bohyně Artemis ozd</w:t>
      </w:r>
      <w:r>
        <w:rPr>
          <w:snapToGrid w:val="0"/>
          <w:sz w:val="24"/>
        </w:rPr>
        <w:t>obená drahokamy a vzácnými kovy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c</w:t>
      </w:r>
      <w:r w:rsidR="0059034B" w:rsidRPr="00EE0502">
        <w:rPr>
          <w:snapToGrid w:val="0"/>
          <w:sz w:val="24"/>
        </w:rPr>
        <w:t xml:space="preserve">hrám podpíralo celkem 125 sloupů, z </w:t>
      </w:r>
      <w:r>
        <w:rPr>
          <w:snapToGrid w:val="0"/>
          <w:sz w:val="24"/>
        </w:rPr>
        <w:t>nichž každý byl 18 metrů vysoký</w:t>
      </w:r>
    </w:p>
    <w:p w:rsidR="0059034B" w:rsidRP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lastRenderedPageBreak/>
        <w:t>c</w:t>
      </w:r>
      <w:r w:rsidR="0059034B" w:rsidRPr="00EE0502">
        <w:rPr>
          <w:snapToGrid w:val="0"/>
          <w:sz w:val="24"/>
        </w:rPr>
        <w:t>hrám byl postaven v iónském slohu</w:t>
      </w:r>
    </w:p>
    <w:p w:rsidR="008671C1" w:rsidRPr="0059034B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proofErr w:type="spellStart"/>
      <w:r w:rsidRPr="0059034B">
        <w:rPr>
          <w:b/>
          <w:bCs/>
          <w:snapToGrid w:val="0"/>
          <w:sz w:val="24"/>
        </w:rPr>
        <w:t>Feidiův</w:t>
      </w:r>
      <w:proofErr w:type="spellEnd"/>
      <w:r w:rsidRPr="0059034B">
        <w:rPr>
          <w:b/>
          <w:bCs/>
          <w:snapToGrid w:val="0"/>
          <w:sz w:val="24"/>
        </w:rPr>
        <w:t xml:space="preserve"> Zeus v Olympii</w:t>
      </w:r>
      <w:r w:rsidRPr="0059034B">
        <w:rPr>
          <w:snapToGrid w:val="0"/>
          <w:sz w:val="24"/>
        </w:rPr>
        <w:t xml:space="preserve"> - 12 m vysoká, nádherná socha, kterou v roce </w:t>
      </w:r>
      <w:r w:rsidR="007D422B">
        <w:rPr>
          <w:snapToGrid w:val="0"/>
          <w:sz w:val="24"/>
        </w:rPr>
        <w:br/>
      </w:r>
      <w:r w:rsidRPr="0059034B">
        <w:rPr>
          <w:snapToGrid w:val="0"/>
          <w:sz w:val="24"/>
        </w:rPr>
        <w:t xml:space="preserve">433 př. n. l. vytvořil řecký sochař </w:t>
      </w:r>
      <w:proofErr w:type="spellStart"/>
      <w:r w:rsidR="00EE0502">
        <w:rPr>
          <w:snapToGrid w:val="0"/>
          <w:sz w:val="24"/>
        </w:rPr>
        <w:t>Feidiás</w:t>
      </w:r>
      <w:proofErr w:type="spellEnd"/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s</w:t>
      </w:r>
      <w:r w:rsidR="00BE7167" w:rsidRPr="0059034B">
        <w:rPr>
          <w:snapToGrid w:val="0"/>
          <w:sz w:val="24"/>
        </w:rPr>
        <w:t>ocha byla vyrobena ze slonov</w:t>
      </w:r>
      <w:r>
        <w:rPr>
          <w:snapToGrid w:val="0"/>
          <w:sz w:val="24"/>
        </w:rPr>
        <w:t>iny, vlasy a šaty byly ze zlata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t</w:t>
      </w:r>
      <w:r w:rsidR="00BE7167" w:rsidRPr="0059034B">
        <w:rPr>
          <w:snapToGrid w:val="0"/>
          <w:sz w:val="24"/>
        </w:rPr>
        <w:t>růn byl zdoben zlatem,</w:t>
      </w:r>
      <w:r>
        <w:rPr>
          <w:snapToGrid w:val="0"/>
          <w:sz w:val="24"/>
        </w:rPr>
        <w:t xml:space="preserve"> ebenem, slonovinou a drahokamy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jádro sochy bylo dřevěné</w:t>
      </w:r>
    </w:p>
    <w:p w:rsidR="00EE0502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snapToGrid w:val="0"/>
          <w:sz w:val="24"/>
        </w:rPr>
        <w:t>Zeus držel v levé ruce vladařské žezlo, v pr</w:t>
      </w:r>
      <w:r w:rsidR="00EE0502">
        <w:rPr>
          <w:snapToGrid w:val="0"/>
          <w:sz w:val="24"/>
        </w:rPr>
        <w:t xml:space="preserve">avé ruce měl sochu bohyně Niké, </w:t>
      </w:r>
      <w:r w:rsidR="007D422B">
        <w:rPr>
          <w:snapToGrid w:val="0"/>
          <w:sz w:val="24"/>
        </w:rPr>
        <w:br/>
      </w:r>
      <w:r w:rsidR="00EE0502">
        <w:rPr>
          <w:snapToGrid w:val="0"/>
          <w:sz w:val="24"/>
        </w:rPr>
        <w:t>v</w:t>
      </w:r>
      <w:r w:rsidRPr="0059034B">
        <w:rPr>
          <w:snapToGrid w:val="0"/>
          <w:sz w:val="24"/>
        </w:rPr>
        <w:t>e vlasech měl umístěn věn</w:t>
      </w:r>
      <w:r w:rsidR="00EE0502">
        <w:rPr>
          <w:snapToGrid w:val="0"/>
          <w:sz w:val="24"/>
        </w:rPr>
        <w:t>ec olympijského vítěze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p</w:t>
      </w:r>
      <w:r w:rsidR="00BE7167" w:rsidRPr="0059034B">
        <w:rPr>
          <w:snapToGrid w:val="0"/>
          <w:sz w:val="24"/>
        </w:rPr>
        <w:t>ostava Dia sed</w:t>
      </w:r>
      <w:r>
        <w:rPr>
          <w:snapToGrid w:val="0"/>
          <w:sz w:val="24"/>
        </w:rPr>
        <w:t>ěla na trůnu z cedrového dřeva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s</w:t>
      </w:r>
      <w:r w:rsidR="00BE7167" w:rsidRPr="0059034B">
        <w:rPr>
          <w:snapToGrid w:val="0"/>
          <w:sz w:val="24"/>
        </w:rPr>
        <w:t>ocha byla umístěna uvnitř Diova chrámu</w:t>
      </w:r>
    </w:p>
    <w:p w:rsidR="00EE0502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proofErr w:type="spellStart"/>
      <w:r w:rsidRPr="00EE0502">
        <w:rPr>
          <w:b/>
          <w:bCs/>
          <w:snapToGrid w:val="0"/>
          <w:sz w:val="24"/>
        </w:rPr>
        <w:t>Rhódský</w:t>
      </w:r>
      <w:proofErr w:type="spellEnd"/>
      <w:r w:rsidRPr="00EE0502">
        <w:rPr>
          <w:b/>
          <w:bCs/>
          <w:snapToGrid w:val="0"/>
          <w:sz w:val="24"/>
        </w:rPr>
        <w:t xml:space="preserve"> kolos</w:t>
      </w:r>
      <w:r w:rsidR="00EE0502">
        <w:rPr>
          <w:b/>
          <w:bCs/>
          <w:snapToGrid w:val="0"/>
          <w:sz w:val="24"/>
        </w:rPr>
        <w:t xml:space="preserve"> </w:t>
      </w:r>
      <w:r w:rsidR="00EE0502">
        <w:rPr>
          <w:snapToGrid w:val="0"/>
          <w:sz w:val="24"/>
        </w:rPr>
        <w:t>-</w:t>
      </w:r>
      <w:r w:rsidRPr="00EE0502">
        <w:rPr>
          <w:snapToGrid w:val="0"/>
          <w:sz w:val="24"/>
        </w:rPr>
        <w:t xml:space="preserve"> socha řeckého boha slunce Helia u přístavu na řeckém ostrově Rhod</w:t>
      </w:r>
      <w:r w:rsidR="00EE0502">
        <w:rPr>
          <w:snapToGrid w:val="0"/>
          <w:sz w:val="24"/>
        </w:rPr>
        <w:t>os</w:t>
      </w:r>
    </w:p>
    <w:p w:rsidR="008671C1" w:rsidRP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s</w:t>
      </w:r>
      <w:r w:rsidR="00BE7167" w:rsidRPr="00EE0502">
        <w:rPr>
          <w:snapToGrid w:val="0"/>
          <w:sz w:val="24"/>
        </w:rPr>
        <w:t xml:space="preserve">ocha byla vyrobena z bronzu a byla vysoká </w:t>
      </w:r>
      <w:r>
        <w:rPr>
          <w:snapToGrid w:val="0"/>
          <w:sz w:val="24"/>
        </w:rPr>
        <w:t>asi 37 m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s</w:t>
      </w:r>
      <w:r w:rsidR="00BE7167" w:rsidRPr="0059034B">
        <w:rPr>
          <w:snapToGrid w:val="0"/>
          <w:sz w:val="24"/>
        </w:rPr>
        <w:t>tála na mra</w:t>
      </w:r>
      <w:r>
        <w:rPr>
          <w:snapToGrid w:val="0"/>
          <w:sz w:val="24"/>
        </w:rPr>
        <w:t>morové základně vedle přístavu, b</w:t>
      </w:r>
      <w:r w:rsidR="00BE7167" w:rsidRPr="0059034B">
        <w:rPr>
          <w:snapToGrid w:val="0"/>
          <w:sz w:val="24"/>
        </w:rPr>
        <w:t>yla uvnitř d</w:t>
      </w:r>
      <w:r>
        <w:rPr>
          <w:snapToGrid w:val="0"/>
          <w:sz w:val="24"/>
        </w:rPr>
        <w:t>utá a zpevňoval ji železný rám</w:t>
      </w:r>
    </w:p>
    <w:p w:rsidR="008671C1" w:rsidRPr="0059034B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j</w:t>
      </w:r>
      <w:r w:rsidR="00BE7167" w:rsidRPr="0059034B">
        <w:rPr>
          <w:snapToGrid w:val="0"/>
          <w:sz w:val="24"/>
        </w:rPr>
        <w:t>ejí tvůrce ji odléval z bronzu po menších částech, které pak postupně připevňoval na sebe, ta</w:t>
      </w:r>
      <w:r w:rsidR="00A46F5E">
        <w:rPr>
          <w:snapToGrid w:val="0"/>
          <w:sz w:val="24"/>
        </w:rPr>
        <w:t>kže kolos rostl odspoda nahoru</w:t>
      </w:r>
    </w:p>
    <w:p w:rsidR="00EE0502" w:rsidRDefault="00DF607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s</w:t>
      </w:r>
      <w:r w:rsidR="0059034B" w:rsidRPr="0059034B">
        <w:rPr>
          <w:snapToGrid w:val="0"/>
          <w:sz w:val="24"/>
        </w:rPr>
        <w:t xml:space="preserve">ocha </w:t>
      </w:r>
      <w:r w:rsidR="002C5496">
        <w:rPr>
          <w:snapToGrid w:val="0"/>
          <w:sz w:val="24"/>
        </w:rPr>
        <w:t>vydržela stát necelých 60</w:t>
      </w:r>
      <w:r w:rsidR="00EE0502">
        <w:rPr>
          <w:snapToGrid w:val="0"/>
          <w:sz w:val="24"/>
        </w:rPr>
        <w:t xml:space="preserve"> let </w:t>
      </w:r>
    </w:p>
    <w:p w:rsidR="0059034B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r</w:t>
      </w:r>
      <w:r w:rsidR="0059034B" w:rsidRPr="0059034B">
        <w:rPr>
          <w:snapToGrid w:val="0"/>
          <w:sz w:val="24"/>
        </w:rPr>
        <w:t>oku 226 př.</w:t>
      </w:r>
      <w:r>
        <w:rPr>
          <w:snapToGrid w:val="0"/>
          <w:sz w:val="24"/>
        </w:rPr>
        <w:t xml:space="preserve"> </w:t>
      </w:r>
      <w:r w:rsidR="0059034B" w:rsidRPr="0059034B">
        <w:rPr>
          <w:snapToGrid w:val="0"/>
          <w:sz w:val="24"/>
        </w:rPr>
        <w:t>n.</w:t>
      </w:r>
      <w:r>
        <w:rPr>
          <w:snapToGrid w:val="0"/>
          <w:sz w:val="24"/>
        </w:rPr>
        <w:t xml:space="preserve"> </w:t>
      </w:r>
      <w:r w:rsidR="0059034B" w:rsidRPr="0059034B">
        <w:rPr>
          <w:snapToGrid w:val="0"/>
          <w:sz w:val="24"/>
        </w:rPr>
        <w:t>l</w:t>
      </w:r>
      <w:r>
        <w:rPr>
          <w:snapToGrid w:val="0"/>
          <w:sz w:val="24"/>
        </w:rPr>
        <w:t>. otřáslo ostrovem zemětřesení, k</w:t>
      </w:r>
      <w:r w:rsidR="0059034B" w:rsidRPr="0059034B">
        <w:rPr>
          <w:snapToGrid w:val="0"/>
          <w:sz w:val="24"/>
        </w:rPr>
        <w:t>olos se zlomil v kolenou a zřítil se k zemi, kde se rozpadl na kusy</w:t>
      </w:r>
    </w:p>
    <w:p w:rsidR="00EE0502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b/>
          <w:bCs/>
          <w:snapToGrid w:val="0"/>
          <w:sz w:val="24"/>
        </w:rPr>
        <w:t>Maják na ostrově Faru</w:t>
      </w:r>
      <w:r w:rsidR="00EE0502">
        <w:rPr>
          <w:b/>
          <w:bCs/>
          <w:snapToGrid w:val="0"/>
          <w:sz w:val="24"/>
        </w:rPr>
        <w:t xml:space="preserve"> </w:t>
      </w:r>
      <w:r w:rsidR="00EE0502">
        <w:rPr>
          <w:snapToGrid w:val="0"/>
          <w:sz w:val="24"/>
        </w:rPr>
        <w:t xml:space="preserve">- </w:t>
      </w:r>
      <w:r w:rsidRPr="0059034B">
        <w:rPr>
          <w:snapToGrid w:val="0"/>
          <w:sz w:val="24"/>
        </w:rPr>
        <w:t>postaven jako poslední z</w:t>
      </w:r>
      <w:r w:rsidR="00EE0502">
        <w:rPr>
          <w:snapToGrid w:val="0"/>
          <w:sz w:val="24"/>
        </w:rPr>
        <w:t>e sedmi starověkých divů světa</w:t>
      </w:r>
    </w:p>
    <w:p w:rsidR="008671C1" w:rsidRPr="0059034B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byl z nich asi nejužitečnější, j</w:t>
      </w:r>
      <w:r w:rsidR="00BE7167" w:rsidRPr="0059034B">
        <w:rPr>
          <w:snapToGrid w:val="0"/>
          <w:sz w:val="24"/>
        </w:rPr>
        <w:t xml:space="preserve">eho úkolem bylo varovat lodě před </w:t>
      </w:r>
      <w:r w:rsidR="00CB36A3">
        <w:rPr>
          <w:snapToGrid w:val="0"/>
          <w:sz w:val="24"/>
        </w:rPr>
        <w:t>podmořskými útesy</w:t>
      </w:r>
      <w:r w:rsidR="00BE7167" w:rsidRPr="0059034B">
        <w:rPr>
          <w:snapToGrid w:val="0"/>
          <w:sz w:val="24"/>
        </w:rPr>
        <w:t xml:space="preserve"> </w:t>
      </w:r>
    </w:p>
    <w:p w:rsidR="00EE0502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59034B">
        <w:rPr>
          <w:snapToGrid w:val="0"/>
          <w:sz w:val="24"/>
        </w:rPr>
        <w:t xml:space="preserve">dodnes rekord nejvyššího </w:t>
      </w:r>
      <w:r w:rsidR="00EE0502">
        <w:rPr>
          <w:snapToGrid w:val="0"/>
          <w:sz w:val="24"/>
        </w:rPr>
        <w:t>majáku, jaký kdy lidé postavili</w:t>
      </w:r>
    </w:p>
    <w:p w:rsidR="00EE0502" w:rsidRDefault="00EE0502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EE0502">
        <w:rPr>
          <w:snapToGrid w:val="0"/>
          <w:sz w:val="24"/>
        </w:rPr>
        <w:t>m</w:t>
      </w:r>
      <w:r w:rsidR="00BE7167" w:rsidRPr="00EE0502">
        <w:rPr>
          <w:snapToGrid w:val="0"/>
          <w:sz w:val="24"/>
        </w:rPr>
        <w:t>a</w:t>
      </w:r>
      <w:r>
        <w:rPr>
          <w:snapToGrid w:val="0"/>
          <w:sz w:val="24"/>
        </w:rPr>
        <w:t>ják se tyčil do výšky asi 135 m</w:t>
      </w:r>
    </w:p>
    <w:p w:rsidR="00CB36A3" w:rsidRDefault="00BE7167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 w:rsidRPr="00EE0502">
        <w:rPr>
          <w:snapToGrid w:val="0"/>
          <w:sz w:val="24"/>
        </w:rPr>
        <w:t>pravděpodobně nahoře ve sloupové síni bylo zrcadlo, kt</w:t>
      </w:r>
      <w:r w:rsidR="00CB36A3">
        <w:rPr>
          <w:snapToGrid w:val="0"/>
          <w:sz w:val="24"/>
        </w:rPr>
        <w:t>eré odráželo sluneční paprsky</w:t>
      </w:r>
    </w:p>
    <w:p w:rsidR="008671C1" w:rsidRPr="00EE0502" w:rsidRDefault="00CB36A3" w:rsidP="00CB36A3">
      <w:pPr>
        <w:pStyle w:val="Odstavecseseznamem"/>
        <w:widowControl w:val="0"/>
        <w:numPr>
          <w:ilvl w:val="0"/>
          <w:numId w:val="40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v noci zde byl zapalován oheň</w:t>
      </w:r>
    </w:p>
    <w:p w:rsidR="0059034B" w:rsidRDefault="0059034B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CB36A3" w:rsidRDefault="00CB36A3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D41714" w:rsidRPr="00A46F5E" w:rsidRDefault="00D41714" w:rsidP="00A46F5E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</w:t>
      </w:r>
      <w:r w:rsidR="004932B5">
        <w:rPr>
          <w:snapToGrid w:val="0"/>
          <w:sz w:val="24"/>
          <w:szCs w:val="24"/>
        </w:rPr>
        <w:t>kde se objekt nachází</w:t>
      </w:r>
      <w:r w:rsidR="00376430">
        <w:rPr>
          <w:snapToGrid w:val="0"/>
          <w:sz w:val="24"/>
          <w:szCs w:val="24"/>
        </w:rPr>
        <w:t xml:space="preserve">, vše </w:t>
      </w:r>
      <w:r w:rsidR="004932B5">
        <w:rPr>
          <w:snapToGrid w:val="0"/>
          <w:sz w:val="24"/>
          <w:szCs w:val="24"/>
        </w:rPr>
        <w:t>co o obrázku víte</w:t>
      </w:r>
      <w:r>
        <w:rPr>
          <w:snapToGrid w:val="0"/>
          <w:sz w:val="24"/>
          <w:szCs w:val="24"/>
        </w:rPr>
        <w:t>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B21AAA" w:rsidRDefault="00943336" w:rsidP="00EE33D7">
      <w:pPr>
        <w:spacing w:line="276" w:lineRule="auto"/>
        <w:rPr>
          <w:snapToGrid w:val="0"/>
          <w:sz w:val="24"/>
          <w:szCs w:val="24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EE33D7" w:rsidRPr="00EE33D7">
        <w:rPr>
          <w:b/>
          <w:bCs/>
          <w:noProof/>
          <w:lang w:eastAsia="cs-CZ"/>
        </w:rPr>
        <w:t xml:space="preserve">AGORA </w:t>
      </w:r>
      <w:r w:rsidR="00EE33D7" w:rsidRPr="00EE33D7">
        <w:rPr>
          <w:b/>
          <w:noProof/>
          <w:lang w:eastAsia="cs-CZ"/>
        </w:rPr>
        <w:t xml:space="preserve">– </w:t>
      </w:r>
      <w:r w:rsidR="00EE33D7" w:rsidRPr="00EE33D7">
        <w:rPr>
          <w:b/>
          <w:bCs/>
          <w:noProof/>
          <w:lang w:eastAsia="cs-CZ"/>
        </w:rPr>
        <w:t>náměstí</w:t>
      </w:r>
      <w:r w:rsidR="00EE33D7" w:rsidRPr="00EE33D7">
        <w:rPr>
          <w:bCs/>
          <w:noProof/>
          <w:lang w:eastAsia="cs-CZ"/>
        </w:rPr>
        <w:t>,</w:t>
      </w:r>
      <w:r w:rsidR="00EE33D7">
        <w:rPr>
          <w:bCs/>
          <w:noProof/>
          <w:lang w:eastAsia="cs-CZ"/>
        </w:rPr>
        <w:t xml:space="preserve"> </w:t>
      </w:r>
      <w:r w:rsidR="00EE33D7" w:rsidRPr="00EE33D7">
        <w:rPr>
          <w:bCs/>
          <w:noProof/>
          <w:lang w:eastAsia="cs-CZ"/>
        </w:rPr>
        <w:t xml:space="preserve">střed města, obdélníkový půdorys. Obsahovala  chrám,  </w:t>
      </w:r>
      <w:r w:rsidR="00EE33D7">
        <w:rPr>
          <w:bCs/>
          <w:noProof/>
          <w:lang w:eastAsia="cs-CZ"/>
        </w:rPr>
        <w:t xml:space="preserve">dvě stoi naproti sobě, </w:t>
      </w:r>
      <w:r w:rsidR="00EE33D7" w:rsidRPr="00EE33D7">
        <w:rPr>
          <w:bCs/>
          <w:noProof/>
          <w:lang w:eastAsia="cs-CZ"/>
        </w:rPr>
        <w:t>radnici</w:t>
      </w:r>
      <w:r w:rsidR="007D422B">
        <w:rPr>
          <w:bCs/>
          <w:noProof/>
          <w:lang w:eastAsia="cs-CZ"/>
        </w:rPr>
        <w:t>.</w:t>
      </w:r>
      <w:r w:rsidR="00EE33D7" w:rsidRPr="00EE33D7">
        <w:rPr>
          <w:bCs/>
          <w:noProof/>
          <w:lang w:eastAsia="cs-CZ"/>
        </w:rPr>
        <w:br/>
      </w:r>
      <w:r w:rsidR="00270E41" w:rsidRPr="00270E41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257550" cy="1866900"/>
            <wp:effectExtent l="19050" t="0" r="0" b="0"/>
            <wp:docPr id="5" name="obrázek 1" descr="C:\Jana\Déčko\škola\architektura\ŘECKO\řecko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ŘECKO\řecko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10000"/>
                    </a:blip>
                    <a:srcRect l="15708" t="8145" r="31104" b="69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3C79D3" w:rsidRPr="00EE33D7" w:rsidRDefault="00943336" w:rsidP="00B05FB2">
      <w:pPr>
        <w:spacing w:before="0" w:line="276" w:lineRule="auto"/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FD26BD" w:rsidRPr="000F2D96">
        <w:rPr>
          <w:snapToGrid w:val="0"/>
        </w:rPr>
        <w:t> </w:t>
      </w:r>
      <w:r w:rsidR="00FD26BD">
        <w:rPr>
          <w:noProof/>
          <w:lang w:eastAsia="cs-CZ"/>
        </w:rPr>
        <w:t>[</w:t>
      </w:r>
      <w:r w:rsidR="00FD26BD">
        <w:rPr>
          <w:snapToGrid w:val="0"/>
        </w:rPr>
        <w:t xml:space="preserve">Zdroj </w:t>
      </w:r>
      <w:r w:rsidR="00FD26BD">
        <w:rPr>
          <w:noProof/>
          <w:lang w:eastAsia="cs-CZ"/>
        </w:rPr>
        <w:t>vlastní</w:t>
      </w:r>
      <w:r w:rsidR="00FD26BD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EE33D7" w:rsidRPr="00EE33D7">
        <w:rPr>
          <w:b/>
          <w:bCs/>
          <w:noProof/>
          <w:lang w:eastAsia="cs-CZ"/>
        </w:rPr>
        <w:t xml:space="preserve">Obytný dům </w:t>
      </w:r>
      <w:r w:rsidR="00EE33D7" w:rsidRPr="00EE33D7">
        <w:rPr>
          <w:bCs/>
          <w:noProof/>
          <w:lang w:eastAsia="cs-CZ"/>
        </w:rPr>
        <w:t xml:space="preserve">- dělil </w:t>
      </w:r>
      <w:r w:rsidR="00EE33D7">
        <w:rPr>
          <w:bCs/>
          <w:noProof/>
          <w:lang w:eastAsia="cs-CZ"/>
        </w:rPr>
        <w:t xml:space="preserve">se </w:t>
      </w:r>
      <w:r w:rsidR="00EE33D7" w:rsidRPr="00EE33D7">
        <w:rPr>
          <w:bCs/>
          <w:noProof/>
          <w:lang w:eastAsia="cs-CZ"/>
        </w:rPr>
        <w:t xml:space="preserve">na dvě části, obě s peristylem – </w:t>
      </w:r>
      <w:r w:rsidR="00EE33D7">
        <w:rPr>
          <w:bCs/>
          <w:noProof/>
          <w:lang w:eastAsia="cs-CZ"/>
        </w:rPr>
        <w:t>přední byla určena mužům, zadní</w:t>
      </w:r>
      <w:r w:rsidR="002C5496">
        <w:rPr>
          <w:bCs/>
          <w:noProof/>
          <w:lang w:eastAsia="cs-CZ"/>
        </w:rPr>
        <w:t xml:space="preserve"> </w:t>
      </w:r>
      <w:r w:rsidR="00EE33D7" w:rsidRPr="00EE33D7">
        <w:rPr>
          <w:bCs/>
          <w:noProof/>
          <w:lang w:eastAsia="cs-CZ"/>
        </w:rPr>
        <w:t>ženám. Měl pravoúhlý půdorys, centrální dvůr byl čtvercového nebo obdélníkového tvaru.</w:t>
      </w:r>
    </w:p>
    <w:p w:rsidR="006674C7" w:rsidRDefault="00270E41" w:rsidP="000F2D96">
      <w:pPr>
        <w:spacing w:before="0" w:after="0" w:line="276" w:lineRule="auto"/>
        <w:rPr>
          <w:noProof/>
          <w:lang w:val="en-US" w:eastAsia="cs-CZ"/>
        </w:rPr>
      </w:pPr>
      <w:r w:rsidRPr="00270E41">
        <w:rPr>
          <w:noProof/>
          <w:lang w:eastAsia="cs-CZ"/>
        </w:rPr>
        <w:drawing>
          <wp:inline distT="0" distB="0" distL="0" distR="0">
            <wp:extent cx="2638425" cy="2200275"/>
            <wp:effectExtent l="19050" t="0" r="9525" b="0"/>
            <wp:docPr id="6" name="obrázek 1" descr="Scanned at 24.1.2009 17-22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4" descr="Scanned at 24.1.2009 17-22 (4)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l="28190" t="42355" r="45717" b="42474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200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D41714" w:rsidRDefault="00D41714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2A7F6D" w:rsidRDefault="002A7F6D" w:rsidP="00D41714">
      <w:pPr>
        <w:ind w:left="360"/>
        <w:rPr>
          <w:snapToGrid w:val="0"/>
        </w:rPr>
      </w:pPr>
    </w:p>
    <w:p w:rsidR="00D41714" w:rsidRPr="00D41714" w:rsidRDefault="006674C7" w:rsidP="00D41714">
      <w:pPr>
        <w:spacing w:before="0" w:line="276" w:lineRule="auto"/>
        <w:rPr>
          <w:snapToGrid w:val="0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="00C21292" w:rsidRPr="000F2D96">
        <w:rPr>
          <w:snapToGrid w:val="0"/>
        </w:rPr>
        <w:t> </w:t>
      </w:r>
      <w:r w:rsidR="00C21292" w:rsidRPr="00D41714">
        <w:rPr>
          <w:snapToGrid w:val="0"/>
        </w:rPr>
        <w:t>[</w:t>
      </w:r>
      <w:r w:rsidR="00C21292">
        <w:rPr>
          <w:snapToGrid w:val="0"/>
        </w:rPr>
        <w:t xml:space="preserve">Zdroj </w:t>
      </w:r>
      <w:r w:rsidR="00C21292" w:rsidRPr="00D41714">
        <w:rPr>
          <w:snapToGrid w:val="0"/>
        </w:rPr>
        <w:t>vlastní]</w:t>
      </w:r>
      <w:r w:rsidR="00792841" w:rsidRPr="00D41714">
        <w:rPr>
          <w:snapToGrid w:val="0"/>
        </w:rPr>
        <w:t xml:space="preserve"> </w:t>
      </w:r>
      <w:r w:rsidR="00D41714" w:rsidRPr="00D41714">
        <w:rPr>
          <w:snapToGrid w:val="0"/>
        </w:rPr>
        <w:t>Iónský řád, volutová hlavice</w:t>
      </w:r>
      <w:r w:rsidR="007D422B">
        <w:rPr>
          <w:snapToGrid w:val="0"/>
        </w:rPr>
        <w:t>.</w:t>
      </w:r>
    </w:p>
    <w:p w:rsidR="00270E41" w:rsidRDefault="00270E41" w:rsidP="000F2D96">
      <w:pPr>
        <w:spacing w:before="0" w:after="0" w:line="276" w:lineRule="auto"/>
      </w:pPr>
      <w:r w:rsidRPr="00270E41">
        <w:rPr>
          <w:noProof/>
          <w:lang w:eastAsia="cs-CZ"/>
        </w:rPr>
        <w:drawing>
          <wp:inline distT="0" distB="0" distL="0" distR="0">
            <wp:extent cx="2105025" cy="1892300"/>
            <wp:effectExtent l="95250" t="95250" r="104775" b="88900"/>
            <wp:docPr id="8" name="obrázek 2" descr="Jonisk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5" descr="Jonisk1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906" cy="18921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9B17A2" w:rsidRPr="00943336" w:rsidRDefault="009B17A2" w:rsidP="009B17A2">
      <w:pPr>
        <w:spacing w:before="0" w:after="0" w:line="276" w:lineRule="auto"/>
        <w:ind w:left="-57" w:right="-57"/>
        <w:rPr>
          <w:noProof/>
          <w:lang w:val="en-US" w:eastAsia="cs-CZ"/>
        </w:rPr>
      </w:pPr>
    </w:p>
    <w:p w:rsidR="00D41714" w:rsidRPr="00D41714" w:rsidRDefault="0083321A" w:rsidP="00D41714">
      <w:pPr>
        <w:spacing w:before="0" w:after="0" w:line="276" w:lineRule="auto"/>
        <w:rPr>
          <w:b/>
          <w:bCs/>
        </w:rPr>
      </w:pPr>
      <w:r w:rsidRPr="00D41714">
        <w:rPr>
          <w:snapToGrid w:val="0"/>
        </w:rPr>
        <w:t xml:space="preserve">OBR. </w:t>
      </w:r>
      <w:r w:rsidR="006674C7" w:rsidRPr="00D41714">
        <w:rPr>
          <w:snapToGrid w:val="0"/>
        </w:rPr>
        <w:t>4</w:t>
      </w:r>
      <w:r>
        <w:rPr>
          <w:noProof/>
          <w:lang w:eastAsia="cs-CZ"/>
        </w:rPr>
        <w:t xml:space="preserve"> [</w:t>
      </w:r>
      <w:r w:rsidRPr="00D41714"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 w:rsidRPr="00D41714">
        <w:rPr>
          <w:noProof/>
          <w:lang w:val="en-US" w:eastAsia="cs-CZ"/>
        </w:rPr>
        <w:t>]</w:t>
      </w:r>
      <w:r w:rsidR="002050DE" w:rsidRPr="00D41714">
        <w:rPr>
          <w:noProof/>
          <w:lang w:val="en-US" w:eastAsia="cs-CZ"/>
        </w:rPr>
        <w:t xml:space="preserve"> </w:t>
      </w:r>
      <w:r w:rsidR="00D41714" w:rsidRPr="00D41714">
        <w:rPr>
          <w:b/>
          <w:bCs/>
          <w:noProof/>
          <w:lang w:eastAsia="cs-CZ"/>
        </w:rPr>
        <w:t>Parthenón</w:t>
      </w:r>
      <w:r w:rsidR="00D41714">
        <w:rPr>
          <w:b/>
          <w:bCs/>
          <w:noProof/>
          <w:lang w:eastAsia="cs-CZ"/>
        </w:rPr>
        <w:t xml:space="preserve"> - c</w:t>
      </w:r>
      <w:r w:rsidR="00D41714" w:rsidRPr="00D41714">
        <w:rPr>
          <w:b/>
          <w:bCs/>
          <w:noProof/>
          <w:lang w:eastAsia="cs-CZ"/>
        </w:rPr>
        <w:t xml:space="preserve">hrám </w:t>
      </w:r>
      <w:r w:rsidR="00D41714">
        <w:rPr>
          <w:b/>
          <w:bCs/>
          <w:noProof/>
          <w:lang w:eastAsia="cs-CZ"/>
        </w:rPr>
        <w:t xml:space="preserve">na Athénské akropoli </w:t>
      </w:r>
      <w:r w:rsidR="00D41714" w:rsidRPr="00D41714">
        <w:rPr>
          <w:bCs/>
          <w:noProof/>
          <w:lang w:eastAsia="cs-CZ"/>
        </w:rPr>
        <w:t>postavený v dórském stylu</w:t>
      </w:r>
      <w:r w:rsidR="00D41714">
        <w:rPr>
          <w:b/>
          <w:bCs/>
          <w:noProof/>
          <w:lang w:eastAsia="cs-CZ"/>
        </w:rPr>
        <w:t xml:space="preserve"> </w:t>
      </w:r>
      <w:r w:rsidR="00D41714" w:rsidRPr="00D41714">
        <w:rPr>
          <w:noProof/>
          <w:lang w:eastAsia="cs-CZ"/>
        </w:rPr>
        <w:t xml:space="preserve">- </w:t>
      </w:r>
      <w:r w:rsidR="00D41714" w:rsidRPr="00D41714">
        <w:rPr>
          <w:bCs/>
          <w:noProof/>
          <w:lang w:eastAsia="cs-CZ"/>
        </w:rPr>
        <w:t>Monumentální obydlí pro boha,</w:t>
      </w:r>
      <w:r w:rsidR="00D41714" w:rsidRPr="00D41714">
        <w:rPr>
          <w:b/>
          <w:bCs/>
          <w:noProof/>
          <w:lang w:eastAsia="cs-CZ"/>
        </w:rPr>
        <w:t xml:space="preserve"> </w:t>
      </w:r>
      <w:r w:rsidR="00D41714" w:rsidRPr="00D41714">
        <w:rPr>
          <w:bCs/>
          <w:noProof/>
          <w:lang w:eastAsia="cs-CZ"/>
        </w:rPr>
        <w:t xml:space="preserve">vnitřní prostor NAOS přístupný jen pro kněží. </w:t>
      </w:r>
      <w:r w:rsidR="00D41714" w:rsidRPr="00D41714">
        <w:rPr>
          <w:bCs/>
        </w:rPr>
        <w:t xml:space="preserve">Stavba pozůstává </w:t>
      </w:r>
      <w:r w:rsidR="007D422B">
        <w:rPr>
          <w:bCs/>
        </w:rPr>
        <w:br/>
      </w:r>
      <w:r w:rsidR="00D41714" w:rsidRPr="00D41714">
        <w:rPr>
          <w:bCs/>
        </w:rPr>
        <w:t>ze tří základníc</w:t>
      </w:r>
      <w:r w:rsidR="00D41714">
        <w:rPr>
          <w:bCs/>
        </w:rPr>
        <w:t xml:space="preserve">h částí: 1. podnože, 2. sloupů </w:t>
      </w:r>
      <w:r w:rsidR="00D41714" w:rsidRPr="00D41714">
        <w:rPr>
          <w:bCs/>
        </w:rPr>
        <w:t xml:space="preserve">(nosných a vymezujících článků), 3. kladí </w:t>
      </w:r>
      <w:r w:rsidR="007D422B">
        <w:rPr>
          <w:bCs/>
        </w:rPr>
        <w:br/>
      </w:r>
      <w:r w:rsidR="00D41714" w:rsidRPr="00D41714">
        <w:rPr>
          <w:bCs/>
        </w:rPr>
        <w:t xml:space="preserve">a zastropení se střechou (nesených a překrývajících prvků). </w:t>
      </w:r>
    </w:p>
    <w:p w:rsidR="000E0D53" w:rsidRPr="00D41714" w:rsidRDefault="000E0D53" w:rsidP="00D41714">
      <w:pPr>
        <w:spacing w:before="0" w:after="0" w:line="276" w:lineRule="auto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noProof/>
          <w:lang w:val="en-US" w:eastAsia="cs-CZ"/>
        </w:rPr>
      </w:pPr>
      <w:r>
        <w:rPr>
          <w:noProof/>
          <w:lang w:val="en-US" w:eastAsia="cs-CZ"/>
        </w:rPr>
        <w:t xml:space="preserve"> </w:t>
      </w:r>
    </w:p>
    <w:p w:rsidR="00A75DA4" w:rsidRPr="002A7F6D" w:rsidRDefault="00270E41" w:rsidP="002A7F6D">
      <w:pPr>
        <w:spacing w:before="0"/>
        <w:rPr>
          <w:noProof/>
          <w:lang w:eastAsia="cs-CZ"/>
        </w:rPr>
      </w:pPr>
      <w:r w:rsidRPr="00270E41">
        <w:rPr>
          <w:noProof/>
          <w:lang w:eastAsia="cs-CZ"/>
        </w:rPr>
        <w:drawing>
          <wp:inline distT="0" distB="0" distL="0" distR="0">
            <wp:extent cx="4610100" cy="3667125"/>
            <wp:effectExtent l="19050" t="0" r="0" b="0"/>
            <wp:docPr id="12" name="obrázek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10000"/>
                    </a:blip>
                    <a:srcRect l="-287" t="20522" r="24991" b="-3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5DA4" w:rsidRPr="002A7F6D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3E89" w:rsidRDefault="001B3E89" w:rsidP="00CA6778">
      <w:pPr>
        <w:spacing w:before="0" w:after="0"/>
      </w:pPr>
      <w:r>
        <w:separator/>
      </w:r>
    </w:p>
  </w:endnote>
  <w:endnote w:type="continuationSeparator" w:id="0">
    <w:p w:rsidR="001B3E89" w:rsidRDefault="001B3E89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3E89" w:rsidRDefault="001B3E89" w:rsidP="00CA6778">
      <w:pPr>
        <w:spacing w:before="0" w:after="0"/>
      </w:pPr>
      <w:r>
        <w:separator/>
      </w:r>
    </w:p>
  </w:footnote>
  <w:footnote w:type="continuationSeparator" w:id="0">
    <w:p w:rsidR="001B3E89" w:rsidRDefault="001B3E89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76F72"/>
    <w:multiLevelType w:val="hybridMultilevel"/>
    <w:tmpl w:val="81E6D838"/>
    <w:lvl w:ilvl="0" w:tplc="650CDF6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27E67DA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E4CD72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0B4600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C2C7E8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D109DD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132B80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526758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DFE02D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068423EF"/>
    <w:multiLevelType w:val="hybridMultilevel"/>
    <w:tmpl w:val="230E4726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C908EE"/>
    <w:multiLevelType w:val="hybridMultilevel"/>
    <w:tmpl w:val="64D24148"/>
    <w:lvl w:ilvl="0" w:tplc="E4366EC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C5AEE7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218DA9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B3422F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8901C8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8187D6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F52725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66286E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DDEB79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070E4902"/>
    <w:multiLevelType w:val="hybridMultilevel"/>
    <w:tmpl w:val="09DA517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ACF65C1"/>
    <w:multiLevelType w:val="hybridMultilevel"/>
    <w:tmpl w:val="C9F2EA7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>
    <w:nsid w:val="0BE73C2B"/>
    <w:multiLevelType w:val="hybridMultilevel"/>
    <w:tmpl w:val="E40C4208"/>
    <w:lvl w:ilvl="0" w:tplc="AE72BFC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800114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D5003F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A8A73A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410CAF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688671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CC0178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198E33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F2E14C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621FE6"/>
    <w:multiLevelType w:val="hybridMultilevel"/>
    <w:tmpl w:val="D2521BF0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7C742C"/>
    <w:multiLevelType w:val="hybridMultilevel"/>
    <w:tmpl w:val="2E36184E"/>
    <w:lvl w:ilvl="0" w:tplc="B84E0A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18564769"/>
    <w:multiLevelType w:val="hybridMultilevel"/>
    <w:tmpl w:val="90B04C74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1">
    <w:nsid w:val="1D3F2BB6"/>
    <w:multiLevelType w:val="hybridMultilevel"/>
    <w:tmpl w:val="65B68F6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4">
    <w:nsid w:val="33A20417"/>
    <w:multiLevelType w:val="hybridMultilevel"/>
    <w:tmpl w:val="390CE4C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7224C22"/>
    <w:multiLevelType w:val="hybridMultilevel"/>
    <w:tmpl w:val="E91EA338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75336FE"/>
    <w:multiLevelType w:val="hybridMultilevel"/>
    <w:tmpl w:val="EA06985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>
    <w:nsid w:val="378942D9"/>
    <w:multiLevelType w:val="hybridMultilevel"/>
    <w:tmpl w:val="6BC4B8D8"/>
    <w:lvl w:ilvl="0" w:tplc="BA2A96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E414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D96B6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3CE00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529A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B10A1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0C491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95CF1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4255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398900DC"/>
    <w:multiLevelType w:val="hybridMultilevel"/>
    <w:tmpl w:val="6EFAF28E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A6F6793"/>
    <w:multiLevelType w:val="hybridMultilevel"/>
    <w:tmpl w:val="7B18C6EA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B236FA0"/>
    <w:multiLevelType w:val="hybridMultilevel"/>
    <w:tmpl w:val="1906800A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40746A7A"/>
    <w:multiLevelType w:val="hybridMultilevel"/>
    <w:tmpl w:val="33B2AFD0"/>
    <w:lvl w:ilvl="0" w:tplc="55C85EB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15E30A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30AC46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29C012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6F0DF5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1DC378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018018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8DCFBB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E0CF6C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2">
    <w:nsid w:val="40C9247A"/>
    <w:multiLevelType w:val="hybridMultilevel"/>
    <w:tmpl w:val="C92AFC2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1FB0AE5"/>
    <w:multiLevelType w:val="hybridMultilevel"/>
    <w:tmpl w:val="62908426"/>
    <w:lvl w:ilvl="0" w:tplc="B84E0A26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4C8C5A83"/>
    <w:multiLevelType w:val="hybridMultilevel"/>
    <w:tmpl w:val="57303280"/>
    <w:lvl w:ilvl="0" w:tplc="B344D96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B48840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A92A54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7E2790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9F2C14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80642F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D787A1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87C8EA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50A051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5">
    <w:nsid w:val="500E7C3D"/>
    <w:multiLevelType w:val="hybridMultilevel"/>
    <w:tmpl w:val="1D7C80A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55C94391"/>
    <w:multiLevelType w:val="hybridMultilevel"/>
    <w:tmpl w:val="82EC0A2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7214C8A"/>
    <w:multiLevelType w:val="hybridMultilevel"/>
    <w:tmpl w:val="21ECC5FE"/>
    <w:lvl w:ilvl="0" w:tplc="4F3E6C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BDE397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91A2CE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26AD94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5A81DB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B12750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9D214A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FC4948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7BABB4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8">
    <w:nsid w:val="5B396CAB"/>
    <w:multiLevelType w:val="hybridMultilevel"/>
    <w:tmpl w:val="537C121C"/>
    <w:lvl w:ilvl="0" w:tplc="040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9">
    <w:nsid w:val="5D2E6928"/>
    <w:multiLevelType w:val="hybridMultilevel"/>
    <w:tmpl w:val="08E82896"/>
    <w:lvl w:ilvl="0" w:tplc="57B07D5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702757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814F4D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1CA8FA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6E2D42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52C3CA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51AF69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3BEE50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5EA8D0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0">
    <w:nsid w:val="5D8A409D"/>
    <w:multiLevelType w:val="hybridMultilevel"/>
    <w:tmpl w:val="FA9E255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58B6251"/>
    <w:multiLevelType w:val="hybridMultilevel"/>
    <w:tmpl w:val="1F7EAAE4"/>
    <w:lvl w:ilvl="0" w:tplc="629C6D1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17A8C8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3C4DA6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C70F1D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34EB04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B0E157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094BD3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D42DF4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A06063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3">
    <w:nsid w:val="666B5EDB"/>
    <w:multiLevelType w:val="hybridMultilevel"/>
    <w:tmpl w:val="A24269E8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676E2B8E"/>
    <w:multiLevelType w:val="hybridMultilevel"/>
    <w:tmpl w:val="5C0A5DA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7543C7"/>
    <w:multiLevelType w:val="hybridMultilevel"/>
    <w:tmpl w:val="C144BEF8"/>
    <w:lvl w:ilvl="0" w:tplc="B84E0A26">
      <w:start w:val="1"/>
      <w:numFmt w:val="bullet"/>
      <w:lvlText w:val=""/>
      <w:lvlJc w:val="left"/>
      <w:pPr>
        <w:ind w:left="8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37">
    <w:nsid w:val="6EC12682"/>
    <w:multiLevelType w:val="hybridMultilevel"/>
    <w:tmpl w:val="F8CC3418"/>
    <w:lvl w:ilvl="0" w:tplc="E8E2A9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F98020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FC6315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14A061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330B6B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6D60F8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EE0A97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CC0F80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390537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8">
    <w:nsid w:val="72A31602"/>
    <w:multiLevelType w:val="hybridMultilevel"/>
    <w:tmpl w:val="DF7AD290"/>
    <w:lvl w:ilvl="0" w:tplc="9A9E37D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020F4D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3DCDBD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804F02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2208A9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87ADBD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5FCEA4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B30D7E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2DA631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9">
    <w:nsid w:val="74BF1E1C"/>
    <w:multiLevelType w:val="hybridMultilevel"/>
    <w:tmpl w:val="940C203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9A3260B"/>
    <w:multiLevelType w:val="hybridMultilevel"/>
    <w:tmpl w:val="450A229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C0943CD"/>
    <w:multiLevelType w:val="hybridMultilevel"/>
    <w:tmpl w:val="9EF6BD12"/>
    <w:lvl w:ilvl="0" w:tplc="00E82FE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02C00A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0FCA96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2CA21D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EC6CDC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EDE39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5F88B7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CE83BF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81AD5B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3">
    <w:nsid w:val="7FEA12EF"/>
    <w:multiLevelType w:val="hybridMultilevel"/>
    <w:tmpl w:val="34AAC038"/>
    <w:lvl w:ilvl="0" w:tplc="9F88CC3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5FA3018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CCA102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D2C37C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D627A5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DD22AB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D1A6F1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FFE777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B18B52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35"/>
  </w:num>
  <w:num w:numId="2">
    <w:abstractNumId w:val="31"/>
  </w:num>
  <w:num w:numId="3">
    <w:abstractNumId w:val="6"/>
  </w:num>
  <w:num w:numId="4">
    <w:abstractNumId w:val="22"/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</w:num>
  <w:num w:numId="7">
    <w:abstractNumId w:val="13"/>
  </w:num>
  <w:num w:numId="8">
    <w:abstractNumId w:val="10"/>
  </w:num>
  <w:num w:numId="9">
    <w:abstractNumId w:val="15"/>
  </w:num>
  <w:num w:numId="10">
    <w:abstractNumId w:val="33"/>
  </w:num>
  <w:num w:numId="11">
    <w:abstractNumId w:val="36"/>
  </w:num>
  <w:num w:numId="12">
    <w:abstractNumId w:val="4"/>
  </w:num>
  <w:num w:numId="13">
    <w:abstractNumId w:val="25"/>
  </w:num>
  <w:num w:numId="14">
    <w:abstractNumId w:val="22"/>
  </w:num>
  <w:num w:numId="15">
    <w:abstractNumId w:val="30"/>
  </w:num>
  <w:num w:numId="16">
    <w:abstractNumId w:val="16"/>
  </w:num>
  <w:num w:numId="17">
    <w:abstractNumId w:val="9"/>
  </w:num>
  <w:num w:numId="18">
    <w:abstractNumId w:val="34"/>
  </w:num>
  <w:num w:numId="19">
    <w:abstractNumId w:val="24"/>
  </w:num>
  <w:num w:numId="20">
    <w:abstractNumId w:val="3"/>
  </w:num>
  <w:num w:numId="21">
    <w:abstractNumId w:val="7"/>
  </w:num>
  <w:num w:numId="22">
    <w:abstractNumId w:val="14"/>
  </w:num>
  <w:num w:numId="23">
    <w:abstractNumId w:val="42"/>
  </w:num>
  <w:num w:numId="24">
    <w:abstractNumId w:val="2"/>
  </w:num>
  <w:num w:numId="25">
    <w:abstractNumId w:val="21"/>
  </w:num>
  <w:num w:numId="26">
    <w:abstractNumId w:val="28"/>
  </w:num>
  <w:num w:numId="27">
    <w:abstractNumId w:val="18"/>
  </w:num>
  <w:num w:numId="28">
    <w:abstractNumId w:val="40"/>
  </w:num>
  <w:num w:numId="29">
    <w:abstractNumId w:val="39"/>
  </w:num>
  <w:num w:numId="30">
    <w:abstractNumId w:val="26"/>
  </w:num>
  <w:num w:numId="31">
    <w:abstractNumId w:val="37"/>
  </w:num>
  <w:num w:numId="32">
    <w:abstractNumId w:val="0"/>
  </w:num>
  <w:num w:numId="33">
    <w:abstractNumId w:val="43"/>
  </w:num>
  <w:num w:numId="34">
    <w:abstractNumId w:val="11"/>
  </w:num>
  <w:num w:numId="35">
    <w:abstractNumId w:val="23"/>
  </w:num>
  <w:num w:numId="3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9"/>
  </w:num>
  <w:num w:numId="38">
    <w:abstractNumId w:val="29"/>
  </w:num>
  <w:num w:numId="39">
    <w:abstractNumId w:val="1"/>
  </w:num>
  <w:num w:numId="40">
    <w:abstractNumId w:val="20"/>
  </w:num>
  <w:num w:numId="41">
    <w:abstractNumId w:val="8"/>
  </w:num>
  <w:num w:numId="42">
    <w:abstractNumId w:val="27"/>
  </w:num>
  <w:num w:numId="43">
    <w:abstractNumId w:val="5"/>
  </w:num>
  <w:num w:numId="44">
    <w:abstractNumId w:val="38"/>
  </w:num>
  <w:num w:numId="45">
    <w:abstractNumId w:val="32"/>
  </w:num>
  <w:num w:numId="46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5565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1443"/>
    <w:rsid w:val="00024B84"/>
    <w:rsid w:val="00027591"/>
    <w:rsid w:val="00036B6A"/>
    <w:rsid w:val="00084AD2"/>
    <w:rsid w:val="00097261"/>
    <w:rsid w:val="000B7635"/>
    <w:rsid w:val="000E0D53"/>
    <w:rsid w:val="000F2D96"/>
    <w:rsid w:val="000F45C1"/>
    <w:rsid w:val="000F75FE"/>
    <w:rsid w:val="001328A6"/>
    <w:rsid w:val="001429A3"/>
    <w:rsid w:val="00147AA8"/>
    <w:rsid w:val="0015164B"/>
    <w:rsid w:val="00170134"/>
    <w:rsid w:val="0017080B"/>
    <w:rsid w:val="00197DCE"/>
    <w:rsid w:val="001A2950"/>
    <w:rsid w:val="001B104D"/>
    <w:rsid w:val="001B3E89"/>
    <w:rsid w:val="001C295E"/>
    <w:rsid w:val="001F1A8E"/>
    <w:rsid w:val="002050DE"/>
    <w:rsid w:val="00214FC4"/>
    <w:rsid w:val="00220093"/>
    <w:rsid w:val="00226410"/>
    <w:rsid w:val="00235DCF"/>
    <w:rsid w:val="00243BDD"/>
    <w:rsid w:val="00247D1D"/>
    <w:rsid w:val="00252D2D"/>
    <w:rsid w:val="00270E41"/>
    <w:rsid w:val="00281EB3"/>
    <w:rsid w:val="002848BA"/>
    <w:rsid w:val="002A7F6D"/>
    <w:rsid w:val="002B69DB"/>
    <w:rsid w:val="002C185E"/>
    <w:rsid w:val="002C5496"/>
    <w:rsid w:val="002E325D"/>
    <w:rsid w:val="002E74AE"/>
    <w:rsid w:val="002F270D"/>
    <w:rsid w:val="0030136D"/>
    <w:rsid w:val="00320B54"/>
    <w:rsid w:val="00321893"/>
    <w:rsid w:val="003343CF"/>
    <w:rsid w:val="003576A1"/>
    <w:rsid w:val="00375125"/>
    <w:rsid w:val="00376430"/>
    <w:rsid w:val="00377C9F"/>
    <w:rsid w:val="0038597C"/>
    <w:rsid w:val="00386ED3"/>
    <w:rsid w:val="00391DA0"/>
    <w:rsid w:val="003935C2"/>
    <w:rsid w:val="00394DCA"/>
    <w:rsid w:val="003A254D"/>
    <w:rsid w:val="003B7217"/>
    <w:rsid w:val="003C040B"/>
    <w:rsid w:val="003C1852"/>
    <w:rsid w:val="003C6ADF"/>
    <w:rsid w:val="003C79D3"/>
    <w:rsid w:val="003D1D48"/>
    <w:rsid w:val="003D6D38"/>
    <w:rsid w:val="003E3B72"/>
    <w:rsid w:val="00402D3C"/>
    <w:rsid w:val="00417333"/>
    <w:rsid w:val="0043053A"/>
    <w:rsid w:val="00434198"/>
    <w:rsid w:val="00441154"/>
    <w:rsid w:val="00445291"/>
    <w:rsid w:val="004513CC"/>
    <w:rsid w:val="00451E1F"/>
    <w:rsid w:val="004713A7"/>
    <w:rsid w:val="0048729D"/>
    <w:rsid w:val="00487EDF"/>
    <w:rsid w:val="004932B5"/>
    <w:rsid w:val="00494DF5"/>
    <w:rsid w:val="00497576"/>
    <w:rsid w:val="004A00EE"/>
    <w:rsid w:val="004B0AD8"/>
    <w:rsid w:val="004C0EC5"/>
    <w:rsid w:val="004D05D4"/>
    <w:rsid w:val="004D0A70"/>
    <w:rsid w:val="004F1811"/>
    <w:rsid w:val="00511127"/>
    <w:rsid w:val="00543182"/>
    <w:rsid w:val="005667E7"/>
    <w:rsid w:val="005717BA"/>
    <w:rsid w:val="00573C83"/>
    <w:rsid w:val="005813AC"/>
    <w:rsid w:val="00584C20"/>
    <w:rsid w:val="0059034B"/>
    <w:rsid w:val="005B0C07"/>
    <w:rsid w:val="005C46AF"/>
    <w:rsid w:val="005D4579"/>
    <w:rsid w:val="005E40F5"/>
    <w:rsid w:val="0060335D"/>
    <w:rsid w:val="00604F6F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26B73"/>
    <w:rsid w:val="00745FDE"/>
    <w:rsid w:val="007571EA"/>
    <w:rsid w:val="00771BA2"/>
    <w:rsid w:val="00782A75"/>
    <w:rsid w:val="00784D88"/>
    <w:rsid w:val="00786BF0"/>
    <w:rsid w:val="00792841"/>
    <w:rsid w:val="007A0E40"/>
    <w:rsid w:val="007A250D"/>
    <w:rsid w:val="007A7E9F"/>
    <w:rsid w:val="007B388D"/>
    <w:rsid w:val="007C152D"/>
    <w:rsid w:val="007D1941"/>
    <w:rsid w:val="007D422B"/>
    <w:rsid w:val="008262F0"/>
    <w:rsid w:val="00826985"/>
    <w:rsid w:val="008269FA"/>
    <w:rsid w:val="0083321A"/>
    <w:rsid w:val="0084401F"/>
    <w:rsid w:val="00853807"/>
    <w:rsid w:val="0085686D"/>
    <w:rsid w:val="008671C1"/>
    <w:rsid w:val="00876E38"/>
    <w:rsid w:val="008B6DA1"/>
    <w:rsid w:val="008C1BA4"/>
    <w:rsid w:val="008D046A"/>
    <w:rsid w:val="008F0CE5"/>
    <w:rsid w:val="008F28C4"/>
    <w:rsid w:val="008F5BB3"/>
    <w:rsid w:val="00915396"/>
    <w:rsid w:val="00926C5F"/>
    <w:rsid w:val="00943336"/>
    <w:rsid w:val="00944DF5"/>
    <w:rsid w:val="00947E9C"/>
    <w:rsid w:val="009509CE"/>
    <w:rsid w:val="00950FB1"/>
    <w:rsid w:val="0096119F"/>
    <w:rsid w:val="0099525C"/>
    <w:rsid w:val="009B04B4"/>
    <w:rsid w:val="009B17A2"/>
    <w:rsid w:val="009C02D4"/>
    <w:rsid w:val="009C77DA"/>
    <w:rsid w:val="009D4589"/>
    <w:rsid w:val="009D7C86"/>
    <w:rsid w:val="009F4DE8"/>
    <w:rsid w:val="00A031D9"/>
    <w:rsid w:val="00A46F5E"/>
    <w:rsid w:val="00A704D6"/>
    <w:rsid w:val="00A75DA4"/>
    <w:rsid w:val="00A805BB"/>
    <w:rsid w:val="00A85D9F"/>
    <w:rsid w:val="00AA139A"/>
    <w:rsid w:val="00AB0BC5"/>
    <w:rsid w:val="00AC1FA9"/>
    <w:rsid w:val="00AD0715"/>
    <w:rsid w:val="00AD2245"/>
    <w:rsid w:val="00AE0B6B"/>
    <w:rsid w:val="00B05FB2"/>
    <w:rsid w:val="00B15BF5"/>
    <w:rsid w:val="00B15D4C"/>
    <w:rsid w:val="00B21AAA"/>
    <w:rsid w:val="00B33C99"/>
    <w:rsid w:val="00B664C3"/>
    <w:rsid w:val="00B87855"/>
    <w:rsid w:val="00BD27D5"/>
    <w:rsid w:val="00BD446E"/>
    <w:rsid w:val="00BE7167"/>
    <w:rsid w:val="00BE7F79"/>
    <w:rsid w:val="00C045ED"/>
    <w:rsid w:val="00C06D9D"/>
    <w:rsid w:val="00C21292"/>
    <w:rsid w:val="00C26537"/>
    <w:rsid w:val="00C36C58"/>
    <w:rsid w:val="00C3722C"/>
    <w:rsid w:val="00C6312C"/>
    <w:rsid w:val="00C6450B"/>
    <w:rsid w:val="00C80493"/>
    <w:rsid w:val="00C81E2A"/>
    <w:rsid w:val="00C82281"/>
    <w:rsid w:val="00CA6778"/>
    <w:rsid w:val="00CA68AF"/>
    <w:rsid w:val="00CB36A3"/>
    <w:rsid w:val="00CB64C5"/>
    <w:rsid w:val="00CC04D8"/>
    <w:rsid w:val="00CD16CA"/>
    <w:rsid w:val="00CD329A"/>
    <w:rsid w:val="00CE1D9F"/>
    <w:rsid w:val="00CE2B06"/>
    <w:rsid w:val="00CE6CAC"/>
    <w:rsid w:val="00D01C51"/>
    <w:rsid w:val="00D11272"/>
    <w:rsid w:val="00D173C9"/>
    <w:rsid w:val="00D17458"/>
    <w:rsid w:val="00D24984"/>
    <w:rsid w:val="00D37B5F"/>
    <w:rsid w:val="00D41714"/>
    <w:rsid w:val="00D422E6"/>
    <w:rsid w:val="00D47BB7"/>
    <w:rsid w:val="00D52472"/>
    <w:rsid w:val="00D61F1F"/>
    <w:rsid w:val="00D77EA6"/>
    <w:rsid w:val="00D90F6B"/>
    <w:rsid w:val="00DA0EC9"/>
    <w:rsid w:val="00DA3077"/>
    <w:rsid w:val="00DA4A0B"/>
    <w:rsid w:val="00DB584B"/>
    <w:rsid w:val="00DC7C6F"/>
    <w:rsid w:val="00DF6077"/>
    <w:rsid w:val="00E07FEC"/>
    <w:rsid w:val="00E31ACB"/>
    <w:rsid w:val="00E33143"/>
    <w:rsid w:val="00E44055"/>
    <w:rsid w:val="00E55129"/>
    <w:rsid w:val="00E560CA"/>
    <w:rsid w:val="00EA00B6"/>
    <w:rsid w:val="00EA3224"/>
    <w:rsid w:val="00EB2DB4"/>
    <w:rsid w:val="00EC1E72"/>
    <w:rsid w:val="00EC70AE"/>
    <w:rsid w:val="00EE0502"/>
    <w:rsid w:val="00EE33D7"/>
    <w:rsid w:val="00F01D4E"/>
    <w:rsid w:val="00F23263"/>
    <w:rsid w:val="00F54C7B"/>
    <w:rsid w:val="00F629E1"/>
    <w:rsid w:val="00F6480D"/>
    <w:rsid w:val="00F70FBE"/>
    <w:rsid w:val="00F95959"/>
    <w:rsid w:val="00FA13AF"/>
    <w:rsid w:val="00FB7A2A"/>
    <w:rsid w:val="00FD07A1"/>
    <w:rsid w:val="00FD26B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565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391DA0"/>
    <w:rPr>
      <w:b/>
      <w:bCs/>
    </w:rPr>
  </w:style>
  <w:style w:type="paragraph" w:styleId="Normlnweb">
    <w:name w:val="Normal (Web)"/>
    <w:basedOn w:val="Normln"/>
    <w:uiPriority w:val="99"/>
    <w:unhideWhenUsed/>
    <w:locked/>
    <w:rsid w:val="005E40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8111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41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869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1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089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053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31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13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3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07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691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0984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9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290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7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4004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27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39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42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52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18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34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4994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85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113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172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7183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810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29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479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68D249-60FD-4B83-9DFC-A5B2863179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73</TotalTime>
  <Pages>5</Pages>
  <Words>602</Words>
  <Characters>3557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15</cp:revision>
  <dcterms:created xsi:type="dcterms:W3CDTF">2013-10-18T17:31:00Z</dcterms:created>
  <dcterms:modified xsi:type="dcterms:W3CDTF">2013-11-26T21:19:00Z</dcterms:modified>
</cp:coreProperties>
</file>