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  <w:r w:rsidR="00220093" w:rsidRP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Egypt-sakr</w:t>
      </w:r>
      <w:r w:rsid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á</w:t>
      </w:r>
      <w:r w:rsidR="00220093" w:rsidRP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ln</w:t>
      </w:r>
      <w:r w:rsid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í</w:t>
      </w:r>
      <w:r w:rsidR="00DD01B0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  <w:r w:rsidR="00220093" w:rsidRP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stavby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8269FA" w:rsidRDefault="008269FA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4D0A70" w:rsidRDefault="002E74AE" w:rsidP="00745FDE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391DA0">
        <w:rPr>
          <w:b/>
          <w:snapToGrid w:val="0"/>
          <w:sz w:val="24"/>
          <w:szCs w:val="24"/>
        </w:rPr>
        <w:lastRenderedPageBreak/>
        <w:t>Charakterizujte rozdělení společnosti v Egyptě</w:t>
      </w:r>
      <w:r w:rsidR="00D17458" w:rsidRPr="00391DA0">
        <w:rPr>
          <w:b/>
          <w:snapToGrid w:val="0"/>
          <w:sz w:val="24"/>
          <w:szCs w:val="24"/>
        </w:rPr>
        <w:t xml:space="preserve"> a </w:t>
      </w:r>
      <w:r w:rsidRPr="00391DA0">
        <w:rPr>
          <w:b/>
          <w:snapToGrid w:val="0"/>
          <w:sz w:val="24"/>
          <w:szCs w:val="24"/>
        </w:rPr>
        <w:t>popište veřejný i soukromý život.</w:t>
      </w:r>
    </w:p>
    <w:p w:rsidR="00391DA0" w:rsidRPr="00391DA0" w:rsidRDefault="00391DA0" w:rsidP="00391DA0">
      <w:pPr>
        <w:widowControl w:val="0"/>
        <w:spacing w:before="0" w:after="0" w:line="240" w:lineRule="atLeast"/>
        <w:ind w:left="360"/>
        <w:rPr>
          <w:bCs/>
          <w:snapToGrid w:val="0"/>
          <w:sz w:val="24"/>
          <w:szCs w:val="24"/>
        </w:rPr>
      </w:pPr>
      <w:r>
        <w:rPr>
          <w:bCs/>
          <w:snapToGrid w:val="0"/>
          <w:sz w:val="24"/>
          <w:szCs w:val="24"/>
        </w:rPr>
        <w:tab/>
      </w:r>
      <w:r w:rsidR="00F95959">
        <w:rPr>
          <w:bCs/>
          <w:snapToGrid w:val="0"/>
          <w:sz w:val="24"/>
          <w:szCs w:val="24"/>
        </w:rPr>
        <w:t>Rozdělení společnosti</w:t>
      </w:r>
      <w:r w:rsidRPr="00391DA0">
        <w:rPr>
          <w:bCs/>
          <w:snapToGrid w:val="0"/>
          <w:sz w:val="24"/>
          <w:szCs w:val="24"/>
        </w:rPr>
        <w:t>:</w:t>
      </w:r>
    </w:p>
    <w:p w:rsidR="00391DA0" w:rsidRPr="00391DA0" w:rsidRDefault="00391DA0" w:rsidP="00391DA0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snapToGrid w:val="0"/>
          <w:sz w:val="24"/>
          <w:szCs w:val="24"/>
        </w:rPr>
      </w:pPr>
      <w:r w:rsidRPr="00950FB1">
        <w:rPr>
          <w:bCs/>
          <w:snapToGrid w:val="0"/>
          <w:sz w:val="24"/>
          <w:szCs w:val="24"/>
        </w:rPr>
        <w:t>faraón</w:t>
      </w:r>
      <w:r w:rsidRPr="00391DA0">
        <w:rPr>
          <w:snapToGrid w:val="0"/>
          <w:sz w:val="24"/>
          <w:szCs w:val="24"/>
        </w:rPr>
        <w:t xml:space="preserve"> – zaujímal nejvyšší postavení, jeho vůle měla platnost zákona, ale především ztělesňoval božský řád na Zemi, byl pokládán za vtěleného boha, syna slunečního boha </w:t>
      </w:r>
      <w:proofErr w:type="spellStart"/>
      <w:r w:rsidRPr="00391DA0">
        <w:rPr>
          <w:snapToGrid w:val="0"/>
          <w:sz w:val="24"/>
          <w:szCs w:val="24"/>
        </w:rPr>
        <w:t>Rea</w:t>
      </w:r>
      <w:proofErr w:type="spellEnd"/>
    </w:p>
    <w:p w:rsidR="00391DA0" w:rsidRPr="00391DA0" w:rsidRDefault="00391DA0" w:rsidP="00391DA0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snapToGrid w:val="0"/>
          <w:sz w:val="24"/>
          <w:szCs w:val="24"/>
        </w:rPr>
      </w:pPr>
      <w:r w:rsidRPr="00950FB1">
        <w:rPr>
          <w:bCs/>
          <w:snapToGrid w:val="0"/>
          <w:sz w:val="24"/>
          <w:szCs w:val="24"/>
        </w:rPr>
        <w:t>kněží</w:t>
      </w:r>
      <w:r w:rsidR="0060558C">
        <w:rPr>
          <w:snapToGrid w:val="0"/>
          <w:sz w:val="24"/>
          <w:szCs w:val="24"/>
        </w:rPr>
        <w:t>, státní</w:t>
      </w:r>
      <w:r w:rsidR="00950FB1">
        <w:rPr>
          <w:snapToGrid w:val="0"/>
          <w:sz w:val="24"/>
          <w:szCs w:val="24"/>
        </w:rPr>
        <w:t xml:space="preserve"> </w:t>
      </w:r>
      <w:r w:rsidRPr="00391DA0">
        <w:rPr>
          <w:snapToGrid w:val="0"/>
          <w:sz w:val="24"/>
          <w:szCs w:val="24"/>
        </w:rPr>
        <w:t>úředníci, starostové (spravovali určitá území), vojsko, zemědělci a</w:t>
      </w:r>
      <w:r w:rsidR="0060558C">
        <w:rPr>
          <w:snapToGrid w:val="0"/>
          <w:sz w:val="24"/>
          <w:szCs w:val="24"/>
        </w:rPr>
        <w:t> </w:t>
      </w:r>
      <w:r w:rsidRPr="00391DA0">
        <w:rPr>
          <w:snapToGrid w:val="0"/>
          <w:sz w:val="24"/>
          <w:szCs w:val="24"/>
        </w:rPr>
        <w:t>řemeslníci</w:t>
      </w:r>
    </w:p>
    <w:p w:rsidR="00391DA0" w:rsidRPr="00950FB1" w:rsidRDefault="00391DA0" w:rsidP="00391DA0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snapToGrid w:val="0"/>
          <w:sz w:val="24"/>
          <w:szCs w:val="24"/>
        </w:rPr>
      </w:pPr>
      <w:r w:rsidRPr="00950FB1">
        <w:rPr>
          <w:bCs/>
          <w:snapToGrid w:val="0"/>
          <w:sz w:val="24"/>
          <w:szCs w:val="24"/>
        </w:rPr>
        <w:t>otroci</w:t>
      </w:r>
    </w:p>
    <w:p w:rsidR="00F95959" w:rsidRDefault="00F95959" w:rsidP="00F95959">
      <w:pPr>
        <w:widowControl w:val="0"/>
        <w:spacing w:before="0" w:after="0" w:line="240" w:lineRule="atLeast"/>
        <w:ind w:left="66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ab/>
      </w:r>
      <w:r w:rsidRPr="00F95959">
        <w:rPr>
          <w:snapToGrid w:val="0"/>
          <w:sz w:val="24"/>
          <w:szCs w:val="24"/>
        </w:rPr>
        <w:t>Veřejný i soukromý život</w:t>
      </w:r>
      <w:r>
        <w:rPr>
          <w:snapToGrid w:val="0"/>
          <w:sz w:val="24"/>
          <w:szCs w:val="24"/>
        </w:rPr>
        <w:t>:</w:t>
      </w:r>
    </w:p>
    <w:p w:rsidR="00F95959" w:rsidRPr="00F95959" w:rsidRDefault="00F95959" w:rsidP="00F9595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 w:rsidRPr="00F95959">
        <w:rPr>
          <w:snapToGrid w:val="0"/>
          <w:sz w:val="24"/>
          <w:szCs w:val="24"/>
        </w:rPr>
        <w:t xml:space="preserve">prostoupen vírou v božské síly (uctívali přes 2 500 bohů) </w:t>
      </w:r>
    </w:p>
    <w:p w:rsidR="00F95959" w:rsidRDefault="00F95959" w:rsidP="00391DA0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snapToGrid w:val="0"/>
          <w:sz w:val="24"/>
          <w:szCs w:val="24"/>
        </w:rPr>
      </w:pPr>
      <w:r w:rsidRPr="00F95959">
        <w:rPr>
          <w:snapToGrid w:val="0"/>
          <w:sz w:val="24"/>
          <w:szCs w:val="24"/>
        </w:rPr>
        <w:t>uctívali kult mrtvých – věřili v posmrtný život, proto musela být tělesná schránka po</w:t>
      </w:r>
      <w:r w:rsidR="0060558C">
        <w:rPr>
          <w:snapToGrid w:val="0"/>
          <w:sz w:val="24"/>
          <w:szCs w:val="24"/>
        </w:rPr>
        <w:t> </w:t>
      </w:r>
      <w:r w:rsidRPr="00F95959">
        <w:rPr>
          <w:snapToGrid w:val="0"/>
          <w:sz w:val="24"/>
          <w:szCs w:val="24"/>
        </w:rPr>
        <w:t>smrti zachována, a to mumifikací</w:t>
      </w:r>
    </w:p>
    <w:p w:rsidR="00F95959" w:rsidRPr="00F95959" w:rsidRDefault="00F95959" w:rsidP="00F95959">
      <w:pPr>
        <w:widowControl w:val="0"/>
        <w:spacing w:before="0" w:after="0" w:line="240" w:lineRule="atLeast"/>
        <w:ind w:left="66"/>
        <w:rPr>
          <w:snapToGrid w:val="0"/>
          <w:sz w:val="24"/>
          <w:szCs w:val="24"/>
        </w:rPr>
      </w:pPr>
    </w:p>
    <w:p w:rsidR="002E74AE" w:rsidRPr="005E40F5" w:rsidRDefault="002E74AE" w:rsidP="002E74AE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</w:rPr>
      </w:pPr>
      <w:r w:rsidRPr="005E40F5">
        <w:rPr>
          <w:b/>
          <w:snapToGrid w:val="0"/>
          <w:sz w:val="24"/>
        </w:rPr>
        <w:t>Nakreslete a popište mastabu.</w:t>
      </w:r>
    </w:p>
    <w:p w:rsidR="003935C2" w:rsidRDefault="003935C2" w:rsidP="003935C2">
      <w:pPr>
        <w:widowControl w:val="0"/>
        <w:spacing w:before="0" w:after="0" w:line="240" w:lineRule="atLeast"/>
        <w:ind w:left="360"/>
        <w:rPr>
          <w:snapToGrid w:val="0"/>
        </w:rPr>
      </w:pPr>
      <w:r w:rsidRPr="003935C2">
        <w:rPr>
          <w:noProof/>
          <w:snapToGrid w:val="0"/>
          <w:lang w:eastAsia="cs-CZ"/>
        </w:rPr>
        <w:drawing>
          <wp:inline distT="0" distB="0" distL="0" distR="0">
            <wp:extent cx="2533650" cy="2171700"/>
            <wp:effectExtent l="19050" t="0" r="0" b="0"/>
            <wp:docPr id="1" name="obrázek 1" descr="Mastaba + Džoserova pyramida0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Mastaba + Džoserova pyramida005.jp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l="31729" t="9419" r="34625" b="44878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217170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F95959" w:rsidRDefault="00F95959" w:rsidP="00417333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tab/>
        <w:t xml:space="preserve">OBR. </w:t>
      </w:r>
      <w:r w:rsidR="002050DE">
        <w:rPr>
          <w:snapToGrid w:val="0"/>
        </w:rPr>
        <w:t>A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417333" w:rsidRPr="00417333" w:rsidRDefault="00417333" w:rsidP="00417333">
      <w:pPr>
        <w:spacing w:before="0" w:after="0" w:line="276" w:lineRule="auto"/>
        <w:rPr>
          <w:noProof/>
          <w:lang w:val="en-US" w:eastAsia="cs-CZ"/>
        </w:rPr>
      </w:pPr>
    </w:p>
    <w:p w:rsidR="00CD16CA" w:rsidRDefault="00F95959" w:rsidP="00F95959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snapToGrid w:val="0"/>
          <w:sz w:val="24"/>
          <w:szCs w:val="24"/>
        </w:rPr>
      </w:pPr>
      <w:r w:rsidRPr="00950FB1">
        <w:rPr>
          <w:bCs/>
          <w:snapToGrid w:val="0"/>
          <w:sz w:val="24"/>
          <w:szCs w:val="24"/>
        </w:rPr>
        <w:t>mastaba</w:t>
      </w:r>
      <w:r w:rsidRPr="00F95959">
        <w:rPr>
          <w:snapToGrid w:val="0"/>
          <w:sz w:val="24"/>
          <w:szCs w:val="24"/>
        </w:rPr>
        <w:t xml:space="preserve"> (tj.</w:t>
      </w:r>
      <w:r w:rsidR="00AB0BC5">
        <w:rPr>
          <w:snapToGrid w:val="0"/>
          <w:sz w:val="24"/>
          <w:szCs w:val="24"/>
        </w:rPr>
        <w:t xml:space="preserve"> </w:t>
      </w:r>
      <w:r w:rsidRPr="00F95959">
        <w:rPr>
          <w:snapToGrid w:val="0"/>
          <w:sz w:val="24"/>
          <w:szCs w:val="24"/>
        </w:rPr>
        <w:t>lavice) byla stavba, kde sídlili kněží a vy</w:t>
      </w:r>
      <w:r w:rsidR="0060558C">
        <w:rPr>
          <w:snapToGrid w:val="0"/>
          <w:sz w:val="24"/>
          <w:szCs w:val="24"/>
        </w:rPr>
        <w:t>konávali zde náboženské obřady</w:t>
      </w:r>
    </w:p>
    <w:p w:rsidR="00F95959" w:rsidRDefault="00CD16CA" w:rsidP="00F95959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v</w:t>
      </w:r>
      <w:r w:rsidR="00F95959" w:rsidRPr="00F95959">
        <w:rPr>
          <w:snapToGrid w:val="0"/>
          <w:sz w:val="24"/>
          <w:szCs w:val="24"/>
        </w:rPr>
        <w:t xml:space="preserve"> podzemní komoře (místnosti) s půdorysem lodě</w:t>
      </w:r>
      <w:r w:rsidR="0060558C">
        <w:rPr>
          <w:snapToGrid w:val="0"/>
          <w:sz w:val="24"/>
          <w:szCs w:val="24"/>
        </w:rPr>
        <w:t xml:space="preserve"> byly uloženy ostatky panovníka</w:t>
      </w:r>
    </w:p>
    <w:p w:rsidR="005E40F5" w:rsidRPr="005E40F5" w:rsidRDefault="005E40F5" w:rsidP="005E40F5">
      <w:pPr>
        <w:widowControl w:val="0"/>
        <w:spacing w:before="0" w:after="0" w:line="240" w:lineRule="atLeast"/>
        <w:ind w:left="66"/>
        <w:rPr>
          <w:snapToGrid w:val="0"/>
          <w:sz w:val="24"/>
          <w:szCs w:val="24"/>
        </w:rPr>
      </w:pPr>
    </w:p>
    <w:p w:rsidR="0060558C" w:rsidRDefault="0060558C">
      <w:pPr>
        <w:spacing w:before="0" w:after="200" w:line="276" w:lineRule="auto"/>
        <w:rPr>
          <w:b/>
          <w:snapToGrid w:val="0"/>
          <w:sz w:val="24"/>
        </w:rPr>
      </w:pPr>
      <w:r>
        <w:rPr>
          <w:b/>
          <w:snapToGrid w:val="0"/>
          <w:sz w:val="24"/>
        </w:rPr>
        <w:br w:type="page"/>
      </w:r>
    </w:p>
    <w:p w:rsidR="002E74AE" w:rsidRPr="005E40F5" w:rsidRDefault="002E74AE" w:rsidP="002E74AE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</w:rPr>
      </w:pPr>
      <w:r w:rsidRPr="005E40F5">
        <w:rPr>
          <w:b/>
          <w:snapToGrid w:val="0"/>
          <w:sz w:val="24"/>
        </w:rPr>
        <w:lastRenderedPageBreak/>
        <w:t>Popište a nakreslete první pyramidu na světě.</w:t>
      </w:r>
    </w:p>
    <w:p w:rsidR="00FD26BD" w:rsidRDefault="00FD26BD" w:rsidP="00FD26BD">
      <w:pPr>
        <w:widowControl w:val="0"/>
        <w:spacing w:before="0" w:after="0" w:line="240" w:lineRule="atLeast"/>
        <w:ind w:left="360"/>
        <w:rPr>
          <w:snapToGrid w:val="0"/>
          <w:sz w:val="24"/>
        </w:rPr>
      </w:pPr>
      <w:r w:rsidRPr="00FD26BD">
        <w:rPr>
          <w:noProof/>
          <w:snapToGrid w:val="0"/>
          <w:sz w:val="24"/>
          <w:lang w:eastAsia="cs-CZ"/>
        </w:rPr>
        <w:drawing>
          <wp:inline distT="0" distB="0" distL="0" distR="0">
            <wp:extent cx="3057525" cy="1266825"/>
            <wp:effectExtent l="19050" t="0" r="9525" b="0"/>
            <wp:docPr id="3" name="obrázek 1" descr="Mastaba + Džoserova pyramida0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Mastaba + Džoserova pyramida005.jp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l="42457" t="53580" r="14775" b="20027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126682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F95959" w:rsidRDefault="00F95959" w:rsidP="00F95959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tab/>
        <w:t xml:space="preserve">OBR. </w:t>
      </w:r>
      <w:r w:rsidR="002050DE">
        <w:rPr>
          <w:snapToGrid w:val="0"/>
        </w:rPr>
        <w:t>B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F95959" w:rsidRPr="00417333" w:rsidRDefault="005E40F5" w:rsidP="00417333">
      <w:pPr>
        <w:pStyle w:val="Normlnweb"/>
        <w:numPr>
          <w:ilvl w:val="0"/>
          <w:numId w:val="10"/>
        </w:numPr>
        <w:rPr>
          <w:rFonts w:ascii="Arial" w:eastAsiaTheme="minorHAnsi" w:hAnsi="Arial" w:cstheme="minorBidi"/>
          <w:snapToGrid w:val="0"/>
          <w:lang w:eastAsia="en-US"/>
        </w:rPr>
      </w:pPr>
      <w:proofErr w:type="spellStart"/>
      <w:r w:rsidRPr="005E40F5">
        <w:rPr>
          <w:rFonts w:ascii="Arial" w:eastAsiaTheme="minorHAnsi" w:hAnsi="Arial" w:cstheme="minorBidi"/>
          <w:bCs/>
          <w:snapToGrid w:val="0"/>
          <w:lang w:eastAsia="en-US"/>
        </w:rPr>
        <w:t>Zoserova</w:t>
      </w:r>
      <w:proofErr w:type="spellEnd"/>
      <w:r w:rsidRPr="005E40F5">
        <w:rPr>
          <w:rFonts w:ascii="Arial" w:eastAsiaTheme="minorHAnsi" w:hAnsi="Arial" w:cstheme="minorBidi"/>
          <w:bCs/>
          <w:snapToGrid w:val="0"/>
          <w:lang w:eastAsia="en-US"/>
        </w:rPr>
        <w:t xml:space="preserve"> (</w:t>
      </w:r>
      <w:proofErr w:type="spellStart"/>
      <w:r w:rsidRPr="005E40F5">
        <w:rPr>
          <w:rFonts w:ascii="Arial" w:eastAsiaTheme="minorHAnsi" w:hAnsi="Arial" w:cstheme="minorBidi"/>
          <w:bCs/>
          <w:snapToGrid w:val="0"/>
          <w:lang w:eastAsia="en-US"/>
        </w:rPr>
        <w:t>Džoserova</w:t>
      </w:r>
      <w:proofErr w:type="spellEnd"/>
      <w:r w:rsidRPr="005E40F5">
        <w:rPr>
          <w:rFonts w:ascii="Arial" w:eastAsiaTheme="minorHAnsi" w:hAnsi="Arial" w:cstheme="minorBidi"/>
          <w:bCs/>
          <w:snapToGrid w:val="0"/>
          <w:lang w:eastAsia="en-US"/>
        </w:rPr>
        <w:t>) stupňovitá pyramida má výšku 60 metrů, rozměry základny jsou 109 x 121 m</w:t>
      </w:r>
      <w:r w:rsidR="00417333">
        <w:rPr>
          <w:rFonts w:ascii="Arial" w:eastAsiaTheme="minorHAnsi" w:hAnsi="Arial" w:cstheme="minorBidi"/>
          <w:bCs/>
          <w:snapToGrid w:val="0"/>
          <w:lang w:eastAsia="en-US"/>
        </w:rPr>
        <w:t>.</w:t>
      </w:r>
    </w:p>
    <w:p w:rsidR="002E74AE" w:rsidRPr="00AB0BC5" w:rsidRDefault="002E74AE" w:rsidP="002E74AE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</w:rPr>
      </w:pPr>
      <w:r w:rsidRPr="00AB0BC5">
        <w:rPr>
          <w:b/>
          <w:snapToGrid w:val="0"/>
          <w:sz w:val="24"/>
        </w:rPr>
        <w:t>Popište největší pyramidu na světě</w:t>
      </w:r>
      <w:r w:rsidR="0060558C">
        <w:rPr>
          <w:b/>
          <w:snapToGrid w:val="0"/>
          <w:sz w:val="24"/>
        </w:rPr>
        <w:t>.</w:t>
      </w:r>
    </w:p>
    <w:p w:rsidR="00AB0BC5" w:rsidRPr="00AB0BC5" w:rsidRDefault="00AB0BC5" w:rsidP="00AB0BC5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bCs/>
          <w:snapToGrid w:val="0"/>
          <w:sz w:val="24"/>
          <w:szCs w:val="24"/>
        </w:rPr>
      </w:pPr>
      <w:r w:rsidRPr="00AB0BC5">
        <w:rPr>
          <w:bCs/>
          <w:snapToGrid w:val="0"/>
          <w:sz w:val="24"/>
        </w:rPr>
        <w:t>Cheopsova pyramida v Gíze</w:t>
      </w:r>
    </w:p>
    <w:p w:rsidR="00AB0BC5" w:rsidRDefault="00AB0BC5" w:rsidP="00AB0BC5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bCs/>
          <w:snapToGrid w:val="0"/>
          <w:sz w:val="24"/>
          <w:szCs w:val="24"/>
        </w:rPr>
      </w:pPr>
      <w:r w:rsidRPr="00AB0BC5">
        <w:rPr>
          <w:snapToGrid w:val="0"/>
          <w:sz w:val="24"/>
        </w:rPr>
        <w:t>pos</w:t>
      </w:r>
      <w:r>
        <w:rPr>
          <w:bCs/>
          <w:snapToGrid w:val="0"/>
          <w:sz w:val="24"/>
          <w:szCs w:val="24"/>
        </w:rPr>
        <w:t>tavena okolo r. 2560 př.</w:t>
      </w:r>
      <w:r w:rsidR="00EA3224">
        <w:rPr>
          <w:bCs/>
          <w:snapToGrid w:val="0"/>
          <w:sz w:val="24"/>
          <w:szCs w:val="24"/>
        </w:rPr>
        <w:t xml:space="preserve"> </w:t>
      </w:r>
      <w:r>
        <w:rPr>
          <w:bCs/>
          <w:snapToGrid w:val="0"/>
          <w:sz w:val="24"/>
          <w:szCs w:val="24"/>
        </w:rPr>
        <w:t>n.</w:t>
      </w:r>
      <w:r w:rsidR="00EA3224">
        <w:rPr>
          <w:bCs/>
          <w:snapToGrid w:val="0"/>
          <w:sz w:val="24"/>
          <w:szCs w:val="24"/>
        </w:rPr>
        <w:t xml:space="preserve"> </w:t>
      </w:r>
      <w:r>
        <w:rPr>
          <w:bCs/>
          <w:snapToGrid w:val="0"/>
          <w:sz w:val="24"/>
          <w:szCs w:val="24"/>
        </w:rPr>
        <w:t>l.</w:t>
      </w:r>
    </w:p>
    <w:p w:rsidR="00AB0BC5" w:rsidRDefault="00AB0BC5" w:rsidP="00AB0BC5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bCs/>
          <w:snapToGrid w:val="0"/>
          <w:sz w:val="24"/>
          <w:szCs w:val="24"/>
        </w:rPr>
      </w:pPr>
      <w:r w:rsidRPr="00AB0BC5">
        <w:rPr>
          <w:bCs/>
          <w:snapToGrid w:val="0"/>
          <w:sz w:val="24"/>
          <w:szCs w:val="24"/>
        </w:rPr>
        <w:t>146,7 m vysoká (ny</w:t>
      </w:r>
      <w:r>
        <w:rPr>
          <w:bCs/>
          <w:snapToGrid w:val="0"/>
          <w:sz w:val="24"/>
          <w:szCs w:val="24"/>
        </w:rPr>
        <w:t>ní 138 m)</w:t>
      </w:r>
    </w:p>
    <w:p w:rsidR="00AB0BC5" w:rsidRDefault="00AB0BC5" w:rsidP="00AB0BC5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bCs/>
          <w:snapToGrid w:val="0"/>
          <w:sz w:val="24"/>
          <w:szCs w:val="24"/>
        </w:rPr>
      </w:pPr>
      <w:r w:rsidRPr="00AB0BC5">
        <w:rPr>
          <w:bCs/>
          <w:snapToGrid w:val="0"/>
          <w:sz w:val="24"/>
          <w:szCs w:val="24"/>
        </w:rPr>
        <w:t>základna je čtverec 229x</w:t>
      </w:r>
      <w:r>
        <w:rPr>
          <w:bCs/>
          <w:snapToGrid w:val="0"/>
          <w:sz w:val="24"/>
          <w:szCs w:val="24"/>
        </w:rPr>
        <w:t>229 m (odchylka méně než 0,1%)</w:t>
      </w:r>
    </w:p>
    <w:p w:rsidR="00AB0BC5" w:rsidRDefault="00AB0BC5" w:rsidP="00AB0BC5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bCs/>
          <w:snapToGrid w:val="0"/>
          <w:sz w:val="24"/>
          <w:szCs w:val="24"/>
        </w:rPr>
      </w:pPr>
      <w:r w:rsidRPr="00AB0BC5">
        <w:rPr>
          <w:bCs/>
          <w:snapToGrid w:val="0"/>
          <w:sz w:val="24"/>
          <w:szCs w:val="24"/>
        </w:rPr>
        <w:t>z ručně opracovaných kame</w:t>
      </w:r>
      <w:r>
        <w:rPr>
          <w:bCs/>
          <w:snapToGrid w:val="0"/>
          <w:sz w:val="24"/>
          <w:szCs w:val="24"/>
        </w:rPr>
        <w:t>nných bloků 0,8 x 0,8 x 1,45 m</w:t>
      </w:r>
    </w:p>
    <w:p w:rsidR="00AB0BC5" w:rsidRDefault="00AB0BC5" w:rsidP="00AB0BC5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bCs/>
          <w:snapToGrid w:val="0"/>
          <w:sz w:val="24"/>
          <w:szCs w:val="24"/>
        </w:rPr>
      </w:pPr>
      <w:r>
        <w:rPr>
          <w:bCs/>
          <w:snapToGrid w:val="0"/>
          <w:sz w:val="24"/>
          <w:szCs w:val="24"/>
        </w:rPr>
        <w:t>sklon 51°50´</w:t>
      </w:r>
    </w:p>
    <w:p w:rsidR="00AB0BC5" w:rsidRDefault="0060558C" w:rsidP="00AB0BC5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bCs/>
          <w:snapToGrid w:val="0"/>
          <w:sz w:val="24"/>
          <w:szCs w:val="24"/>
        </w:rPr>
      </w:pPr>
      <w:r>
        <w:rPr>
          <w:bCs/>
          <w:snapToGrid w:val="0"/>
          <w:sz w:val="24"/>
          <w:szCs w:val="24"/>
        </w:rPr>
        <w:t>orientována podle světových</w:t>
      </w:r>
      <w:r w:rsidR="00AB0BC5">
        <w:rPr>
          <w:bCs/>
          <w:snapToGrid w:val="0"/>
          <w:sz w:val="24"/>
          <w:szCs w:val="24"/>
        </w:rPr>
        <w:t xml:space="preserve"> </w:t>
      </w:r>
      <w:r w:rsidR="00CD16CA">
        <w:rPr>
          <w:bCs/>
          <w:snapToGrid w:val="0"/>
          <w:sz w:val="24"/>
          <w:szCs w:val="24"/>
        </w:rPr>
        <w:t>s</w:t>
      </w:r>
      <w:r w:rsidR="00AB0BC5">
        <w:rPr>
          <w:bCs/>
          <w:snapToGrid w:val="0"/>
          <w:sz w:val="24"/>
          <w:szCs w:val="24"/>
        </w:rPr>
        <w:t>tran</w:t>
      </w:r>
    </w:p>
    <w:p w:rsidR="005E40F5" w:rsidRDefault="00AB0BC5" w:rsidP="00AB0BC5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bCs/>
          <w:snapToGrid w:val="0"/>
          <w:sz w:val="24"/>
          <w:szCs w:val="24"/>
        </w:rPr>
      </w:pPr>
      <w:r w:rsidRPr="00AB0BC5">
        <w:rPr>
          <w:bCs/>
          <w:snapToGrid w:val="0"/>
          <w:sz w:val="24"/>
          <w:szCs w:val="24"/>
        </w:rPr>
        <w:t>sloužila jako hrobka pro faraona</w:t>
      </w:r>
    </w:p>
    <w:p w:rsidR="00AB0BC5" w:rsidRPr="00AB0BC5" w:rsidRDefault="00AB0BC5" w:rsidP="00AB0BC5">
      <w:pPr>
        <w:widowControl w:val="0"/>
        <w:spacing w:before="0" w:after="0" w:line="240" w:lineRule="atLeast"/>
        <w:ind w:left="66"/>
        <w:rPr>
          <w:bCs/>
          <w:snapToGrid w:val="0"/>
          <w:sz w:val="24"/>
          <w:szCs w:val="24"/>
        </w:rPr>
      </w:pPr>
    </w:p>
    <w:p w:rsidR="00AB0BC5" w:rsidRDefault="002E74AE" w:rsidP="00AB0BC5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</w:rPr>
      </w:pPr>
      <w:r w:rsidRPr="00AB0BC5">
        <w:rPr>
          <w:b/>
          <w:snapToGrid w:val="0"/>
          <w:sz w:val="24"/>
        </w:rPr>
        <w:t xml:space="preserve">Co víte o egyptských skalních hrobech ve </w:t>
      </w:r>
      <w:r w:rsidR="00CD16CA">
        <w:rPr>
          <w:b/>
          <w:snapToGrid w:val="0"/>
          <w:sz w:val="24"/>
        </w:rPr>
        <w:t>S</w:t>
      </w:r>
      <w:r w:rsidRPr="00AB0BC5">
        <w:rPr>
          <w:b/>
          <w:snapToGrid w:val="0"/>
          <w:sz w:val="24"/>
        </w:rPr>
        <w:t>třední říši?</w:t>
      </w:r>
      <w:r w:rsidR="00AB0BC5">
        <w:rPr>
          <w:b/>
          <w:snapToGrid w:val="0"/>
          <w:sz w:val="24"/>
        </w:rPr>
        <w:t xml:space="preserve"> Jak vypadal vstup do</w:t>
      </w:r>
      <w:r w:rsidR="0060558C">
        <w:rPr>
          <w:b/>
          <w:snapToGrid w:val="0"/>
          <w:sz w:val="24"/>
        </w:rPr>
        <w:t> </w:t>
      </w:r>
      <w:r w:rsidR="00AB0BC5">
        <w:rPr>
          <w:b/>
          <w:snapToGrid w:val="0"/>
          <w:sz w:val="24"/>
        </w:rPr>
        <w:t>takového hrobu, schematicky nakreslete?</w:t>
      </w:r>
    </w:p>
    <w:p w:rsidR="00AB0BC5" w:rsidRDefault="00AB0BC5" w:rsidP="00AB0BC5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bCs/>
          <w:snapToGrid w:val="0"/>
          <w:sz w:val="24"/>
          <w:szCs w:val="24"/>
        </w:rPr>
      </w:pPr>
      <w:r w:rsidRPr="00AB0BC5">
        <w:rPr>
          <w:bCs/>
          <w:snapToGrid w:val="0"/>
          <w:sz w:val="24"/>
          <w:szCs w:val="24"/>
        </w:rPr>
        <w:t>hrob měl</w:t>
      </w:r>
      <w:r>
        <w:rPr>
          <w:bCs/>
          <w:snapToGrid w:val="0"/>
          <w:sz w:val="24"/>
          <w:szCs w:val="24"/>
        </w:rPr>
        <w:t xml:space="preserve"> dispozic</w:t>
      </w:r>
      <w:r w:rsidR="00EA3224">
        <w:rPr>
          <w:bCs/>
          <w:snapToGrid w:val="0"/>
          <w:sz w:val="24"/>
          <w:szCs w:val="24"/>
        </w:rPr>
        <w:t>i</w:t>
      </w:r>
      <w:r>
        <w:rPr>
          <w:bCs/>
          <w:snapToGrid w:val="0"/>
          <w:sz w:val="24"/>
          <w:szCs w:val="24"/>
        </w:rPr>
        <w:t xml:space="preserve"> jako obytný dům</w:t>
      </w:r>
    </w:p>
    <w:p w:rsidR="00AB0BC5" w:rsidRDefault="00AB0BC5" w:rsidP="00AB0BC5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bCs/>
          <w:snapToGrid w:val="0"/>
          <w:sz w:val="24"/>
          <w:szCs w:val="24"/>
        </w:rPr>
      </w:pPr>
      <w:r>
        <w:rPr>
          <w:bCs/>
          <w:snapToGrid w:val="0"/>
          <w:sz w:val="24"/>
          <w:szCs w:val="24"/>
        </w:rPr>
        <w:t>n</w:t>
      </w:r>
      <w:r w:rsidRPr="00AB0BC5">
        <w:rPr>
          <w:bCs/>
          <w:snapToGrid w:val="0"/>
          <w:sz w:val="24"/>
          <w:szCs w:val="24"/>
        </w:rPr>
        <w:t xml:space="preserve">ejznámější je hrob </w:t>
      </w:r>
      <w:proofErr w:type="spellStart"/>
      <w:r w:rsidRPr="00AB0BC5">
        <w:rPr>
          <w:bCs/>
          <w:snapToGrid w:val="0"/>
          <w:sz w:val="24"/>
          <w:szCs w:val="24"/>
        </w:rPr>
        <w:t>Ben</w:t>
      </w:r>
      <w:r w:rsidR="00950FB1">
        <w:rPr>
          <w:bCs/>
          <w:snapToGrid w:val="0"/>
          <w:sz w:val="24"/>
          <w:szCs w:val="24"/>
        </w:rPr>
        <w:t>í</w:t>
      </w:r>
      <w:proofErr w:type="spellEnd"/>
      <w:r w:rsidR="0060558C">
        <w:rPr>
          <w:bCs/>
          <w:snapToGrid w:val="0"/>
          <w:sz w:val="24"/>
          <w:szCs w:val="24"/>
        </w:rPr>
        <w:t xml:space="preserve"> </w:t>
      </w:r>
      <w:proofErr w:type="spellStart"/>
      <w:r w:rsidR="0060558C">
        <w:rPr>
          <w:bCs/>
          <w:snapToGrid w:val="0"/>
          <w:sz w:val="24"/>
          <w:szCs w:val="24"/>
        </w:rPr>
        <w:t>Hasan</w:t>
      </w:r>
      <w:proofErr w:type="spellEnd"/>
    </w:p>
    <w:p w:rsidR="00AB0BC5" w:rsidRPr="00AB0BC5" w:rsidRDefault="00AB0BC5" w:rsidP="00AB0BC5">
      <w:pPr>
        <w:widowControl w:val="0"/>
        <w:spacing w:before="0" w:after="0" w:line="240" w:lineRule="atLeast"/>
        <w:ind w:left="66"/>
        <w:rPr>
          <w:bCs/>
          <w:snapToGrid w:val="0"/>
          <w:sz w:val="24"/>
          <w:szCs w:val="24"/>
        </w:rPr>
      </w:pPr>
      <w:r w:rsidRPr="00AB0BC5">
        <w:rPr>
          <w:bCs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2562225" cy="1933575"/>
            <wp:effectExtent l="19050" t="0" r="9525" b="0"/>
            <wp:docPr id="16" name="obrázek 10" descr="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8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bright="10000"/>
                    </a:blip>
                    <a:srcRect l="2552" t="47352" r="60451" b="31252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93357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AB0BC5" w:rsidRDefault="00AB0BC5" w:rsidP="00AB0BC5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tab/>
        <w:t>OBR. C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417333" w:rsidRPr="00AB0BC5" w:rsidRDefault="00417333" w:rsidP="00417333">
      <w:pPr>
        <w:widowControl w:val="0"/>
        <w:spacing w:before="0" w:after="0" w:line="240" w:lineRule="atLeast"/>
        <w:ind w:left="360"/>
        <w:rPr>
          <w:bCs/>
          <w:snapToGrid w:val="0"/>
          <w:sz w:val="24"/>
          <w:szCs w:val="24"/>
        </w:rPr>
      </w:pPr>
    </w:p>
    <w:p w:rsidR="00417333" w:rsidRPr="00AB0BC5" w:rsidRDefault="00417333" w:rsidP="00417333">
      <w:pPr>
        <w:widowControl w:val="0"/>
        <w:spacing w:before="0" w:after="0" w:line="240" w:lineRule="atLeast"/>
        <w:ind w:left="360"/>
        <w:rPr>
          <w:b/>
          <w:snapToGrid w:val="0"/>
        </w:rPr>
      </w:pPr>
    </w:p>
    <w:p w:rsidR="0060558C" w:rsidRDefault="0060558C">
      <w:pPr>
        <w:spacing w:before="0" w:after="200" w:line="276" w:lineRule="auto"/>
        <w:rPr>
          <w:b/>
          <w:snapToGrid w:val="0"/>
          <w:sz w:val="24"/>
        </w:rPr>
      </w:pPr>
      <w:r>
        <w:rPr>
          <w:b/>
          <w:snapToGrid w:val="0"/>
          <w:sz w:val="24"/>
        </w:rPr>
        <w:br w:type="page"/>
      </w:r>
    </w:p>
    <w:p w:rsidR="00C6312C" w:rsidRDefault="002E74AE" w:rsidP="00C6312C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</w:rPr>
      </w:pPr>
      <w:r w:rsidRPr="00AB0BC5">
        <w:rPr>
          <w:b/>
          <w:snapToGrid w:val="0"/>
          <w:sz w:val="24"/>
        </w:rPr>
        <w:lastRenderedPageBreak/>
        <w:t xml:space="preserve">Co víte o </w:t>
      </w:r>
      <w:r w:rsidR="00CD16CA">
        <w:rPr>
          <w:b/>
          <w:snapToGrid w:val="0"/>
          <w:sz w:val="24"/>
        </w:rPr>
        <w:t>e</w:t>
      </w:r>
      <w:r w:rsidRPr="00AB0BC5">
        <w:rPr>
          <w:b/>
          <w:snapToGrid w:val="0"/>
          <w:sz w:val="24"/>
        </w:rPr>
        <w:t>gyptských sloupech</w:t>
      </w:r>
      <w:r w:rsidR="002050DE" w:rsidRPr="00AB0BC5">
        <w:rPr>
          <w:b/>
          <w:snapToGrid w:val="0"/>
          <w:sz w:val="24"/>
        </w:rPr>
        <w:t>, schematicky nakreslete nějaký příklad sloupu</w:t>
      </w:r>
      <w:r w:rsidRPr="00AB0BC5">
        <w:rPr>
          <w:b/>
          <w:snapToGrid w:val="0"/>
          <w:sz w:val="24"/>
        </w:rPr>
        <w:t>?</w:t>
      </w:r>
    </w:p>
    <w:p w:rsidR="00C6312C" w:rsidRPr="00C6312C" w:rsidRDefault="00C6312C" w:rsidP="00C6312C">
      <w:pPr>
        <w:pStyle w:val="Odstavecseseznamem"/>
        <w:widowControl w:val="0"/>
        <w:numPr>
          <w:ilvl w:val="0"/>
          <w:numId w:val="18"/>
        </w:numPr>
        <w:spacing w:before="0" w:after="0" w:line="240" w:lineRule="atLeast"/>
        <w:rPr>
          <w:b/>
          <w:snapToGrid w:val="0"/>
        </w:rPr>
      </w:pPr>
      <w:r w:rsidRPr="00C6312C">
        <w:rPr>
          <w:bCs/>
          <w:snapToGrid w:val="0"/>
          <w:sz w:val="24"/>
          <w:szCs w:val="24"/>
        </w:rPr>
        <w:t xml:space="preserve">sloupy (papyrusový, </w:t>
      </w:r>
      <w:proofErr w:type="gramStart"/>
      <w:r w:rsidRPr="00C6312C">
        <w:rPr>
          <w:bCs/>
          <w:snapToGrid w:val="0"/>
          <w:sz w:val="24"/>
          <w:szCs w:val="24"/>
        </w:rPr>
        <w:t>lotosový...)</w:t>
      </w:r>
      <w:proofErr w:type="gramEnd"/>
    </w:p>
    <w:p w:rsidR="00C6312C" w:rsidRPr="00C6312C" w:rsidRDefault="00C6312C" w:rsidP="00C6312C">
      <w:pPr>
        <w:pStyle w:val="Odstavecseseznamem"/>
        <w:widowControl w:val="0"/>
        <w:numPr>
          <w:ilvl w:val="0"/>
          <w:numId w:val="18"/>
        </w:numPr>
        <w:spacing w:before="0" w:after="0" w:line="240" w:lineRule="atLeast"/>
        <w:rPr>
          <w:b/>
          <w:snapToGrid w:val="0"/>
        </w:rPr>
      </w:pPr>
      <w:r>
        <w:rPr>
          <w:bCs/>
          <w:snapToGrid w:val="0"/>
          <w:sz w:val="24"/>
          <w:szCs w:val="24"/>
        </w:rPr>
        <w:t>n</w:t>
      </w:r>
      <w:r w:rsidRPr="00C6312C">
        <w:rPr>
          <w:bCs/>
          <w:snapToGrid w:val="0"/>
          <w:sz w:val="24"/>
          <w:szCs w:val="24"/>
        </w:rPr>
        <w:t>a pilíři tvořila hlavici jednoduchá deska</w:t>
      </w:r>
    </w:p>
    <w:p w:rsidR="00745FDE" w:rsidRPr="00C6312C" w:rsidRDefault="00C6312C" w:rsidP="00C6312C">
      <w:pPr>
        <w:pStyle w:val="Odstavecseseznamem"/>
        <w:widowControl w:val="0"/>
        <w:numPr>
          <w:ilvl w:val="0"/>
          <w:numId w:val="18"/>
        </w:numPr>
        <w:spacing w:before="0" w:after="0" w:line="240" w:lineRule="atLeast"/>
        <w:rPr>
          <w:b/>
          <w:snapToGrid w:val="0"/>
        </w:rPr>
      </w:pPr>
      <w:r w:rsidRPr="00C6312C">
        <w:rPr>
          <w:bCs/>
          <w:snapToGrid w:val="0"/>
          <w:sz w:val="24"/>
          <w:szCs w:val="24"/>
        </w:rPr>
        <w:t>na sloupu se vyvíjela hlavice.</w:t>
      </w:r>
    </w:p>
    <w:p w:rsidR="00BD27D5" w:rsidRDefault="002050DE" w:rsidP="00BD27D5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2050DE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4219575" cy="3676650"/>
            <wp:effectExtent l="19050" t="0" r="9525" b="0"/>
            <wp:docPr id="15" name="obrázek 9" descr="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ázek 8" descr="10.jp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l="44371" t="-202" r="606" b="62031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367665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E31ACB" w:rsidRDefault="00E31ACB" w:rsidP="00DA4A0B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2E74AE" w:rsidRDefault="002050DE" w:rsidP="0060558C">
      <w:pPr>
        <w:spacing w:before="0" w:after="200" w:line="276" w:lineRule="auto"/>
        <w:ind w:left="709"/>
        <w:rPr>
          <w:snapToGrid w:val="0"/>
          <w:sz w:val="24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</w:t>
      </w:r>
      <w:r w:rsidR="00AB0BC5">
        <w:rPr>
          <w:snapToGrid w:val="0"/>
        </w:rPr>
        <w:t>D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t xml:space="preserve">MIČINSKÁ, </w:t>
      </w:r>
      <w:proofErr w:type="gramStart"/>
      <w:r>
        <w:t xml:space="preserve">Ludmila . </w:t>
      </w:r>
      <w:r>
        <w:rPr>
          <w:rStyle w:val="Zvraznn"/>
        </w:rPr>
        <w:t>Architektura</w:t>
      </w:r>
      <w:proofErr w:type="gramEnd"/>
      <w:r>
        <w:rPr>
          <w:rStyle w:val="Zvraznn"/>
        </w:rPr>
        <w:t xml:space="preserve"> : pro 3. ročník SPŠ stavebních </w:t>
      </w:r>
      <w:r>
        <w:t>. Praha : SNTL, 1988. 214 s. str. 33, obr. 7</w:t>
      </w:r>
      <w:r>
        <w:rPr>
          <w:noProof/>
          <w:lang w:val="en-US" w:eastAsia="cs-CZ"/>
        </w:rPr>
        <w:t xml:space="preserve">] </w:t>
      </w:r>
      <w:r>
        <w:t>Egyptské sloupové hlavice</w:t>
      </w:r>
      <w:r w:rsidR="00D422E6">
        <w:t>, a) lotosová se zavřeným kalichem b) papyrusová s otevřeným kalichem c) hlavice s portrétem Ha-</w:t>
      </w:r>
      <w:proofErr w:type="spellStart"/>
      <w:r w:rsidR="00D422E6">
        <w:t>thor</w:t>
      </w:r>
      <w:proofErr w:type="spellEnd"/>
      <w:r w:rsidR="00D422E6">
        <w:t xml:space="preserve"> d) lotosová s otevřeným kalichem e) egyptské sloupy</w:t>
      </w: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3343CF" w:rsidRPr="006674C7" w:rsidRDefault="003C1852" w:rsidP="006674C7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snapToGrid w:val="0"/>
          <w:sz w:val="24"/>
          <w:szCs w:val="24"/>
        </w:rPr>
        <w:lastRenderedPageBreak/>
        <w:t>Popište obrazovou přílohu (místo, kde se objekt nachází):</w:t>
      </w:r>
    </w:p>
    <w:p w:rsidR="006674C7" w:rsidRDefault="006674C7" w:rsidP="00147AA8">
      <w:pPr>
        <w:spacing w:before="0" w:after="0" w:line="276" w:lineRule="auto"/>
        <w:rPr>
          <w:snapToGrid w:val="0"/>
        </w:rPr>
      </w:pPr>
    </w:p>
    <w:p w:rsidR="00147AA8" w:rsidRDefault="00943336" w:rsidP="00147AA8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t>OBR. 1</w:t>
      </w:r>
      <w:r w:rsidR="00147AA8" w:rsidRPr="000F2D96">
        <w:rPr>
          <w:snapToGrid w:val="0"/>
        </w:rPr>
        <w:t> 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  <w:r w:rsidR="00792841">
        <w:rPr>
          <w:noProof/>
          <w:lang w:val="en-US" w:eastAsia="cs-CZ"/>
        </w:rPr>
        <w:t xml:space="preserve"> </w:t>
      </w:r>
      <w:r w:rsidR="00792841">
        <w:t xml:space="preserve">skalní chrám v Abu </w:t>
      </w:r>
      <w:proofErr w:type="spellStart"/>
      <w:r w:rsidR="00792841">
        <w:t>Simbelu</w:t>
      </w:r>
      <w:proofErr w:type="spellEnd"/>
    </w:p>
    <w:p w:rsidR="00036B6A" w:rsidRPr="00943336" w:rsidRDefault="00036B6A" w:rsidP="00147AA8">
      <w:pPr>
        <w:spacing w:before="0" w:after="0" w:line="276" w:lineRule="auto"/>
        <w:rPr>
          <w:noProof/>
          <w:lang w:val="en-US" w:eastAsia="cs-CZ"/>
        </w:rPr>
      </w:pPr>
    </w:p>
    <w:p w:rsidR="00B21AAA" w:rsidRDefault="00B21AAA" w:rsidP="000F2D96">
      <w:pPr>
        <w:spacing w:before="0" w:after="0" w:line="276" w:lineRule="auto"/>
        <w:rPr>
          <w:snapToGrid w:val="0"/>
          <w:sz w:val="24"/>
          <w:szCs w:val="24"/>
        </w:rPr>
      </w:pPr>
    </w:p>
    <w:p w:rsidR="006674C7" w:rsidRDefault="00FD26BD" w:rsidP="000F2D96">
      <w:pPr>
        <w:spacing w:before="0" w:after="0" w:line="276" w:lineRule="auto"/>
        <w:rPr>
          <w:snapToGrid w:val="0"/>
        </w:rPr>
      </w:pPr>
      <w:r w:rsidRPr="00FD26BD">
        <w:rPr>
          <w:noProof/>
          <w:snapToGrid w:val="0"/>
          <w:lang w:eastAsia="cs-CZ"/>
        </w:rPr>
        <w:drawing>
          <wp:inline distT="0" distB="0" distL="0" distR="0">
            <wp:extent cx="5448300" cy="4324350"/>
            <wp:effectExtent l="19050" t="0" r="0" b="0"/>
            <wp:docPr id="5" name="obrázek 3" descr="skalní chrám ABU SIMBEL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skalní chrám ABU SIMBEL.jpg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lum bright="10000" contrast="20000"/>
                    </a:blip>
                    <a:srcRect l="334" t="16349" r="4333" b="11587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4324350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853807" w:rsidRDefault="00853807" w:rsidP="000F2D96">
      <w:pPr>
        <w:spacing w:before="0" w:after="0" w:line="276" w:lineRule="auto"/>
        <w:rPr>
          <w:snapToGrid w:val="0"/>
        </w:rPr>
      </w:pPr>
    </w:p>
    <w:p w:rsidR="006674C7" w:rsidRDefault="00943336" w:rsidP="000F2D96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2</w:t>
      </w:r>
      <w:r w:rsidR="00FD26BD" w:rsidRPr="000F2D96">
        <w:rPr>
          <w:snapToGrid w:val="0"/>
        </w:rPr>
        <w:t> </w:t>
      </w:r>
      <w:r w:rsidR="00FD26BD">
        <w:rPr>
          <w:noProof/>
          <w:lang w:eastAsia="cs-CZ"/>
        </w:rPr>
        <w:t>[</w:t>
      </w:r>
      <w:r w:rsidR="00FD26BD">
        <w:rPr>
          <w:snapToGrid w:val="0"/>
        </w:rPr>
        <w:t xml:space="preserve">Zdroj </w:t>
      </w:r>
      <w:r w:rsidR="00FD26BD">
        <w:rPr>
          <w:noProof/>
          <w:lang w:eastAsia="cs-CZ"/>
        </w:rPr>
        <w:t>vlastní</w:t>
      </w:r>
      <w:r w:rsidR="00FD26BD">
        <w:rPr>
          <w:noProof/>
          <w:lang w:val="en-US" w:eastAsia="cs-CZ"/>
        </w:rPr>
        <w:t>]</w:t>
      </w:r>
      <w:r w:rsidR="00792841">
        <w:rPr>
          <w:noProof/>
          <w:lang w:val="en-US" w:eastAsia="cs-CZ"/>
        </w:rPr>
        <w:t xml:space="preserve"> </w:t>
      </w:r>
      <w:proofErr w:type="spellStart"/>
      <w:r w:rsidR="00792841">
        <w:t>Chonsův</w:t>
      </w:r>
      <w:proofErr w:type="spellEnd"/>
      <w:r w:rsidR="00792841">
        <w:t xml:space="preserve"> chrám v </w:t>
      </w:r>
      <w:proofErr w:type="spellStart"/>
      <w:r w:rsidR="00792841">
        <w:t>Karnaku</w:t>
      </w:r>
      <w:proofErr w:type="spellEnd"/>
    </w:p>
    <w:p w:rsidR="006674C7" w:rsidRDefault="00C21292" w:rsidP="000F2D96">
      <w:pPr>
        <w:spacing w:before="0" w:after="0" w:line="276" w:lineRule="auto"/>
        <w:rPr>
          <w:noProof/>
          <w:lang w:val="en-US" w:eastAsia="cs-CZ"/>
        </w:rPr>
      </w:pPr>
      <w:r w:rsidRPr="00C21292">
        <w:rPr>
          <w:noProof/>
          <w:lang w:eastAsia="cs-CZ"/>
        </w:rPr>
        <w:drawing>
          <wp:inline distT="0" distB="0" distL="0" distR="0">
            <wp:extent cx="5572125" cy="1800225"/>
            <wp:effectExtent l="19050" t="0" r="9525" b="0"/>
            <wp:docPr id="9" name="obrázek 5" descr="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13.jpg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lum contrast="20000"/>
                    </a:blip>
                    <a:srcRect l="16922" t="48318" r="3020" b="32892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180022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792841" w:rsidRDefault="00792841" w:rsidP="000F2D96">
      <w:pPr>
        <w:spacing w:before="0" w:after="0" w:line="276" w:lineRule="auto"/>
        <w:rPr>
          <w:snapToGrid w:val="0"/>
        </w:rPr>
      </w:pPr>
    </w:p>
    <w:p w:rsidR="006674C7" w:rsidRPr="00943336" w:rsidRDefault="006674C7" w:rsidP="000F2D96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lastRenderedPageBreak/>
        <w:t>OBR.</w:t>
      </w:r>
      <w:r>
        <w:rPr>
          <w:snapToGrid w:val="0"/>
        </w:rPr>
        <w:t xml:space="preserve"> 3</w:t>
      </w:r>
      <w:r w:rsidR="00C21292" w:rsidRPr="000F2D96">
        <w:rPr>
          <w:snapToGrid w:val="0"/>
        </w:rPr>
        <w:t> </w:t>
      </w:r>
      <w:r w:rsidR="00C21292">
        <w:rPr>
          <w:noProof/>
          <w:lang w:eastAsia="cs-CZ"/>
        </w:rPr>
        <w:t>[</w:t>
      </w:r>
      <w:r w:rsidR="00C21292">
        <w:rPr>
          <w:snapToGrid w:val="0"/>
        </w:rPr>
        <w:t xml:space="preserve">Zdroj </w:t>
      </w:r>
      <w:r w:rsidR="00C21292">
        <w:rPr>
          <w:noProof/>
          <w:lang w:eastAsia="cs-CZ"/>
        </w:rPr>
        <w:t>vlastní</w:t>
      </w:r>
      <w:r w:rsidR="00C21292">
        <w:rPr>
          <w:noProof/>
          <w:lang w:val="en-US" w:eastAsia="cs-CZ"/>
        </w:rPr>
        <w:t>]</w:t>
      </w:r>
      <w:r w:rsidR="00792841">
        <w:rPr>
          <w:noProof/>
          <w:lang w:val="en-US" w:eastAsia="cs-CZ"/>
        </w:rPr>
        <w:t xml:space="preserve"> </w:t>
      </w:r>
      <w:r w:rsidR="00792841">
        <w:t xml:space="preserve">chrám v </w:t>
      </w:r>
      <w:proofErr w:type="spellStart"/>
      <w:r w:rsidR="00792841">
        <w:t>Edfu</w:t>
      </w:r>
      <w:proofErr w:type="spellEnd"/>
    </w:p>
    <w:p w:rsidR="000F2D96" w:rsidRDefault="00FD26BD" w:rsidP="000F2D96">
      <w:pPr>
        <w:spacing w:before="0" w:after="0" w:line="276" w:lineRule="auto"/>
      </w:pPr>
      <w:r w:rsidRPr="00FD26BD">
        <w:rPr>
          <w:noProof/>
          <w:lang w:eastAsia="cs-CZ"/>
        </w:rPr>
        <w:drawing>
          <wp:inline distT="0" distB="0" distL="0" distR="0">
            <wp:extent cx="3000375" cy="2209800"/>
            <wp:effectExtent l="19050" t="0" r="9525" b="0"/>
            <wp:docPr id="6" name="obrázek 4" descr="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7.jpg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 l="48330" t="39537" r="5701" b="35813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220980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6674C7" w:rsidRDefault="006674C7" w:rsidP="0083321A">
      <w:pPr>
        <w:rPr>
          <w:snapToGrid w:val="0"/>
        </w:rPr>
      </w:pPr>
    </w:p>
    <w:p w:rsidR="006674C7" w:rsidRDefault="006674C7" w:rsidP="0083321A">
      <w:pPr>
        <w:rPr>
          <w:snapToGrid w:val="0"/>
        </w:rPr>
      </w:pPr>
    </w:p>
    <w:p w:rsidR="006674C7" w:rsidRPr="00792841" w:rsidRDefault="0083321A" w:rsidP="0083321A">
      <w:pPr>
        <w:rPr>
          <w:noProof/>
          <w:lang w:val="en-US" w:eastAsia="cs-CZ"/>
        </w:rPr>
      </w:pPr>
      <w:r w:rsidRPr="00926C5F">
        <w:rPr>
          <w:snapToGrid w:val="0"/>
        </w:rPr>
        <w:t xml:space="preserve">OBR. </w:t>
      </w:r>
      <w:r w:rsidR="006674C7">
        <w:rPr>
          <w:snapToGrid w:val="0"/>
        </w:rPr>
        <w:t>4</w:t>
      </w:r>
      <w:r>
        <w:rPr>
          <w:noProof/>
          <w:lang w:eastAsia="cs-CZ"/>
        </w:rPr>
        <w:t xml:space="preserve"> 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  <w:r w:rsidR="002050DE">
        <w:rPr>
          <w:noProof/>
          <w:lang w:val="en-US" w:eastAsia="cs-CZ"/>
        </w:rPr>
        <w:t xml:space="preserve"> </w:t>
      </w:r>
      <w:r w:rsidR="0084401F" w:rsidRPr="00792841">
        <w:rPr>
          <w:noProof/>
          <w:lang w:val="en-US" w:eastAsia="cs-CZ"/>
        </w:rPr>
        <w:t>Nejslavnější pyramidy</w:t>
      </w:r>
      <w:r w:rsidR="00792841">
        <w:rPr>
          <w:noProof/>
          <w:lang w:val="en-US" w:eastAsia="cs-CZ"/>
        </w:rPr>
        <w:t xml:space="preserve"> - </w:t>
      </w:r>
      <w:r w:rsidR="0084401F" w:rsidRPr="00792841">
        <w:rPr>
          <w:noProof/>
          <w:lang w:val="en-US" w:eastAsia="cs-CZ"/>
        </w:rPr>
        <w:t xml:space="preserve">trojice u Gízy: Chufevova (Cheopsova) pyramida-měřila </w:t>
      </w:r>
      <w:r w:rsidR="00792841">
        <w:rPr>
          <w:noProof/>
          <w:lang w:val="en-US" w:eastAsia="cs-CZ"/>
        </w:rPr>
        <w:t xml:space="preserve">cca </w:t>
      </w:r>
      <w:r w:rsidR="0084401F" w:rsidRPr="00792841">
        <w:rPr>
          <w:noProof/>
          <w:lang w:val="en-US" w:eastAsia="cs-CZ"/>
        </w:rPr>
        <w:t>14</w:t>
      </w:r>
      <w:r w:rsidR="00792841">
        <w:rPr>
          <w:noProof/>
          <w:lang w:val="en-US" w:eastAsia="cs-CZ"/>
        </w:rPr>
        <w:t>7</w:t>
      </w:r>
      <w:r w:rsidR="0084401F" w:rsidRPr="00792841">
        <w:rPr>
          <w:noProof/>
          <w:lang w:val="en-US" w:eastAsia="cs-CZ"/>
        </w:rPr>
        <w:t xml:space="preserve"> m, Raachefova (Chafrenova či Chefrenova) a Menkauréova (Mykerinova).</w:t>
      </w:r>
    </w:p>
    <w:p w:rsidR="002050DE" w:rsidRPr="002050DE" w:rsidRDefault="002050DE" w:rsidP="0083321A">
      <w:pPr>
        <w:rPr>
          <w:noProof/>
          <w:lang w:val="en-US" w:eastAsia="cs-CZ"/>
        </w:rPr>
      </w:pPr>
    </w:p>
    <w:p w:rsidR="0083321A" w:rsidRDefault="002050DE" w:rsidP="00926C5F">
      <w:pPr>
        <w:spacing w:before="0" w:after="0"/>
      </w:pPr>
      <w:r w:rsidRPr="002050DE">
        <w:rPr>
          <w:noProof/>
          <w:lang w:eastAsia="cs-CZ"/>
        </w:rPr>
        <w:drawing>
          <wp:inline distT="0" distB="0" distL="0" distR="0">
            <wp:extent cx="4333875" cy="2019300"/>
            <wp:effectExtent l="19050" t="0" r="0" b="0"/>
            <wp:docPr id="13" name="obrázek 6" descr="Sfinga0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6" descr="Sfinga003.jpg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lum contrast="4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7707" cy="2021086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sectPr w:rsidR="0083321A" w:rsidSect="00084AD2">
      <w:footerReference w:type="default" r:id="rId16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D4B19" w:rsidRDefault="009D4B19" w:rsidP="00CA6778">
      <w:pPr>
        <w:spacing w:before="0" w:after="0"/>
      </w:pPr>
      <w:r>
        <w:separator/>
      </w:r>
    </w:p>
  </w:endnote>
  <w:endnote w:type="continuationSeparator" w:id="0">
    <w:p w:rsidR="009D4B19" w:rsidRDefault="009D4B19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D4B19" w:rsidRDefault="009D4B19" w:rsidP="00CA6778">
      <w:pPr>
        <w:spacing w:before="0" w:after="0"/>
      </w:pPr>
      <w:r>
        <w:separator/>
      </w:r>
    </w:p>
  </w:footnote>
  <w:footnote w:type="continuationSeparator" w:id="0">
    <w:p w:rsidR="009D4B19" w:rsidRDefault="009D4B19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CF65C1"/>
    <w:multiLevelType w:val="hybridMultilevel"/>
    <w:tmpl w:val="C9F2EA70"/>
    <w:lvl w:ilvl="0" w:tplc="B84E0A2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564769"/>
    <w:multiLevelType w:val="hybridMultilevel"/>
    <w:tmpl w:val="90B04C74"/>
    <w:lvl w:ilvl="0" w:tplc="B84E0A2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A8D4D58"/>
    <w:multiLevelType w:val="hybridMultilevel"/>
    <w:tmpl w:val="7A7411B4"/>
    <w:lvl w:ilvl="0" w:tplc="6D3E7844">
      <w:start w:val="1"/>
      <w:numFmt w:val="decimal"/>
      <w:lvlText w:val="%1."/>
      <w:lvlJc w:val="left"/>
      <w:pPr>
        <w:tabs>
          <w:tab w:val="num" w:pos="450"/>
        </w:tabs>
        <w:ind w:left="450" w:hanging="390"/>
      </w:pPr>
      <w:rPr>
        <w:rFonts w:hint="default"/>
        <w:b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4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306551AF"/>
    <w:multiLevelType w:val="hybridMultilevel"/>
    <w:tmpl w:val="FCD29052"/>
    <w:lvl w:ilvl="0" w:tplc="0405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6">
    <w:nsid w:val="37224C22"/>
    <w:multiLevelType w:val="hybridMultilevel"/>
    <w:tmpl w:val="E91EA338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375336FE"/>
    <w:multiLevelType w:val="hybridMultilevel"/>
    <w:tmpl w:val="EA069850"/>
    <w:lvl w:ilvl="0" w:tplc="B84E0A2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8">
    <w:nsid w:val="40C9247A"/>
    <w:multiLevelType w:val="hybridMultilevel"/>
    <w:tmpl w:val="55F0544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00E7C3D"/>
    <w:multiLevelType w:val="hybridMultilevel"/>
    <w:tmpl w:val="1D7C80A0"/>
    <w:lvl w:ilvl="0" w:tplc="B84E0A2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0">
    <w:nsid w:val="5D8A409D"/>
    <w:multiLevelType w:val="hybridMultilevel"/>
    <w:tmpl w:val="FA9E2554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66B5EDB"/>
    <w:multiLevelType w:val="hybridMultilevel"/>
    <w:tmpl w:val="A24269E8"/>
    <w:lvl w:ilvl="0" w:tplc="B84E0A2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676E2B8E"/>
    <w:multiLevelType w:val="hybridMultilevel"/>
    <w:tmpl w:val="5C0A5DA2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B7543C7"/>
    <w:multiLevelType w:val="hybridMultilevel"/>
    <w:tmpl w:val="C144BEF8"/>
    <w:lvl w:ilvl="0" w:tplc="B84E0A26">
      <w:start w:val="1"/>
      <w:numFmt w:val="bullet"/>
      <w:lvlText w:val=""/>
      <w:lvlJc w:val="left"/>
      <w:pPr>
        <w:ind w:left="82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6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4"/>
  </w:num>
  <w:num w:numId="2">
    <w:abstractNumId w:val="11"/>
  </w:num>
  <w:num w:numId="3">
    <w:abstractNumId w:val="1"/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5"/>
  </w:num>
  <w:num w:numId="8">
    <w:abstractNumId w:val="3"/>
  </w:num>
  <w:num w:numId="9">
    <w:abstractNumId w:val="6"/>
  </w:num>
  <w:num w:numId="10">
    <w:abstractNumId w:val="12"/>
  </w:num>
  <w:num w:numId="11">
    <w:abstractNumId w:val="15"/>
  </w:num>
  <w:num w:numId="12">
    <w:abstractNumId w:val="0"/>
  </w:num>
  <w:num w:numId="13">
    <w:abstractNumId w:val="9"/>
  </w:num>
  <w:num w:numId="14">
    <w:abstractNumId w:val="8"/>
  </w:num>
  <w:num w:numId="15">
    <w:abstractNumId w:val="10"/>
  </w:num>
  <w:num w:numId="16">
    <w:abstractNumId w:val="7"/>
  </w:num>
  <w:num w:numId="17">
    <w:abstractNumId w:val="2"/>
  </w:num>
  <w:num w:numId="18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21858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6E41"/>
    <w:rsid w:val="00024B84"/>
    <w:rsid w:val="00036B6A"/>
    <w:rsid w:val="00084AD2"/>
    <w:rsid w:val="00097261"/>
    <w:rsid w:val="000B7635"/>
    <w:rsid w:val="000F2D96"/>
    <w:rsid w:val="000F75FE"/>
    <w:rsid w:val="001328A6"/>
    <w:rsid w:val="00147AA8"/>
    <w:rsid w:val="0015164B"/>
    <w:rsid w:val="00170134"/>
    <w:rsid w:val="0017080B"/>
    <w:rsid w:val="00197DCE"/>
    <w:rsid w:val="001A2950"/>
    <w:rsid w:val="001B104D"/>
    <w:rsid w:val="001C295E"/>
    <w:rsid w:val="001F1A8E"/>
    <w:rsid w:val="002050DE"/>
    <w:rsid w:val="00214FC4"/>
    <w:rsid w:val="00220093"/>
    <w:rsid w:val="00235DCF"/>
    <w:rsid w:val="00243BDD"/>
    <w:rsid w:val="00247D1D"/>
    <w:rsid w:val="00252D2D"/>
    <w:rsid w:val="00281EB3"/>
    <w:rsid w:val="002848BA"/>
    <w:rsid w:val="002B69DB"/>
    <w:rsid w:val="002C185E"/>
    <w:rsid w:val="002E74AE"/>
    <w:rsid w:val="0030136D"/>
    <w:rsid w:val="00321893"/>
    <w:rsid w:val="003343CF"/>
    <w:rsid w:val="003576A1"/>
    <w:rsid w:val="00375125"/>
    <w:rsid w:val="00377C9F"/>
    <w:rsid w:val="0038597C"/>
    <w:rsid w:val="00386ED3"/>
    <w:rsid w:val="00391DA0"/>
    <w:rsid w:val="003935C2"/>
    <w:rsid w:val="00394DCA"/>
    <w:rsid w:val="003A254D"/>
    <w:rsid w:val="003B7217"/>
    <w:rsid w:val="003C040B"/>
    <w:rsid w:val="003C1852"/>
    <w:rsid w:val="003D1D48"/>
    <w:rsid w:val="00402D3C"/>
    <w:rsid w:val="00417333"/>
    <w:rsid w:val="00434198"/>
    <w:rsid w:val="00441154"/>
    <w:rsid w:val="00445291"/>
    <w:rsid w:val="004513CC"/>
    <w:rsid w:val="00487EDF"/>
    <w:rsid w:val="00494DF5"/>
    <w:rsid w:val="00497576"/>
    <w:rsid w:val="004B0AD8"/>
    <w:rsid w:val="004D0A70"/>
    <w:rsid w:val="004F1811"/>
    <w:rsid w:val="00511127"/>
    <w:rsid w:val="00543182"/>
    <w:rsid w:val="005667E7"/>
    <w:rsid w:val="005717BA"/>
    <w:rsid w:val="00573C83"/>
    <w:rsid w:val="005813AC"/>
    <w:rsid w:val="00584C20"/>
    <w:rsid w:val="005B0C07"/>
    <w:rsid w:val="005C46AF"/>
    <w:rsid w:val="005D4579"/>
    <w:rsid w:val="005E40F5"/>
    <w:rsid w:val="0060335D"/>
    <w:rsid w:val="0060558C"/>
    <w:rsid w:val="00633469"/>
    <w:rsid w:val="006347FB"/>
    <w:rsid w:val="006429C8"/>
    <w:rsid w:val="006515B1"/>
    <w:rsid w:val="006516F6"/>
    <w:rsid w:val="00660F82"/>
    <w:rsid w:val="006621B7"/>
    <w:rsid w:val="006664EB"/>
    <w:rsid w:val="00666590"/>
    <w:rsid w:val="006674C7"/>
    <w:rsid w:val="00675FC3"/>
    <w:rsid w:val="00677CE5"/>
    <w:rsid w:val="00684206"/>
    <w:rsid w:val="006A3329"/>
    <w:rsid w:val="006A5003"/>
    <w:rsid w:val="006E7321"/>
    <w:rsid w:val="007067A2"/>
    <w:rsid w:val="007239EE"/>
    <w:rsid w:val="007269D6"/>
    <w:rsid w:val="00745FDE"/>
    <w:rsid w:val="00771BA2"/>
    <w:rsid w:val="00786BF0"/>
    <w:rsid w:val="00792841"/>
    <w:rsid w:val="007A0E40"/>
    <w:rsid w:val="007A250D"/>
    <w:rsid w:val="007A7E9F"/>
    <w:rsid w:val="007B388D"/>
    <w:rsid w:val="007D1941"/>
    <w:rsid w:val="008269FA"/>
    <w:rsid w:val="0083321A"/>
    <w:rsid w:val="0084401F"/>
    <w:rsid w:val="00853807"/>
    <w:rsid w:val="0085686D"/>
    <w:rsid w:val="008B6DA1"/>
    <w:rsid w:val="008C1BA4"/>
    <w:rsid w:val="008D046A"/>
    <w:rsid w:val="008F0CE5"/>
    <w:rsid w:val="008F28C4"/>
    <w:rsid w:val="00915396"/>
    <w:rsid w:val="00926C5F"/>
    <w:rsid w:val="00943336"/>
    <w:rsid w:val="00947E9C"/>
    <w:rsid w:val="009509CE"/>
    <w:rsid w:val="00950FB1"/>
    <w:rsid w:val="009B04B4"/>
    <w:rsid w:val="009C77DA"/>
    <w:rsid w:val="009D4B19"/>
    <w:rsid w:val="009D7C86"/>
    <w:rsid w:val="009F4DE8"/>
    <w:rsid w:val="00A031D9"/>
    <w:rsid w:val="00A704D6"/>
    <w:rsid w:val="00A805BB"/>
    <w:rsid w:val="00A85D9F"/>
    <w:rsid w:val="00AA139A"/>
    <w:rsid w:val="00AB0BC5"/>
    <w:rsid w:val="00AC1FA9"/>
    <w:rsid w:val="00AD2245"/>
    <w:rsid w:val="00AE0B6B"/>
    <w:rsid w:val="00B15BF5"/>
    <w:rsid w:val="00B15D4C"/>
    <w:rsid w:val="00B21AAA"/>
    <w:rsid w:val="00B33C99"/>
    <w:rsid w:val="00B664C3"/>
    <w:rsid w:val="00B83E2B"/>
    <w:rsid w:val="00B87855"/>
    <w:rsid w:val="00BD27D5"/>
    <w:rsid w:val="00BD446E"/>
    <w:rsid w:val="00BE7F79"/>
    <w:rsid w:val="00C06D9D"/>
    <w:rsid w:val="00C21292"/>
    <w:rsid w:val="00C26537"/>
    <w:rsid w:val="00C36C58"/>
    <w:rsid w:val="00C3722C"/>
    <w:rsid w:val="00C6312C"/>
    <w:rsid w:val="00C6450B"/>
    <w:rsid w:val="00C82281"/>
    <w:rsid w:val="00CA6778"/>
    <w:rsid w:val="00CA68AF"/>
    <w:rsid w:val="00CB64C5"/>
    <w:rsid w:val="00CC04D8"/>
    <w:rsid w:val="00CD16CA"/>
    <w:rsid w:val="00CD329A"/>
    <w:rsid w:val="00CE1D9F"/>
    <w:rsid w:val="00CE2B06"/>
    <w:rsid w:val="00D11272"/>
    <w:rsid w:val="00D173C9"/>
    <w:rsid w:val="00D17458"/>
    <w:rsid w:val="00D24984"/>
    <w:rsid w:val="00D37B5F"/>
    <w:rsid w:val="00D422E6"/>
    <w:rsid w:val="00D47BB7"/>
    <w:rsid w:val="00D52472"/>
    <w:rsid w:val="00D61F1F"/>
    <w:rsid w:val="00D77EA6"/>
    <w:rsid w:val="00DA0EC9"/>
    <w:rsid w:val="00DA3077"/>
    <w:rsid w:val="00DA4A0B"/>
    <w:rsid w:val="00DB584B"/>
    <w:rsid w:val="00DC7C6F"/>
    <w:rsid w:val="00DD01B0"/>
    <w:rsid w:val="00E07FEC"/>
    <w:rsid w:val="00E31ACB"/>
    <w:rsid w:val="00E33143"/>
    <w:rsid w:val="00E44055"/>
    <w:rsid w:val="00E55129"/>
    <w:rsid w:val="00EA3224"/>
    <w:rsid w:val="00EB2DB4"/>
    <w:rsid w:val="00EC1E72"/>
    <w:rsid w:val="00EC70AE"/>
    <w:rsid w:val="00F23263"/>
    <w:rsid w:val="00F54C7B"/>
    <w:rsid w:val="00F629E1"/>
    <w:rsid w:val="00F6480D"/>
    <w:rsid w:val="00F70FBE"/>
    <w:rsid w:val="00F71903"/>
    <w:rsid w:val="00F95959"/>
    <w:rsid w:val="00FB7A2A"/>
    <w:rsid w:val="00FD26BD"/>
    <w:rsid w:val="00FF79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1858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  <w:style w:type="character" w:styleId="Siln">
    <w:name w:val="Strong"/>
    <w:basedOn w:val="Standardnpsmoodstavce"/>
    <w:uiPriority w:val="22"/>
    <w:qFormat/>
    <w:locked/>
    <w:rsid w:val="00391DA0"/>
    <w:rPr>
      <w:b/>
      <w:bCs/>
    </w:rPr>
  </w:style>
  <w:style w:type="paragraph" w:styleId="Normlnweb">
    <w:name w:val="Normal (Web)"/>
    <w:basedOn w:val="Normln"/>
    <w:uiPriority w:val="99"/>
    <w:unhideWhenUsed/>
    <w:locked/>
    <w:rsid w:val="005E40F5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7552792-092F-4FC4-A592-5F600BF073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80</TotalTime>
  <Pages>1</Pages>
  <Words>350</Words>
  <Characters>2069</Characters>
  <Application>Microsoft Office Word</Application>
  <DocSecurity>0</DocSecurity>
  <Lines>17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2415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15</cp:revision>
  <cp:lastPrinted>2013-10-09T13:56:00Z</cp:lastPrinted>
  <dcterms:created xsi:type="dcterms:W3CDTF">2013-09-15T15:48:00Z</dcterms:created>
  <dcterms:modified xsi:type="dcterms:W3CDTF">2013-10-09T13:57:00Z</dcterms:modified>
</cp:coreProperties>
</file>