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C02E12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  <w:r w:rsidR="006E1D60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5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E1D60" w:rsidRPr="00407DBC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Starokřesťanská, Byzantská architektura a Velkomoravská architektura</w:t>
      </w:r>
    </w:p>
    <w:p w:rsidR="00C02E12" w:rsidRPr="00C02E12" w:rsidRDefault="00C02E12" w:rsidP="00C02E12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6E1D60" w:rsidRDefault="006E1D60" w:rsidP="006E1D60">
      <w:pPr>
        <w:widowControl w:val="0"/>
        <w:numPr>
          <w:ilvl w:val="0"/>
          <w:numId w:val="1"/>
        </w:numPr>
        <w:spacing w:before="0" w:after="0" w:line="240" w:lineRule="atLeast"/>
        <w:rPr>
          <w:rFonts w:eastAsia="Calibri" w:cs="Times New Roman"/>
          <w:b/>
          <w:snapToGrid w:val="0"/>
          <w:sz w:val="24"/>
        </w:rPr>
      </w:pPr>
      <w:r w:rsidRPr="00C02E12">
        <w:rPr>
          <w:rFonts w:eastAsia="Calibri" w:cs="Times New Roman"/>
          <w:b/>
          <w:snapToGrid w:val="0"/>
          <w:sz w:val="24"/>
        </w:rPr>
        <w:t>Popište druhy staveb ve starokřesťanské architektuře.</w:t>
      </w:r>
    </w:p>
    <w:p w:rsidR="00C02E12" w:rsidRDefault="00C02E12" w:rsidP="00C02E12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C02E12">
        <w:rPr>
          <w:rFonts w:eastAsia="Calibri" w:cs="Times New Roman"/>
          <w:b/>
          <w:bCs/>
          <w:snapToGrid w:val="0"/>
          <w:sz w:val="24"/>
        </w:rPr>
        <w:t xml:space="preserve">BAZILIKA </w:t>
      </w:r>
      <w:r w:rsidRPr="00C02E12">
        <w:rPr>
          <w:rFonts w:eastAsia="Calibri" w:cs="Times New Roman"/>
          <w:snapToGrid w:val="0"/>
          <w:sz w:val="24"/>
        </w:rPr>
        <w:t>- třílodní, pětilodní</w:t>
      </w:r>
      <w:r>
        <w:rPr>
          <w:rFonts w:eastAsia="Calibri" w:cs="Times New Roman"/>
          <w:snapToGrid w:val="0"/>
          <w:sz w:val="24"/>
        </w:rPr>
        <w:t>,</w:t>
      </w:r>
      <w:r w:rsidRPr="00C02E12">
        <w:rPr>
          <w:rFonts w:eastAsia="Calibri" w:cs="Times New Roman"/>
          <w:snapToGrid w:val="0"/>
          <w:sz w:val="24"/>
        </w:rPr>
        <w:t xml:space="preserve"> 2</w:t>
      </w:r>
      <w:r>
        <w:rPr>
          <w:rFonts w:eastAsia="Calibri" w:cs="Times New Roman"/>
          <w:snapToGrid w:val="0"/>
          <w:sz w:val="24"/>
        </w:rPr>
        <w:t>.</w:t>
      </w:r>
      <w:r w:rsidRPr="00C02E12">
        <w:rPr>
          <w:rFonts w:eastAsia="Calibri" w:cs="Times New Roman"/>
          <w:snapToGrid w:val="0"/>
          <w:sz w:val="24"/>
        </w:rPr>
        <w:t xml:space="preserve"> a 4</w:t>
      </w:r>
      <w:r>
        <w:rPr>
          <w:rFonts w:eastAsia="Calibri" w:cs="Times New Roman"/>
          <w:snapToGrid w:val="0"/>
          <w:sz w:val="24"/>
        </w:rPr>
        <w:t>.</w:t>
      </w:r>
      <w:r w:rsidRPr="00C02E12">
        <w:rPr>
          <w:rFonts w:eastAsia="Calibri" w:cs="Times New Roman"/>
          <w:snapToGrid w:val="0"/>
          <w:sz w:val="24"/>
        </w:rPr>
        <w:t xml:space="preserve"> loď pro ženy, 3</w:t>
      </w:r>
      <w:r>
        <w:rPr>
          <w:rFonts w:eastAsia="Calibri" w:cs="Times New Roman"/>
          <w:snapToGrid w:val="0"/>
          <w:sz w:val="24"/>
        </w:rPr>
        <w:t>.</w:t>
      </w:r>
      <w:r w:rsidRPr="00C02E12">
        <w:rPr>
          <w:rFonts w:eastAsia="Calibri" w:cs="Times New Roman"/>
          <w:snapToGrid w:val="0"/>
          <w:sz w:val="24"/>
        </w:rPr>
        <w:t xml:space="preserve"> a 5</w:t>
      </w:r>
      <w:r>
        <w:rPr>
          <w:rFonts w:eastAsia="Calibri" w:cs="Times New Roman"/>
          <w:snapToGrid w:val="0"/>
          <w:sz w:val="24"/>
        </w:rPr>
        <w:t>.</w:t>
      </w:r>
      <w:r w:rsidRPr="00C02E12">
        <w:rPr>
          <w:rFonts w:eastAsia="Calibri" w:cs="Times New Roman"/>
          <w:snapToGrid w:val="0"/>
          <w:sz w:val="24"/>
        </w:rPr>
        <w:t xml:space="preserve"> loď pro muže</w:t>
      </w:r>
    </w:p>
    <w:p w:rsidR="00C02E12" w:rsidRPr="00C02E12" w:rsidRDefault="00C02E12" w:rsidP="00C02E12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C02E12">
        <w:rPr>
          <w:rFonts w:eastAsia="Calibri" w:cs="Times New Roman"/>
          <w:snapToGrid w:val="0"/>
          <w:sz w:val="24"/>
        </w:rPr>
        <w:t>stavěla se podle římského typu tak, a</w:t>
      </w:r>
      <w:r>
        <w:rPr>
          <w:rFonts w:eastAsia="Calibri" w:cs="Times New Roman"/>
          <w:snapToGrid w:val="0"/>
          <w:sz w:val="24"/>
        </w:rPr>
        <w:t xml:space="preserve">by odpovídala požadavku velkého </w:t>
      </w:r>
      <w:r w:rsidR="00CF5808">
        <w:rPr>
          <w:rFonts w:eastAsia="Calibri" w:cs="Times New Roman"/>
          <w:snapToGrid w:val="0"/>
          <w:sz w:val="24"/>
        </w:rPr>
        <w:t xml:space="preserve">shromáždění lidí - </w:t>
      </w:r>
      <w:r w:rsidRPr="00C02E12">
        <w:rPr>
          <w:rFonts w:eastAsia="Calibri" w:cs="Times New Roman"/>
          <w:snapToGrid w:val="0"/>
          <w:sz w:val="24"/>
        </w:rPr>
        <w:t xml:space="preserve"> jejich pozornost měla být obrácena k jedinému místu - k </w:t>
      </w:r>
      <w:r>
        <w:rPr>
          <w:rFonts w:eastAsia="Calibri" w:cs="Times New Roman"/>
          <w:snapToGrid w:val="0"/>
          <w:sz w:val="24"/>
        </w:rPr>
        <w:t>oltáři</w:t>
      </w:r>
    </w:p>
    <w:p w:rsidR="00C02E12" w:rsidRDefault="00C02E12" w:rsidP="00C02E12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C02E12">
        <w:rPr>
          <w:rFonts w:eastAsia="Calibri" w:cs="Times New Roman"/>
          <w:snapToGrid w:val="0"/>
          <w:sz w:val="24"/>
        </w:rPr>
        <w:t>hlavní loď byla původně bez stropu s průhledem do krovu, od bočních lodí byla oddělena s</w:t>
      </w:r>
      <w:r>
        <w:rPr>
          <w:rFonts w:eastAsia="Calibri" w:cs="Times New Roman"/>
          <w:snapToGrid w:val="0"/>
          <w:sz w:val="24"/>
        </w:rPr>
        <w:t>loupy</w:t>
      </w:r>
    </w:p>
    <w:p w:rsidR="00C02E12" w:rsidRDefault="00C02E12" w:rsidP="00C02E12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p</w:t>
      </w:r>
      <w:r w:rsidRPr="00C02E12">
        <w:rPr>
          <w:rFonts w:eastAsia="Calibri" w:cs="Times New Roman"/>
          <w:snapToGrid w:val="0"/>
          <w:sz w:val="24"/>
        </w:rPr>
        <w:t>ozději se obje</w:t>
      </w:r>
      <w:r>
        <w:rPr>
          <w:rFonts w:eastAsia="Calibri" w:cs="Times New Roman"/>
          <w:snapToGrid w:val="0"/>
          <w:sz w:val="24"/>
        </w:rPr>
        <w:t>vovaly kazetové stropy a klenby</w:t>
      </w:r>
    </w:p>
    <w:p w:rsidR="00C02E12" w:rsidRDefault="00C02E12" w:rsidP="00C02E12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C02E12">
        <w:rPr>
          <w:rFonts w:eastAsia="Calibri" w:cs="Times New Roman"/>
          <w:b/>
          <w:bCs/>
          <w:snapToGrid w:val="0"/>
          <w:sz w:val="24"/>
        </w:rPr>
        <w:t xml:space="preserve">CENTRÁLNÍ STAVBY </w:t>
      </w:r>
      <w:r w:rsidRPr="00C02E12">
        <w:rPr>
          <w:rFonts w:eastAsia="Calibri" w:cs="Times New Roman"/>
          <w:snapToGrid w:val="0"/>
          <w:sz w:val="24"/>
        </w:rPr>
        <w:t>-</w:t>
      </w:r>
      <w:r>
        <w:rPr>
          <w:rFonts w:eastAsia="Calibri" w:cs="Times New Roman"/>
          <w:b/>
          <w:bCs/>
          <w:snapToGrid w:val="0"/>
          <w:sz w:val="24"/>
        </w:rPr>
        <w:t xml:space="preserve"> </w:t>
      </w:r>
      <w:r w:rsidRPr="00C02E12">
        <w:rPr>
          <w:rFonts w:eastAsia="Calibri" w:cs="Times New Roman"/>
          <w:snapToGrid w:val="0"/>
          <w:sz w:val="24"/>
        </w:rPr>
        <w:t>stavby nad čtvercovým, kruhovým a mnohoúhelníkovým půdorysem</w:t>
      </w:r>
    </w:p>
    <w:p w:rsidR="00C02E12" w:rsidRDefault="00C02E12" w:rsidP="00C02E12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s</w:t>
      </w:r>
      <w:r w:rsidRPr="00C02E12">
        <w:rPr>
          <w:rFonts w:eastAsia="Calibri" w:cs="Times New Roman"/>
          <w:snapToGrid w:val="0"/>
          <w:sz w:val="24"/>
        </w:rPr>
        <w:t>loužil</w:t>
      </w:r>
      <w:r>
        <w:rPr>
          <w:rFonts w:eastAsia="Calibri" w:cs="Times New Roman"/>
          <w:snapToGrid w:val="0"/>
          <w:sz w:val="24"/>
        </w:rPr>
        <w:t>y jako chrámy nebo křtitelnice</w:t>
      </w:r>
    </w:p>
    <w:p w:rsidR="00C02E12" w:rsidRDefault="00C02E12" w:rsidP="00C02E12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C02E12">
        <w:rPr>
          <w:rFonts w:eastAsia="Calibri" w:cs="Times New Roman"/>
          <w:snapToGrid w:val="0"/>
          <w:sz w:val="24"/>
        </w:rPr>
        <w:t>byly menší než baziliky a jejich hlavní účel byl</w:t>
      </w:r>
      <w:r>
        <w:rPr>
          <w:rFonts w:eastAsia="Calibri" w:cs="Times New Roman"/>
          <w:snapToGrid w:val="0"/>
          <w:sz w:val="24"/>
        </w:rPr>
        <w:t xml:space="preserve"> shromažďování věřících ke křtu</w:t>
      </w:r>
    </w:p>
    <w:p w:rsidR="00C02E12" w:rsidRPr="00C02E12" w:rsidRDefault="00C02E12" w:rsidP="00C02E12">
      <w:pPr>
        <w:widowControl w:val="0"/>
        <w:spacing w:before="0" w:after="0" w:line="240" w:lineRule="atLeast"/>
        <w:rPr>
          <w:rFonts w:eastAsia="Calibri" w:cs="Times New Roman"/>
          <w:snapToGrid w:val="0"/>
          <w:sz w:val="24"/>
        </w:rPr>
      </w:pPr>
    </w:p>
    <w:p w:rsidR="006E1D60" w:rsidRDefault="006E1D60" w:rsidP="006E1D60">
      <w:pPr>
        <w:widowControl w:val="0"/>
        <w:numPr>
          <w:ilvl w:val="0"/>
          <w:numId w:val="1"/>
        </w:numPr>
        <w:spacing w:before="0" w:after="0" w:line="240" w:lineRule="atLeast"/>
        <w:rPr>
          <w:rFonts w:eastAsia="Calibri" w:cs="Times New Roman"/>
          <w:b/>
          <w:snapToGrid w:val="0"/>
          <w:sz w:val="24"/>
        </w:rPr>
      </w:pPr>
      <w:r w:rsidRPr="00C02E12">
        <w:rPr>
          <w:rFonts w:eastAsia="Calibri" w:cs="Times New Roman"/>
          <w:b/>
          <w:snapToGrid w:val="0"/>
          <w:sz w:val="24"/>
        </w:rPr>
        <w:t>Popište byzantskou architekturu, kde bylo její hlavní středisko a jaká je nejvýznamnější památka?</w:t>
      </w:r>
    </w:p>
    <w:p w:rsidR="00CF5808" w:rsidRDefault="004C6867" w:rsidP="004C6867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4C6867">
        <w:rPr>
          <w:rFonts w:eastAsia="Calibri" w:cs="Times New Roman"/>
          <w:snapToGrid w:val="0"/>
          <w:sz w:val="24"/>
        </w:rPr>
        <w:t xml:space="preserve">navázala na architekturu pozdní </w:t>
      </w:r>
      <w:r w:rsidR="00CF5808">
        <w:rPr>
          <w:rFonts w:eastAsia="Calibri" w:cs="Times New Roman"/>
          <w:snapToGrid w:val="0"/>
          <w:sz w:val="24"/>
        </w:rPr>
        <w:t>ř</w:t>
      </w:r>
      <w:r w:rsidRPr="004C6867">
        <w:rPr>
          <w:rFonts w:eastAsia="Calibri" w:cs="Times New Roman"/>
          <w:snapToGrid w:val="0"/>
          <w:sz w:val="24"/>
        </w:rPr>
        <w:t>ímské říše a rozvinula ji dvěma hlavními směry: jednak převzala podélný typ římské ba</w:t>
      </w:r>
      <w:r w:rsidR="00CF5808">
        <w:rPr>
          <w:rFonts w:eastAsia="Calibri" w:cs="Times New Roman"/>
          <w:snapToGrid w:val="0"/>
          <w:sz w:val="24"/>
        </w:rPr>
        <w:t>z</w:t>
      </w:r>
      <w:r w:rsidRPr="004C6867">
        <w:rPr>
          <w:rFonts w:eastAsia="Calibri" w:cs="Times New Roman"/>
          <w:snapToGrid w:val="0"/>
          <w:sz w:val="24"/>
        </w:rPr>
        <w:t>iliky, kterou doplnila klenbami a kopulí, jednak vyvinula centrální typ s půdorysem rovnoram</w:t>
      </w:r>
      <w:r w:rsidR="00CF5808">
        <w:rPr>
          <w:rFonts w:eastAsia="Calibri" w:cs="Times New Roman"/>
          <w:snapToGrid w:val="0"/>
          <w:sz w:val="24"/>
        </w:rPr>
        <w:t>enného kříže a centrální kopulí</w:t>
      </w:r>
    </w:p>
    <w:p w:rsidR="004C6867" w:rsidRPr="004C6867" w:rsidRDefault="00CF5808" w:rsidP="004C6867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s</w:t>
      </w:r>
      <w:r w:rsidR="004C6867" w:rsidRPr="004C6867">
        <w:rPr>
          <w:rFonts w:eastAsia="Calibri" w:cs="Times New Roman"/>
          <w:snapToGrid w:val="0"/>
          <w:sz w:val="24"/>
        </w:rPr>
        <w:t>tavby jsou bo</w:t>
      </w:r>
      <w:r>
        <w:rPr>
          <w:rFonts w:eastAsia="Calibri" w:cs="Times New Roman"/>
          <w:snapToGrid w:val="0"/>
          <w:sz w:val="24"/>
        </w:rPr>
        <w:t>hatě zdobeny orientálními prvky</w:t>
      </w:r>
    </w:p>
    <w:p w:rsidR="00C02E12" w:rsidRDefault="004C6867" w:rsidP="004C6867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4C6867">
        <w:rPr>
          <w:rFonts w:eastAsia="Calibri" w:cs="Times New Roman"/>
          <w:snapToGrid w:val="0"/>
          <w:sz w:val="24"/>
        </w:rPr>
        <w:t>hlavním střediskem je KONSTANTINOPOLIS - původně zde stála řecká osada BYZANTION - poté se přejmenovala na KONSTANTINOPOLIS - dále to byl</w:t>
      </w:r>
      <w:r>
        <w:rPr>
          <w:rFonts w:eastAsia="Calibri" w:cs="Times New Roman"/>
          <w:snapToGrid w:val="0"/>
          <w:sz w:val="24"/>
        </w:rPr>
        <w:t xml:space="preserve"> CAŘIHRAD - dnes to je </w:t>
      </w:r>
      <w:r w:rsidR="005A63B7">
        <w:rPr>
          <w:rFonts w:eastAsia="Calibri" w:cs="Times New Roman"/>
          <w:snapToGrid w:val="0"/>
          <w:sz w:val="24"/>
        </w:rPr>
        <w:t>Istanbul</w:t>
      </w:r>
    </w:p>
    <w:p w:rsidR="004C6867" w:rsidRDefault="004C6867" w:rsidP="004C6867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4C6867">
        <w:rPr>
          <w:rFonts w:eastAsia="Calibri" w:cs="Times New Roman"/>
          <w:b/>
          <w:bCs/>
          <w:snapToGrid w:val="0"/>
          <w:sz w:val="24"/>
        </w:rPr>
        <w:t>CHRÁM HAGIA SOFIA</w:t>
      </w:r>
      <w:r w:rsidRPr="004C6867">
        <w:rPr>
          <w:rFonts w:eastAsia="Calibri" w:cs="Times New Roman"/>
          <w:snapToGrid w:val="0"/>
          <w:sz w:val="24"/>
        </w:rPr>
        <w:t xml:space="preserve"> - chrám Boží moudrosti</w:t>
      </w:r>
    </w:p>
    <w:p w:rsidR="004C6867" w:rsidRPr="004C6867" w:rsidRDefault="004C6867" w:rsidP="004C6867">
      <w:pPr>
        <w:widowControl w:val="0"/>
        <w:spacing w:before="0" w:after="0" w:line="240" w:lineRule="atLeast"/>
        <w:rPr>
          <w:rFonts w:eastAsia="Calibri" w:cs="Times New Roman"/>
          <w:snapToGrid w:val="0"/>
          <w:sz w:val="24"/>
        </w:rPr>
      </w:pPr>
    </w:p>
    <w:p w:rsidR="006E1D60" w:rsidRDefault="006E1D60" w:rsidP="006E1D60">
      <w:pPr>
        <w:widowControl w:val="0"/>
        <w:numPr>
          <w:ilvl w:val="0"/>
          <w:numId w:val="1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C02E12">
        <w:rPr>
          <w:b/>
          <w:snapToGrid w:val="0"/>
          <w:sz w:val="24"/>
          <w:szCs w:val="24"/>
        </w:rPr>
        <w:t xml:space="preserve">Nakreslete církevní stavby s podélnou dispozicí </w:t>
      </w:r>
      <w:r w:rsidR="00386C10">
        <w:rPr>
          <w:b/>
          <w:snapToGrid w:val="0"/>
          <w:sz w:val="24"/>
          <w:szCs w:val="24"/>
        </w:rPr>
        <w:t xml:space="preserve">z </w:t>
      </w:r>
      <w:r w:rsidRPr="00C02E12">
        <w:rPr>
          <w:b/>
          <w:snapToGrid w:val="0"/>
          <w:sz w:val="24"/>
          <w:szCs w:val="24"/>
        </w:rPr>
        <w:t>velkomoravské architektury, uveďte příklady.</w:t>
      </w:r>
    </w:p>
    <w:p w:rsidR="00C02E12" w:rsidRDefault="004E5BAA" w:rsidP="00236790">
      <w:pPr>
        <w:widowControl w:val="0"/>
        <w:spacing w:before="0" w:after="0" w:line="240" w:lineRule="atLeast"/>
        <w:ind w:left="363"/>
        <w:rPr>
          <w:b/>
          <w:snapToGrid w:val="0"/>
          <w:sz w:val="24"/>
          <w:szCs w:val="24"/>
        </w:rPr>
      </w:pPr>
      <w:r>
        <w:rPr>
          <w:b/>
          <w:noProof/>
          <w:sz w:val="24"/>
          <w:szCs w:val="24"/>
          <w:lang w:eastAsia="cs-CZ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left:0;text-align:left;margin-left:387.3pt;margin-top:36.65pt;width:86.25pt;height:30pt;z-index:251666432">
            <v:textbox>
              <w:txbxContent>
                <w:p w:rsidR="003370D1" w:rsidRDefault="003370D1">
                  <w:r w:rsidRPr="00BC6D85">
                    <w:rPr>
                      <w:snapToGrid w:val="0"/>
                      <w:sz w:val="24"/>
                      <w:szCs w:val="24"/>
                    </w:rPr>
                    <w:t>Mikulčice</w:t>
                  </w:r>
                </w:p>
              </w:txbxContent>
            </v:textbox>
          </v:shape>
        </w:pict>
      </w:r>
      <w:r w:rsidR="001A5E8A" w:rsidRPr="001A5E8A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609725" cy="981075"/>
            <wp:effectExtent l="19050" t="0" r="9525" b="0"/>
            <wp:docPr id="6" name="Zástupný symbol pro obrázek 4" descr="velkorom042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Zástupný symbol pro obrázek 4" descr="velkorom042.jpg"/>
                    <pic:cNvPicPr>
                      <a:picLocks noGrp="1" noChangeAspect="1"/>
                    </pic:cNvPicPr>
                  </pic:nvPicPr>
                  <pic:blipFill rotWithShape="1">
                    <a:blip r:embed="rId9" cstate="print">
                      <a:lum bright="10000" contrast="20000"/>
                    </a:blip>
                    <a:srcRect l="3668" t="20135" r="74641" b="70199"/>
                    <a:stretch/>
                  </pic:blipFill>
                  <pic:spPr bwMode="auto">
                    <a:xfrm>
                      <a:off x="0" y="0"/>
                      <a:ext cx="1609896" cy="981179"/>
                    </a:xfrm>
                    <a:prstGeom prst="rect">
                      <a:avLst/>
                    </a:prstGeom>
                    <a:solidFill>
                      <a:schemeClr val="tx2">
                        <a:tint val="40000"/>
                      </a:schemeClr>
                    </a:solidFill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1A5E8A" w:rsidRPr="001A5E8A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704975" cy="1084276"/>
            <wp:effectExtent l="19050" t="0" r="0" b="0"/>
            <wp:docPr id="8" name="Zástupný symbol pro obrázek 4" descr="velkorom042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Zástupný symbol pro obrázek 4" descr="velkorom042.jpg"/>
                    <pic:cNvPicPr>
                      <a:picLocks noGrp="1" noChangeAspect="1"/>
                    </pic:cNvPicPr>
                  </pic:nvPicPr>
                  <pic:blipFill rotWithShape="1">
                    <a:blip r:embed="rId9" cstate="print">
                      <a:lum bright="10000" contrast="20000"/>
                    </a:blip>
                    <a:srcRect l="57416" t="4369" r="23286" b="86528"/>
                    <a:stretch/>
                  </pic:blipFill>
                  <pic:spPr bwMode="auto">
                    <a:xfrm>
                      <a:off x="0" y="0"/>
                      <a:ext cx="1705155" cy="1084391"/>
                    </a:xfrm>
                    <a:prstGeom prst="rect">
                      <a:avLst/>
                    </a:prstGeom>
                    <a:solidFill>
                      <a:schemeClr val="tx2">
                        <a:tint val="40000"/>
                      </a:schemeClr>
                    </a:solidFill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 w:rsidR="00385BFF" w:rsidRPr="00385BFF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190625" cy="1260000"/>
            <wp:effectExtent l="19050" t="0" r="9525" b="0"/>
            <wp:docPr id="12" name="obrázek 1" descr="velkorom0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Zástupný symbol pro obrázek 4" descr="velkorom042.jpg"/>
                    <pic:cNvPicPr>
                      <a:picLocks noGrp="1" noChangeAspect="1"/>
                    </pic:cNvPicPr>
                  </pic:nvPicPr>
                  <pic:blipFill>
                    <a:blip r:embed="rId9" cstate="print">
                      <a:lum bright="10000" contrast="30000"/>
                    </a:blip>
                    <a:srcRect l="9903" t="3336" r="76260" b="8656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6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p w:rsidR="003370D1" w:rsidRDefault="004E5BAA" w:rsidP="00236790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  <w:r>
        <w:rPr>
          <w:noProof/>
          <w:sz w:val="24"/>
          <w:szCs w:val="24"/>
          <w:lang w:eastAsia="cs-CZ"/>
        </w:rPr>
        <w:pict>
          <v:shape id="_x0000_s1030" type="#_x0000_t202" style="position:absolute;left:0;text-align:left;margin-left:16.8pt;margin-top:9.4pt;width:120pt;height:24.75pt;z-index:251664384">
            <v:textbox>
              <w:txbxContent>
                <w:p w:rsidR="003370D1" w:rsidRDefault="003370D1">
                  <w:r w:rsidRPr="00BC6D85">
                    <w:rPr>
                      <w:snapToGrid w:val="0"/>
                      <w:sz w:val="24"/>
                      <w:szCs w:val="24"/>
                    </w:rPr>
                    <w:t>Modrá u Velehradu</w:t>
                  </w:r>
                </w:p>
              </w:txbxContent>
            </v:textbox>
          </v:shape>
        </w:pict>
      </w:r>
      <w:r>
        <w:rPr>
          <w:noProof/>
          <w:sz w:val="24"/>
          <w:szCs w:val="24"/>
          <w:lang w:eastAsia="cs-CZ"/>
        </w:rPr>
        <w:pict>
          <v:shape id="_x0000_s1031" type="#_x0000_t202" style="position:absolute;left:0;text-align:left;margin-left:140.55pt;margin-top:9.4pt;width:189.75pt;height:24.75pt;z-index:251665408">
            <v:textbox>
              <w:txbxContent>
                <w:p w:rsidR="003370D1" w:rsidRDefault="003370D1">
                  <w:r w:rsidRPr="00BC6D85">
                    <w:rPr>
                      <w:snapToGrid w:val="0"/>
                      <w:sz w:val="24"/>
                      <w:szCs w:val="24"/>
                    </w:rPr>
                    <w:t>Staré město u Uher. Hradiště</w:t>
                  </w:r>
                </w:p>
              </w:txbxContent>
            </v:textbox>
          </v:shape>
        </w:pict>
      </w:r>
      <w:r w:rsidR="003370D1">
        <w:rPr>
          <w:snapToGrid w:val="0"/>
          <w:sz w:val="24"/>
          <w:szCs w:val="24"/>
        </w:rPr>
        <w:tab/>
      </w:r>
    </w:p>
    <w:p w:rsidR="003370D1" w:rsidRDefault="003370D1" w:rsidP="00236790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BC6D85" w:rsidRPr="00BC6D85" w:rsidRDefault="00BC6D85" w:rsidP="00236790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3370D1" w:rsidRDefault="003370D1" w:rsidP="003370D1">
      <w:pPr>
        <w:widowControl w:val="0"/>
        <w:spacing w:before="0" w:after="0" w:line="240" w:lineRule="atLeast"/>
        <w:ind w:left="360"/>
        <w:rPr>
          <w:b/>
          <w:snapToGrid w:val="0"/>
          <w:sz w:val="24"/>
          <w:szCs w:val="24"/>
        </w:rPr>
      </w:pPr>
    </w:p>
    <w:p w:rsidR="006E1D60" w:rsidRPr="00C02E12" w:rsidRDefault="006E1D60" w:rsidP="006E1D60">
      <w:pPr>
        <w:widowControl w:val="0"/>
        <w:numPr>
          <w:ilvl w:val="0"/>
          <w:numId w:val="1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C02E12">
        <w:rPr>
          <w:b/>
          <w:snapToGrid w:val="0"/>
          <w:sz w:val="24"/>
          <w:szCs w:val="24"/>
        </w:rPr>
        <w:t xml:space="preserve">Popište a nakreslete centrální stavby </w:t>
      </w:r>
      <w:r w:rsidR="00386C10">
        <w:rPr>
          <w:b/>
          <w:snapToGrid w:val="0"/>
          <w:sz w:val="24"/>
          <w:szCs w:val="24"/>
        </w:rPr>
        <w:t xml:space="preserve">z </w:t>
      </w:r>
      <w:r w:rsidRPr="00C02E12">
        <w:rPr>
          <w:b/>
          <w:snapToGrid w:val="0"/>
          <w:sz w:val="24"/>
          <w:szCs w:val="24"/>
        </w:rPr>
        <w:t>velkomoravské architektury.</w:t>
      </w:r>
    </w:p>
    <w:p w:rsidR="007B388D" w:rsidRPr="00CF5808" w:rsidRDefault="00CF5808" w:rsidP="00CF5808">
      <w:pPr>
        <w:pStyle w:val="Odstavecseseznamem"/>
        <w:numPr>
          <w:ilvl w:val="0"/>
          <w:numId w:val="8"/>
        </w:numPr>
        <w:spacing w:before="0" w:after="0"/>
        <w:ind w:left="720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b/>
          <w:bCs/>
          <w:snapToGrid w:val="0"/>
          <w:sz w:val="24"/>
        </w:rPr>
        <w:t>centrální stavba =</w:t>
      </w:r>
      <w:r w:rsidR="003370D1" w:rsidRPr="00CF5808">
        <w:rPr>
          <w:rFonts w:eastAsia="Calibri" w:cs="Times New Roman"/>
          <w:b/>
          <w:bCs/>
          <w:snapToGrid w:val="0"/>
          <w:sz w:val="24"/>
        </w:rPr>
        <w:t xml:space="preserve"> ROTUNDA</w:t>
      </w:r>
      <w:r w:rsidR="003370D1" w:rsidRPr="00CF5808">
        <w:rPr>
          <w:rFonts w:asciiTheme="minorHAnsi" w:hAnsiTheme="minorHAnsi" w:cs="Comic Sans MS"/>
          <w:b/>
          <w:bCs/>
          <w:color w:val="024595"/>
        </w:rPr>
        <w:t xml:space="preserve"> </w:t>
      </w:r>
      <w:r w:rsidR="003370D1" w:rsidRPr="00CF5808">
        <w:rPr>
          <w:rFonts w:eastAsia="Calibri" w:cs="Times New Roman"/>
          <w:snapToGrid w:val="0"/>
          <w:sz w:val="24"/>
        </w:rPr>
        <w:t>- jednoduchá stavba nejčastěji kruhového půdorysu,</w:t>
      </w:r>
      <w:r>
        <w:rPr>
          <w:rFonts w:eastAsia="Calibri" w:cs="Times New Roman"/>
          <w:snapToGrid w:val="0"/>
          <w:sz w:val="24"/>
        </w:rPr>
        <w:t xml:space="preserve"> </w:t>
      </w:r>
      <w:r w:rsidR="003370D1" w:rsidRPr="00CF5808">
        <w:rPr>
          <w:rFonts w:eastAsia="Calibri" w:cs="Times New Roman"/>
          <w:snapToGrid w:val="0"/>
          <w:sz w:val="24"/>
        </w:rPr>
        <w:t>překlenutá kopulí nebo kuželovou střechou, k hl. hmotě válce je připojena jedna nebo více apsid, někdy se místo apsidy přistavuje věž</w:t>
      </w:r>
    </w:p>
    <w:p w:rsidR="00236790" w:rsidRDefault="00236790" w:rsidP="00A46F5E">
      <w:pPr>
        <w:spacing w:before="0" w:after="200" w:line="276" w:lineRule="auto"/>
        <w:rPr>
          <w:snapToGrid w:val="0"/>
          <w:sz w:val="24"/>
        </w:rPr>
      </w:pPr>
    </w:p>
    <w:p w:rsidR="009569BD" w:rsidRDefault="004E5BAA" w:rsidP="00A46F5E">
      <w:pPr>
        <w:spacing w:before="0" w:after="200" w:line="276" w:lineRule="auto"/>
        <w:rPr>
          <w:snapToGrid w:val="0"/>
          <w:sz w:val="24"/>
        </w:rPr>
      </w:pPr>
      <w:r>
        <w:rPr>
          <w:noProof/>
          <w:sz w:val="24"/>
          <w:lang w:eastAsia="cs-CZ"/>
        </w:rPr>
        <w:lastRenderedPageBreak/>
        <w:pict>
          <v:shape id="_x0000_s1036" type="#_x0000_t202" style="position:absolute;margin-left:334.8pt;margin-top:46.35pt;width:180.75pt;height:27.75pt;z-index:251669504">
            <v:textbox>
              <w:txbxContent>
                <w:p w:rsidR="00CF5808" w:rsidRDefault="00CF5808" w:rsidP="00CF5808">
                  <w:pPr>
                    <w:spacing w:before="0" w:after="200" w:line="276" w:lineRule="auto"/>
                    <w:rPr>
                      <w:snapToGrid w:val="0"/>
                      <w:sz w:val="24"/>
                    </w:rPr>
                  </w:pPr>
                  <w:proofErr w:type="spellStart"/>
                  <w:r>
                    <w:rPr>
                      <w:snapToGrid w:val="0"/>
                      <w:sz w:val="24"/>
                    </w:rPr>
                    <w:t>t</w:t>
                  </w:r>
                  <w:r w:rsidRPr="00386C10">
                    <w:rPr>
                      <w:snapToGrid w:val="0"/>
                      <w:sz w:val="24"/>
                    </w:rPr>
                    <w:t>rojapsidová</w:t>
                  </w:r>
                  <w:proofErr w:type="spellEnd"/>
                  <w:r>
                    <w:rPr>
                      <w:snapToGrid w:val="0"/>
                      <w:sz w:val="24"/>
                    </w:rPr>
                    <w:t xml:space="preserve"> rotunda – </w:t>
                  </w:r>
                  <w:r w:rsidRPr="00386C10">
                    <w:rPr>
                      <w:snapToGrid w:val="0"/>
                      <w:sz w:val="24"/>
                    </w:rPr>
                    <w:t>Trenčín</w:t>
                  </w:r>
                </w:p>
                <w:p w:rsidR="00CF5808" w:rsidRDefault="00CF5808"/>
              </w:txbxContent>
            </v:textbox>
          </v:shape>
        </w:pict>
      </w:r>
      <w:r>
        <w:rPr>
          <w:noProof/>
          <w:sz w:val="24"/>
          <w:lang w:eastAsia="cs-CZ"/>
        </w:rPr>
        <w:pict>
          <v:shape id="_x0000_s1035" type="#_x0000_t202" style="position:absolute;margin-left:136.05pt;margin-top:-25.65pt;width:204.75pt;height:28.5pt;z-index:251668480">
            <v:textbox>
              <w:txbxContent>
                <w:p w:rsidR="00CF5808" w:rsidRDefault="00CF5808" w:rsidP="00CF5808">
                  <w:pPr>
                    <w:spacing w:before="0" w:after="200" w:line="276" w:lineRule="auto"/>
                    <w:rPr>
                      <w:snapToGrid w:val="0"/>
                      <w:sz w:val="24"/>
                    </w:rPr>
                  </w:pPr>
                  <w:proofErr w:type="spellStart"/>
                  <w:proofErr w:type="gramStart"/>
                  <w:r>
                    <w:rPr>
                      <w:snapToGrid w:val="0"/>
                      <w:sz w:val="24"/>
                    </w:rPr>
                    <w:t>d</w:t>
                  </w:r>
                  <w:r w:rsidRPr="00386C10">
                    <w:rPr>
                      <w:snapToGrid w:val="0"/>
                      <w:sz w:val="24"/>
                    </w:rPr>
                    <w:t>vouapsidová</w:t>
                  </w:r>
                  <w:proofErr w:type="spellEnd"/>
                  <w:r>
                    <w:rPr>
                      <w:snapToGrid w:val="0"/>
                      <w:sz w:val="24"/>
                    </w:rPr>
                    <w:t xml:space="preserve">  rotunda</w:t>
                  </w:r>
                  <w:proofErr w:type="gramEnd"/>
                  <w:r>
                    <w:rPr>
                      <w:snapToGrid w:val="0"/>
                      <w:sz w:val="24"/>
                    </w:rPr>
                    <w:t xml:space="preserve"> – </w:t>
                  </w:r>
                  <w:r w:rsidRPr="00386C10">
                    <w:rPr>
                      <w:snapToGrid w:val="0"/>
                      <w:sz w:val="24"/>
                    </w:rPr>
                    <w:t>Mikulčice</w:t>
                  </w:r>
                </w:p>
                <w:p w:rsidR="00CF5808" w:rsidRDefault="00CF5808"/>
              </w:txbxContent>
            </v:textbox>
          </v:shape>
        </w:pict>
      </w:r>
      <w:r>
        <w:rPr>
          <w:noProof/>
          <w:sz w:val="24"/>
          <w:lang w:eastAsia="cs-CZ"/>
        </w:rPr>
        <w:pict>
          <v:shape id="_x0000_s1034" type="#_x0000_t202" style="position:absolute;margin-left:1.8pt;margin-top:101.85pt;width:306.75pt;height:27.75pt;z-index:251667456">
            <v:textbox>
              <w:txbxContent>
                <w:p w:rsidR="00CF5808" w:rsidRDefault="00CF5808">
                  <w:proofErr w:type="spellStart"/>
                  <w:r>
                    <w:rPr>
                      <w:snapToGrid w:val="0"/>
                      <w:sz w:val="24"/>
                    </w:rPr>
                    <w:t>j</w:t>
                  </w:r>
                  <w:r w:rsidRPr="00386C10">
                    <w:rPr>
                      <w:snapToGrid w:val="0"/>
                      <w:sz w:val="24"/>
                    </w:rPr>
                    <w:t>ednoapsidová</w:t>
                  </w:r>
                  <w:proofErr w:type="spellEnd"/>
                  <w:r>
                    <w:rPr>
                      <w:snapToGrid w:val="0"/>
                      <w:sz w:val="24"/>
                    </w:rPr>
                    <w:t xml:space="preserve"> rotunda - </w:t>
                  </w:r>
                  <w:r w:rsidRPr="00386C10">
                    <w:rPr>
                      <w:snapToGrid w:val="0"/>
                      <w:sz w:val="24"/>
                    </w:rPr>
                    <w:t>Staré město u Uher. Hradiště</w:t>
                  </w:r>
                </w:p>
              </w:txbxContent>
            </v:textbox>
          </v:shape>
        </w:pict>
      </w:r>
      <w:r w:rsidR="00386C10" w:rsidRPr="00386C10">
        <w:rPr>
          <w:noProof/>
          <w:snapToGrid w:val="0"/>
          <w:sz w:val="24"/>
          <w:lang w:eastAsia="cs-CZ"/>
        </w:rPr>
        <w:drawing>
          <wp:inline distT="0" distB="0" distL="0" distR="0">
            <wp:extent cx="1400175" cy="1076325"/>
            <wp:effectExtent l="19050" t="0" r="9525" b="0"/>
            <wp:docPr id="1" name="obrázek 1" descr="velkorom0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Zástupný symbol pro obrázek 4" descr="velkorom042.jpg"/>
                    <pic:cNvPicPr>
                      <a:picLocks noGrp="1" noChangeAspect="1"/>
                    </pic:cNvPicPr>
                  </pic:nvPicPr>
                  <pic:blipFill>
                    <a:blip r:embed="rId9" cstate="print">
                      <a:lum bright="20000" contrast="40000"/>
                    </a:blip>
                    <a:srcRect l="803" t="33202" r="80872" b="56694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076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  <w:r w:rsidR="00386C10" w:rsidRPr="00386C10">
        <w:rPr>
          <w:noProof/>
          <w:snapToGrid w:val="0"/>
          <w:sz w:val="24"/>
          <w:lang w:eastAsia="cs-CZ"/>
        </w:rPr>
        <w:drawing>
          <wp:inline distT="0" distB="0" distL="0" distR="0">
            <wp:extent cx="1400175" cy="1028700"/>
            <wp:effectExtent l="19050" t="0" r="9525" b="0"/>
            <wp:docPr id="7" name="obrázek 1" descr="velkorom0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Zástupný symbol pro obrázek 4" descr="velkorom042.jpg"/>
                    <pic:cNvPicPr>
                      <a:picLocks noGrp="1" noChangeAspect="1"/>
                    </pic:cNvPicPr>
                  </pic:nvPicPr>
                  <pic:blipFill>
                    <a:blip r:embed="rId9" cstate="print">
                      <a:lum bright="20000" contrast="40000"/>
                    </a:blip>
                    <a:srcRect l="41432" t="29223" r="38761" b="60323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028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  <w:r w:rsidR="00386C10" w:rsidRPr="00386C10">
        <w:rPr>
          <w:noProof/>
          <w:snapToGrid w:val="0"/>
          <w:sz w:val="24"/>
          <w:lang w:eastAsia="cs-CZ"/>
        </w:rPr>
        <w:drawing>
          <wp:inline distT="0" distB="0" distL="0" distR="0">
            <wp:extent cx="1400175" cy="1276350"/>
            <wp:effectExtent l="19050" t="0" r="9525" b="0"/>
            <wp:docPr id="13" name="obrázek 1" descr="velkorom0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Zástupný symbol pro obrázek 4" descr="velkorom042.jpg"/>
                    <pic:cNvPicPr>
                      <a:picLocks noGrp="1" noChangeAspect="1"/>
                    </pic:cNvPicPr>
                  </pic:nvPicPr>
                  <pic:blipFill>
                    <a:blip r:embed="rId9" cstate="print">
                      <a:lum bright="20000" contrast="40000"/>
                    </a:blip>
                    <a:srcRect l="23916" t="42097" r="56277" b="44933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276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p w:rsidR="00386C10" w:rsidRDefault="00386C10" w:rsidP="006674C7">
      <w:pPr>
        <w:spacing w:before="0" w:after="200" w:line="276" w:lineRule="auto"/>
        <w:rPr>
          <w:rFonts w:eastAsia="+mn-ea" w:cs="+mn-cs"/>
          <w:color w:val="FFFFFF"/>
          <w:kern w:val="24"/>
          <w:sz w:val="52"/>
          <w:szCs w:val="52"/>
        </w:rPr>
      </w:pPr>
    </w:p>
    <w:p w:rsidR="00BD3EC7" w:rsidRDefault="004E5BAA" w:rsidP="006674C7">
      <w:pPr>
        <w:spacing w:before="0" w:after="200" w:line="276" w:lineRule="auto"/>
        <w:rPr>
          <w:snapToGrid w:val="0"/>
          <w:sz w:val="24"/>
        </w:rPr>
      </w:pPr>
      <w:r>
        <w:rPr>
          <w:noProof/>
          <w:sz w:val="24"/>
          <w:lang w:eastAsia="cs-CZ"/>
        </w:rPr>
        <w:pict>
          <v:shape id="_x0000_s1037" type="#_x0000_t202" style="position:absolute;margin-left:-5.7pt;margin-top:118.9pt;width:200.25pt;height:27pt;z-index:251670528">
            <v:textbox>
              <w:txbxContent>
                <w:p w:rsidR="00CF5808" w:rsidRDefault="00CF5808" w:rsidP="00CF5808">
                  <w:pPr>
                    <w:spacing w:before="0" w:after="200" w:line="276" w:lineRule="auto"/>
                    <w:rPr>
                      <w:snapToGrid w:val="0"/>
                      <w:sz w:val="24"/>
                    </w:rPr>
                  </w:pPr>
                  <w:proofErr w:type="spellStart"/>
                  <w:r>
                    <w:rPr>
                      <w:snapToGrid w:val="0"/>
                      <w:sz w:val="24"/>
                    </w:rPr>
                    <w:t>č</w:t>
                  </w:r>
                  <w:r w:rsidRPr="00386C10">
                    <w:rPr>
                      <w:snapToGrid w:val="0"/>
                      <w:sz w:val="24"/>
                    </w:rPr>
                    <w:t>tyřkonchální</w:t>
                  </w:r>
                  <w:proofErr w:type="spellEnd"/>
                  <w:r>
                    <w:rPr>
                      <w:snapToGrid w:val="0"/>
                      <w:sz w:val="24"/>
                    </w:rPr>
                    <w:t xml:space="preserve">  rotunda – </w:t>
                  </w:r>
                  <w:r w:rsidRPr="00386C10">
                    <w:rPr>
                      <w:snapToGrid w:val="0"/>
                      <w:sz w:val="24"/>
                    </w:rPr>
                    <w:t>Mikulčice</w:t>
                  </w:r>
                </w:p>
                <w:p w:rsidR="00CF5808" w:rsidRDefault="00CF5808"/>
              </w:txbxContent>
            </v:textbox>
          </v:shape>
        </w:pict>
      </w:r>
      <w:r w:rsidR="00CF5808" w:rsidRPr="00386C10">
        <w:rPr>
          <w:noProof/>
          <w:snapToGrid w:val="0"/>
          <w:sz w:val="24"/>
          <w:lang w:eastAsia="cs-CZ"/>
        </w:rPr>
        <w:drawing>
          <wp:inline distT="0" distB="0" distL="0" distR="0">
            <wp:extent cx="2466975" cy="1524000"/>
            <wp:effectExtent l="19050" t="0" r="9525" b="0"/>
            <wp:docPr id="2" name="obrázek 1" descr="velkorom0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Zástupný symbol pro obrázek 4" descr="velkorom042.jpg"/>
                    <pic:cNvPicPr>
                      <a:picLocks noGrp="1" noChangeAspect="1"/>
                    </pic:cNvPicPr>
                  </pic:nvPicPr>
                  <pic:blipFill>
                    <a:blip r:embed="rId9" cstate="print">
                      <a:lum bright="20000" contrast="30000"/>
                    </a:blip>
                    <a:srcRect l="61643" t="39870" r="3460" b="44642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524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p w:rsidR="003370D1" w:rsidRDefault="003370D1" w:rsidP="006674C7">
      <w:pPr>
        <w:spacing w:before="0" w:after="200" w:line="276" w:lineRule="auto"/>
        <w:rPr>
          <w:snapToGrid w:val="0"/>
          <w:sz w:val="24"/>
        </w:rPr>
      </w:pPr>
    </w:p>
    <w:p w:rsidR="003370D1" w:rsidRDefault="003370D1" w:rsidP="006674C7">
      <w:pPr>
        <w:spacing w:before="0" w:after="200" w:line="276" w:lineRule="auto"/>
        <w:rPr>
          <w:snapToGrid w:val="0"/>
          <w:sz w:val="24"/>
        </w:rPr>
      </w:pPr>
    </w:p>
    <w:p w:rsidR="003370D1" w:rsidRDefault="003370D1" w:rsidP="006674C7">
      <w:pPr>
        <w:spacing w:before="0" w:after="200" w:line="276" w:lineRule="auto"/>
        <w:rPr>
          <w:snapToGrid w:val="0"/>
          <w:sz w:val="24"/>
        </w:rPr>
      </w:pPr>
    </w:p>
    <w:p w:rsidR="003370D1" w:rsidRDefault="003370D1" w:rsidP="006674C7">
      <w:pPr>
        <w:spacing w:before="0" w:after="200" w:line="276" w:lineRule="auto"/>
        <w:rPr>
          <w:snapToGrid w:val="0"/>
          <w:sz w:val="24"/>
        </w:rPr>
      </w:pPr>
    </w:p>
    <w:p w:rsidR="003370D1" w:rsidRDefault="003370D1" w:rsidP="006674C7">
      <w:pPr>
        <w:spacing w:before="0" w:after="200" w:line="276" w:lineRule="auto"/>
        <w:rPr>
          <w:snapToGrid w:val="0"/>
          <w:sz w:val="24"/>
        </w:rPr>
      </w:pPr>
    </w:p>
    <w:p w:rsidR="003370D1" w:rsidRDefault="003370D1" w:rsidP="006674C7">
      <w:pPr>
        <w:spacing w:before="0" w:after="200" w:line="276" w:lineRule="auto"/>
        <w:rPr>
          <w:snapToGrid w:val="0"/>
          <w:sz w:val="24"/>
        </w:rPr>
      </w:pPr>
    </w:p>
    <w:p w:rsidR="003370D1" w:rsidRDefault="003370D1" w:rsidP="006674C7">
      <w:pPr>
        <w:spacing w:before="0" w:after="200" w:line="276" w:lineRule="auto"/>
        <w:rPr>
          <w:snapToGrid w:val="0"/>
          <w:sz w:val="24"/>
        </w:rPr>
      </w:pPr>
    </w:p>
    <w:p w:rsidR="003370D1" w:rsidRDefault="003370D1" w:rsidP="006674C7">
      <w:pPr>
        <w:spacing w:before="0" w:after="200" w:line="276" w:lineRule="auto"/>
        <w:rPr>
          <w:snapToGrid w:val="0"/>
          <w:sz w:val="24"/>
        </w:rPr>
      </w:pPr>
    </w:p>
    <w:p w:rsidR="003370D1" w:rsidRDefault="003370D1" w:rsidP="006674C7">
      <w:pPr>
        <w:spacing w:before="0" w:after="200" w:line="276" w:lineRule="auto"/>
        <w:rPr>
          <w:snapToGrid w:val="0"/>
          <w:sz w:val="24"/>
        </w:rPr>
      </w:pPr>
    </w:p>
    <w:p w:rsidR="00CF5808" w:rsidRDefault="00CF5808" w:rsidP="006674C7">
      <w:pPr>
        <w:spacing w:before="0" w:after="200" w:line="276" w:lineRule="auto"/>
        <w:rPr>
          <w:snapToGrid w:val="0"/>
          <w:sz w:val="24"/>
        </w:rPr>
      </w:pPr>
    </w:p>
    <w:p w:rsidR="00CF5808" w:rsidRDefault="00CF5808" w:rsidP="006674C7">
      <w:pPr>
        <w:spacing w:before="0" w:after="200" w:line="276" w:lineRule="auto"/>
        <w:rPr>
          <w:snapToGrid w:val="0"/>
          <w:sz w:val="24"/>
        </w:rPr>
      </w:pPr>
    </w:p>
    <w:p w:rsidR="002D4EDC" w:rsidRDefault="002D4EDC" w:rsidP="006674C7">
      <w:pPr>
        <w:spacing w:before="0" w:after="200" w:line="276" w:lineRule="auto"/>
        <w:rPr>
          <w:snapToGrid w:val="0"/>
          <w:sz w:val="24"/>
        </w:rPr>
      </w:pPr>
    </w:p>
    <w:p w:rsidR="003343CF" w:rsidRPr="006674C7" w:rsidRDefault="003C1852" w:rsidP="006674C7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snapToGrid w:val="0"/>
          <w:sz w:val="24"/>
          <w:szCs w:val="24"/>
        </w:rPr>
        <w:lastRenderedPageBreak/>
        <w:t>Popište obrazovou přílohu (</w:t>
      </w:r>
      <w:r w:rsidR="004932B5">
        <w:rPr>
          <w:snapToGrid w:val="0"/>
          <w:sz w:val="24"/>
          <w:szCs w:val="24"/>
        </w:rPr>
        <w:t>kde se objekt</w:t>
      </w:r>
      <w:r w:rsidR="00BD3EC7">
        <w:rPr>
          <w:snapToGrid w:val="0"/>
          <w:sz w:val="24"/>
          <w:szCs w:val="24"/>
        </w:rPr>
        <w:t xml:space="preserve"> či část stavby</w:t>
      </w:r>
      <w:r w:rsidR="004932B5">
        <w:rPr>
          <w:snapToGrid w:val="0"/>
          <w:sz w:val="24"/>
          <w:szCs w:val="24"/>
        </w:rPr>
        <w:t xml:space="preserve"> nachází</w:t>
      </w:r>
      <w:r w:rsidR="00376430">
        <w:rPr>
          <w:snapToGrid w:val="0"/>
          <w:sz w:val="24"/>
          <w:szCs w:val="24"/>
        </w:rPr>
        <w:t xml:space="preserve">, </w:t>
      </w:r>
      <w:r w:rsidR="005A63B7">
        <w:rPr>
          <w:snapToGrid w:val="0"/>
          <w:sz w:val="24"/>
          <w:szCs w:val="24"/>
        </w:rPr>
        <w:t xml:space="preserve">do jaké architektury patří, </w:t>
      </w:r>
      <w:r w:rsidR="00376430">
        <w:rPr>
          <w:snapToGrid w:val="0"/>
          <w:sz w:val="24"/>
          <w:szCs w:val="24"/>
        </w:rPr>
        <w:t xml:space="preserve">vše </w:t>
      </w:r>
      <w:r w:rsidR="004932B5">
        <w:rPr>
          <w:snapToGrid w:val="0"/>
          <w:sz w:val="24"/>
          <w:szCs w:val="24"/>
        </w:rPr>
        <w:t>co o obrázku víte</w:t>
      </w:r>
      <w:r>
        <w:rPr>
          <w:snapToGrid w:val="0"/>
          <w:sz w:val="24"/>
          <w:szCs w:val="24"/>
        </w:rPr>
        <w:t>):</w:t>
      </w:r>
    </w:p>
    <w:p w:rsidR="006674C7" w:rsidRDefault="006674C7" w:rsidP="00147AA8">
      <w:pPr>
        <w:spacing w:before="0" w:after="0" w:line="276" w:lineRule="auto"/>
        <w:rPr>
          <w:snapToGrid w:val="0"/>
        </w:rPr>
      </w:pPr>
    </w:p>
    <w:p w:rsidR="00B21AAA" w:rsidRDefault="00943336" w:rsidP="00EE33D7">
      <w:pPr>
        <w:spacing w:line="276" w:lineRule="auto"/>
        <w:rPr>
          <w:snapToGrid w:val="0"/>
          <w:sz w:val="24"/>
          <w:szCs w:val="24"/>
        </w:rPr>
      </w:pPr>
      <w:r>
        <w:rPr>
          <w:snapToGrid w:val="0"/>
        </w:rPr>
        <w:t>OBR. 1</w:t>
      </w:r>
      <w:r w:rsidR="00147AA8"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  <w:r w:rsidR="00792841">
        <w:rPr>
          <w:noProof/>
          <w:lang w:val="en-US" w:eastAsia="cs-CZ"/>
        </w:rPr>
        <w:t xml:space="preserve"> </w:t>
      </w:r>
      <w:r w:rsidR="009569BD">
        <w:rPr>
          <w:b/>
          <w:bCs/>
        </w:rPr>
        <w:t xml:space="preserve">Bazilika sv. Petra v Římě </w:t>
      </w:r>
      <w:r w:rsidR="009569BD" w:rsidRPr="009569BD">
        <w:rPr>
          <w:bCs/>
        </w:rPr>
        <w:t>- třílodní</w:t>
      </w:r>
      <w:r w:rsidR="00F857B1">
        <w:t xml:space="preserve"> </w:t>
      </w:r>
      <w:r w:rsidR="005A63B7">
        <w:t>bazilika, starokřesťanská architektura</w:t>
      </w:r>
      <w:r w:rsidR="00236790" w:rsidRPr="00236790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3848100" cy="3072590"/>
            <wp:effectExtent l="19050" t="0" r="0" b="0"/>
            <wp:docPr id="10" name="Zástupný symbol pro obsah 3" descr="starokřest baz038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ástupný symbol pro obsah 3" descr="starokřest baz038.jpg"/>
                    <pic:cNvPicPr>
                      <a:picLocks noGrp="1" noChangeAspect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1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11712" t="1711" b="44736"/>
                    <a:stretch/>
                  </pic:blipFill>
                  <pic:spPr bwMode="auto">
                    <a:xfrm>
                      <a:off x="0" y="0"/>
                      <a:ext cx="3851659" cy="30754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27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14AE8" w:rsidRPr="00814AE8" w:rsidRDefault="00943336" w:rsidP="00814AE8">
      <w:pPr>
        <w:spacing w:line="276" w:lineRule="auto"/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="00FD26BD" w:rsidRPr="000F2D96">
        <w:rPr>
          <w:snapToGrid w:val="0"/>
        </w:rPr>
        <w:t> </w:t>
      </w:r>
      <w:r w:rsidR="00FD26BD">
        <w:rPr>
          <w:noProof/>
          <w:lang w:eastAsia="cs-CZ"/>
        </w:rPr>
        <w:t>[</w:t>
      </w:r>
      <w:r w:rsidR="00FD26BD">
        <w:rPr>
          <w:snapToGrid w:val="0"/>
        </w:rPr>
        <w:t xml:space="preserve">Zdroj </w:t>
      </w:r>
      <w:r w:rsidR="00FD26BD">
        <w:rPr>
          <w:noProof/>
          <w:lang w:eastAsia="cs-CZ"/>
        </w:rPr>
        <w:t>vlastní</w:t>
      </w:r>
      <w:r w:rsidR="00FD26BD">
        <w:rPr>
          <w:noProof/>
          <w:lang w:val="en-US" w:eastAsia="cs-CZ"/>
        </w:rPr>
        <w:t>]</w:t>
      </w:r>
      <w:r w:rsidR="00792841">
        <w:rPr>
          <w:noProof/>
          <w:lang w:val="en-US" w:eastAsia="cs-CZ"/>
        </w:rPr>
        <w:t xml:space="preserve"> </w:t>
      </w:r>
      <w:r w:rsidR="00BD3EC7">
        <w:rPr>
          <w:b/>
        </w:rPr>
        <w:t>C</w:t>
      </w:r>
      <w:r w:rsidR="00BD3EC7" w:rsidRPr="00BD3EC7">
        <w:rPr>
          <w:b/>
        </w:rPr>
        <w:t xml:space="preserve">hrám </w:t>
      </w:r>
      <w:proofErr w:type="spellStart"/>
      <w:r w:rsidR="00BD3EC7" w:rsidRPr="00BD3EC7">
        <w:rPr>
          <w:b/>
        </w:rPr>
        <w:t>Hagia</w:t>
      </w:r>
      <w:proofErr w:type="spellEnd"/>
      <w:r w:rsidR="00BD3EC7" w:rsidRPr="00BD3EC7">
        <w:rPr>
          <w:b/>
        </w:rPr>
        <w:t xml:space="preserve"> Sofia </w:t>
      </w:r>
      <w:r w:rsidR="00BD3EC7" w:rsidRPr="00BD3EC7">
        <w:t>- chrám Boží moudrosti</w:t>
      </w:r>
      <w:r w:rsidR="00BD3EC7">
        <w:t xml:space="preserve">, </w:t>
      </w:r>
      <w:proofErr w:type="spellStart"/>
      <w:r w:rsidR="00BD3EC7">
        <w:t>Konstantinopolis</w:t>
      </w:r>
      <w:proofErr w:type="spellEnd"/>
      <w:r w:rsidR="00BD3EC7">
        <w:t>, řez, b</w:t>
      </w:r>
      <w:r w:rsidR="00814AE8" w:rsidRPr="00814AE8">
        <w:t xml:space="preserve">yzantská architektura </w:t>
      </w:r>
    </w:p>
    <w:p w:rsidR="006674C7" w:rsidRDefault="00BD3EC7" w:rsidP="00F857B1">
      <w:pPr>
        <w:spacing w:before="0" w:line="276" w:lineRule="auto"/>
        <w:rPr>
          <w:noProof/>
          <w:lang w:val="en-US" w:eastAsia="cs-CZ"/>
        </w:rPr>
      </w:pPr>
      <w:r>
        <w:rPr>
          <w:noProof/>
          <w:lang w:val="en-US" w:eastAsia="cs-CZ"/>
        </w:rPr>
        <w:t xml:space="preserve"> </w:t>
      </w:r>
    </w:p>
    <w:p w:rsidR="00814AE8" w:rsidRDefault="00814AE8" w:rsidP="00D41714">
      <w:pPr>
        <w:ind w:left="360"/>
        <w:rPr>
          <w:snapToGrid w:val="0"/>
        </w:rPr>
      </w:pPr>
    </w:p>
    <w:p w:rsidR="002A7F6D" w:rsidRDefault="00236790" w:rsidP="00D41714">
      <w:pPr>
        <w:ind w:left="360"/>
        <w:rPr>
          <w:snapToGrid w:val="0"/>
        </w:rPr>
      </w:pPr>
      <w:r w:rsidRPr="00236790">
        <w:rPr>
          <w:noProof/>
          <w:snapToGrid w:val="0"/>
          <w:lang w:eastAsia="cs-CZ"/>
        </w:rPr>
        <w:drawing>
          <wp:inline distT="0" distB="0" distL="0" distR="0">
            <wp:extent cx="4657725" cy="2533650"/>
            <wp:effectExtent l="19050" t="0" r="9525" b="0"/>
            <wp:docPr id="11" name="Obrázek 1" descr="hagia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1" descr="hagia037.jpg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8418" t="3601" r="4107" b="57720"/>
                    <a:stretch/>
                  </pic:blipFill>
                  <pic:spPr bwMode="auto">
                    <a:xfrm>
                      <a:off x="0" y="0"/>
                      <a:ext cx="4657725" cy="2533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27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14AE8" w:rsidRPr="00814AE8" w:rsidRDefault="006674C7" w:rsidP="00814AE8">
      <w:pPr>
        <w:spacing w:line="276" w:lineRule="auto"/>
        <w:rPr>
          <w:b/>
          <w:bCs/>
        </w:rPr>
      </w:pPr>
      <w:r w:rsidRPr="003343CF">
        <w:rPr>
          <w:snapToGrid w:val="0"/>
        </w:rPr>
        <w:lastRenderedPageBreak/>
        <w:t>OBR.</w:t>
      </w:r>
      <w:r>
        <w:rPr>
          <w:snapToGrid w:val="0"/>
        </w:rPr>
        <w:t xml:space="preserve"> 3</w:t>
      </w:r>
      <w:r w:rsidR="00C21292" w:rsidRPr="000F2D96">
        <w:rPr>
          <w:snapToGrid w:val="0"/>
        </w:rPr>
        <w:t> </w:t>
      </w:r>
      <w:r w:rsidR="00C21292" w:rsidRPr="00D41714">
        <w:rPr>
          <w:snapToGrid w:val="0"/>
        </w:rPr>
        <w:t>[</w:t>
      </w:r>
      <w:r w:rsidR="00C21292">
        <w:rPr>
          <w:snapToGrid w:val="0"/>
        </w:rPr>
        <w:t xml:space="preserve">Zdroj </w:t>
      </w:r>
      <w:r w:rsidR="00C21292" w:rsidRPr="00D41714">
        <w:rPr>
          <w:snapToGrid w:val="0"/>
        </w:rPr>
        <w:t>vlastní]</w:t>
      </w:r>
      <w:r w:rsidR="00792841" w:rsidRPr="00D41714">
        <w:rPr>
          <w:snapToGrid w:val="0"/>
        </w:rPr>
        <w:t xml:space="preserve"> </w:t>
      </w:r>
      <w:r w:rsidR="00814AE8" w:rsidRPr="00814AE8">
        <w:rPr>
          <w:b/>
          <w:bCs/>
        </w:rPr>
        <w:t xml:space="preserve">Byzantská architektura </w:t>
      </w:r>
      <w:r w:rsidR="00BD3EC7">
        <w:rPr>
          <w:b/>
          <w:bCs/>
        </w:rPr>
        <w:t>–</w:t>
      </w:r>
      <w:r w:rsidR="00814AE8">
        <w:rPr>
          <w:b/>
          <w:bCs/>
        </w:rPr>
        <w:t xml:space="preserve"> </w:t>
      </w:r>
      <w:r w:rsidR="00814AE8" w:rsidRPr="00814AE8">
        <w:rPr>
          <w:b/>
          <w:bCs/>
        </w:rPr>
        <w:t>kopule</w:t>
      </w:r>
      <w:r w:rsidR="00BD3EC7">
        <w:rPr>
          <w:b/>
          <w:bCs/>
        </w:rPr>
        <w:t xml:space="preserve"> </w:t>
      </w:r>
      <w:r w:rsidR="00BD3EC7" w:rsidRPr="00BD3EC7">
        <w:rPr>
          <w:bCs/>
        </w:rPr>
        <w:t>- její části</w:t>
      </w:r>
      <w:r w:rsidR="00814AE8" w:rsidRPr="00BD3EC7">
        <w:rPr>
          <w:bCs/>
        </w:rPr>
        <w:t xml:space="preserve"> </w:t>
      </w:r>
    </w:p>
    <w:p w:rsidR="00D41714" w:rsidRPr="00F857B1" w:rsidRDefault="00D41714" w:rsidP="00D41714">
      <w:pPr>
        <w:spacing w:before="0" w:line="276" w:lineRule="auto"/>
        <w:rPr>
          <w:b/>
          <w:snapToGrid w:val="0"/>
        </w:rPr>
      </w:pPr>
    </w:p>
    <w:p w:rsidR="00270E41" w:rsidRDefault="00270E41" w:rsidP="000F2D96">
      <w:pPr>
        <w:spacing w:before="0" w:after="0" w:line="276" w:lineRule="auto"/>
      </w:pPr>
    </w:p>
    <w:p w:rsidR="009B17A2" w:rsidRPr="00943336" w:rsidRDefault="004E5BAA" w:rsidP="009B17A2">
      <w:pPr>
        <w:spacing w:before="0" w:after="0" w:line="276" w:lineRule="auto"/>
        <w:ind w:left="-57" w:right="-57"/>
        <w:rPr>
          <w:noProof/>
          <w:lang w:val="en-US" w:eastAsia="cs-CZ"/>
        </w:rPr>
      </w:pPr>
      <w:r>
        <w:rPr>
          <w:noProof/>
          <w:lang w:eastAsia="cs-CZ"/>
        </w:rPr>
        <w:pict>
          <v:shape id="_x0000_s1026" type="#_x0000_t202" style="position:absolute;left:0;text-align:left;margin-left:229.05pt;margin-top:14.7pt;width:120pt;height:24pt;z-index:251661312">
            <v:textbox>
              <w:txbxContent>
                <w:p w:rsidR="00814AE8" w:rsidRDefault="00814AE8">
                  <w:r>
                    <w:t>kopule</w:t>
                  </w:r>
                </w:p>
              </w:txbxContent>
            </v:textbox>
          </v:shape>
        </w:pict>
      </w:r>
      <w:r>
        <w:rPr>
          <w:noProof/>
          <w:lang w:eastAsia="cs-CZ"/>
        </w:rPr>
        <w:pict>
          <v:shape id="_x0000_s1028" type="#_x0000_t202" style="position:absolute;left:0;text-align:left;margin-left:229.05pt;margin-top:142.2pt;width:131.25pt;height:25.5pt;z-index:251663360">
            <v:textbox>
              <w:txbxContent>
                <w:p w:rsidR="005A63B7" w:rsidRDefault="005A63B7">
                  <w:proofErr w:type="spellStart"/>
                  <w:r>
                    <w:t>pandantiv</w:t>
                  </w:r>
                  <w:proofErr w:type="spellEnd"/>
                  <w:r>
                    <w:t>, (</w:t>
                  </w:r>
                  <w:proofErr w:type="spellStart"/>
                  <w:r>
                    <w:t>pendentiv</w:t>
                  </w:r>
                  <w:proofErr w:type="spellEnd"/>
                  <w:r>
                    <w:t xml:space="preserve">)  </w:t>
                  </w:r>
                  <w:proofErr w:type="spellStart"/>
                  <w:proofErr w:type="gramStart"/>
                  <w:r>
                    <w:t>pe</w:t>
                  </w:r>
                  <w:proofErr w:type="spellEnd"/>
                  <w:r>
                    <w:t>(</w:t>
                  </w:r>
                  <w:proofErr w:type="spellStart"/>
                  <w:r>
                    <w:t>pendantiv</w:t>
                  </w:r>
                  <w:proofErr w:type="spellEnd"/>
                  <w:proofErr w:type="gramEnd"/>
                  <w:r>
                    <w:t>)</w:t>
                  </w:r>
                </w:p>
              </w:txbxContent>
            </v:textbox>
          </v:shape>
        </w:pict>
      </w:r>
      <w:r>
        <w:rPr>
          <w:noProof/>
          <w:lang w:eastAsia="cs-CZ"/>
        </w:rPr>
        <w:pict>
          <v:shape id="_x0000_s1027" type="#_x0000_t202" style="position:absolute;left:0;text-align:left;margin-left:229.05pt;margin-top:75.45pt;width:111.75pt;height:25.5pt;z-index:251662336">
            <v:textbox>
              <w:txbxContent>
                <w:p w:rsidR="005A63B7" w:rsidRDefault="005A63B7">
                  <w:r>
                    <w:t>tambur</w:t>
                  </w:r>
                </w:p>
              </w:txbxContent>
            </v:textbox>
          </v:shape>
        </w:pict>
      </w:r>
      <w:r w:rsidR="00236790" w:rsidRPr="00236790">
        <w:rPr>
          <w:noProof/>
          <w:lang w:eastAsia="cs-CZ"/>
        </w:rPr>
        <w:drawing>
          <wp:inline distT="0" distB="0" distL="0" distR="0">
            <wp:extent cx="2886075" cy="2664849"/>
            <wp:effectExtent l="0" t="0" r="0" b="0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r="26635"/>
                    <a:stretch/>
                  </pic:blipFill>
                  <pic:spPr bwMode="auto">
                    <a:xfrm>
                      <a:off x="0" y="0"/>
                      <a:ext cx="2891869" cy="2670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B13DB" w:rsidRPr="001B13DB" w:rsidRDefault="0083321A" w:rsidP="001B13DB">
      <w:pPr>
        <w:spacing w:before="0" w:line="276" w:lineRule="auto"/>
        <w:ind w:left="360"/>
      </w:pPr>
      <w:r w:rsidRPr="00D41714">
        <w:rPr>
          <w:snapToGrid w:val="0"/>
        </w:rPr>
        <w:t xml:space="preserve">OBR. </w:t>
      </w:r>
      <w:r w:rsidR="006674C7" w:rsidRPr="00D41714">
        <w:rPr>
          <w:snapToGrid w:val="0"/>
        </w:rPr>
        <w:t>4</w:t>
      </w:r>
      <w:r>
        <w:rPr>
          <w:noProof/>
          <w:lang w:eastAsia="cs-CZ"/>
        </w:rPr>
        <w:t xml:space="preserve"> [</w:t>
      </w:r>
      <w:r w:rsidRPr="00D41714"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 w:rsidRPr="00D41714">
        <w:rPr>
          <w:noProof/>
          <w:lang w:val="en-US" w:eastAsia="cs-CZ"/>
        </w:rPr>
        <w:t>]</w:t>
      </w:r>
      <w:r w:rsidR="002050DE" w:rsidRPr="00D41714">
        <w:rPr>
          <w:noProof/>
          <w:lang w:val="en-US" w:eastAsia="cs-CZ"/>
        </w:rPr>
        <w:t xml:space="preserve"> </w:t>
      </w:r>
      <w:r w:rsidR="00BD3EC7">
        <w:rPr>
          <w:b/>
        </w:rPr>
        <w:t>Velkomoravské hradiště v Mikulčicích</w:t>
      </w:r>
      <w:r w:rsidR="00F857B1">
        <w:t xml:space="preserve"> - </w:t>
      </w:r>
      <w:r w:rsidR="00F44CC8" w:rsidRPr="001B13DB">
        <w:t>osad</w:t>
      </w:r>
      <w:r w:rsidR="001B13DB">
        <w:t>a</w:t>
      </w:r>
      <w:r w:rsidR="00F44CC8" w:rsidRPr="001B13DB">
        <w:t xml:space="preserve"> s obrannými valy </w:t>
      </w:r>
      <w:r w:rsidR="002A6FAA">
        <w:br/>
      </w:r>
      <w:r w:rsidR="00F44CC8" w:rsidRPr="001B13DB">
        <w:t xml:space="preserve">tzv. </w:t>
      </w:r>
      <w:r w:rsidR="00F44CC8" w:rsidRPr="001B13DB">
        <w:rPr>
          <w:bCs/>
        </w:rPr>
        <w:t>hradiště</w:t>
      </w:r>
      <w:r w:rsidR="00F44CC8" w:rsidRPr="001B13DB">
        <w:t xml:space="preserve"> </w:t>
      </w:r>
      <w:r w:rsidR="001B13DB" w:rsidRPr="001B13DB">
        <w:t xml:space="preserve">(obranné valy - vyhloubené příkopy a navržená zemina zpevněná kamením </w:t>
      </w:r>
      <w:r w:rsidR="002A6FAA">
        <w:br/>
      </w:r>
      <w:r w:rsidR="001B13DB" w:rsidRPr="001B13DB">
        <w:t>a dřevem)</w:t>
      </w:r>
      <w:r w:rsidR="001E7E93">
        <w:t>,</w:t>
      </w:r>
      <w:r w:rsidR="001B13DB">
        <w:t xml:space="preserve"> </w:t>
      </w:r>
      <w:r w:rsidR="001E7E93">
        <w:t>v</w:t>
      </w:r>
      <w:r w:rsidR="001B13DB" w:rsidRPr="001B13DB">
        <w:t>elkomoravská architektura</w:t>
      </w:r>
    </w:p>
    <w:p w:rsidR="000E0D53" w:rsidRPr="00D41714" w:rsidRDefault="000E0D53" w:rsidP="00D41714">
      <w:pPr>
        <w:spacing w:before="0" w:after="0" w:line="276" w:lineRule="auto"/>
        <w:rPr>
          <w:bCs/>
          <w:noProof/>
          <w:lang w:eastAsia="cs-CZ"/>
        </w:rPr>
      </w:pPr>
    </w:p>
    <w:p w:rsidR="000E0D53" w:rsidRDefault="000E0D53" w:rsidP="00A75DA4">
      <w:pPr>
        <w:spacing w:before="0" w:after="0"/>
        <w:rPr>
          <w:bCs/>
          <w:noProof/>
          <w:lang w:eastAsia="cs-CZ"/>
        </w:rPr>
      </w:pPr>
    </w:p>
    <w:p w:rsidR="000E0D53" w:rsidRDefault="000E0D53" w:rsidP="00A75DA4">
      <w:pPr>
        <w:spacing w:before="0" w:after="0"/>
        <w:rPr>
          <w:bCs/>
          <w:noProof/>
          <w:lang w:eastAsia="cs-CZ"/>
        </w:rPr>
      </w:pPr>
    </w:p>
    <w:p w:rsidR="000E0D53" w:rsidRDefault="000E0D53" w:rsidP="00A75DA4">
      <w:pPr>
        <w:spacing w:before="0" w:after="0"/>
        <w:rPr>
          <w:noProof/>
          <w:lang w:val="en-US" w:eastAsia="cs-CZ"/>
        </w:rPr>
      </w:pPr>
      <w:r>
        <w:rPr>
          <w:noProof/>
          <w:lang w:val="en-US" w:eastAsia="cs-CZ"/>
        </w:rPr>
        <w:t xml:space="preserve"> </w:t>
      </w:r>
    </w:p>
    <w:p w:rsidR="00A75DA4" w:rsidRPr="002A7F6D" w:rsidRDefault="00236790" w:rsidP="002A7F6D">
      <w:pPr>
        <w:spacing w:before="0"/>
        <w:rPr>
          <w:noProof/>
          <w:lang w:eastAsia="cs-CZ"/>
        </w:rPr>
      </w:pPr>
      <w:r w:rsidRPr="00236790">
        <w:rPr>
          <w:noProof/>
          <w:lang w:eastAsia="cs-CZ"/>
        </w:rPr>
        <w:drawing>
          <wp:inline distT="0" distB="0" distL="0" distR="0">
            <wp:extent cx="4680000" cy="2783113"/>
            <wp:effectExtent l="19050" t="0" r="6300" b="0"/>
            <wp:docPr id="103426" name="Picture 2" descr="IMGP4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26" name="Picture 2" descr="IMGP4464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lum contrast="20000"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t="14783" b="5960"/>
                    <a:stretch/>
                  </pic:blipFill>
                  <pic:spPr bwMode="auto">
                    <a:xfrm>
                      <a:off x="0" y="0"/>
                      <a:ext cx="4680000" cy="2783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A75DA4" w:rsidRPr="002A7F6D" w:rsidSect="00084AD2">
      <w:footerReference w:type="default" r:id="rId18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3751A" w:rsidRDefault="00E3751A" w:rsidP="00CA6778">
      <w:pPr>
        <w:spacing w:before="0" w:after="0"/>
      </w:pPr>
      <w:r>
        <w:separator/>
      </w:r>
    </w:p>
  </w:endnote>
  <w:endnote w:type="continuationSeparator" w:id="0">
    <w:p w:rsidR="00E3751A" w:rsidRDefault="00E3751A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3751A" w:rsidRDefault="00E3751A" w:rsidP="00CA6778">
      <w:pPr>
        <w:spacing w:before="0" w:after="0"/>
      </w:pPr>
      <w:r>
        <w:separator/>
      </w:r>
    </w:p>
  </w:footnote>
  <w:footnote w:type="continuationSeparator" w:id="0">
    <w:p w:rsidR="00E3751A" w:rsidRDefault="00E3751A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D54A28"/>
    <w:multiLevelType w:val="hybridMultilevel"/>
    <w:tmpl w:val="4F7E19B2"/>
    <w:lvl w:ilvl="0" w:tplc="B84E0A26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">
    <w:nsid w:val="26541E03"/>
    <w:multiLevelType w:val="hybridMultilevel"/>
    <w:tmpl w:val="1A7089E0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29171DBC"/>
    <w:multiLevelType w:val="hybridMultilevel"/>
    <w:tmpl w:val="FBE62ED4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0C9247A"/>
    <w:multiLevelType w:val="hybridMultilevel"/>
    <w:tmpl w:val="9E801382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3502949"/>
    <w:multiLevelType w:val="hybridMultilevel"/>
    <w:tmpl w:val="1BAABA3C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75546F68"/>
    <w:multiLevelType w:val="hybridMultilevel"/>
    <w:tmpl w:val="6C28C512"/>
    <w:lvl w:ilvl="0" w:tplc="D87230A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920D67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E600D3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741AA17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EECE2A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D10428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DBC49788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C3D8AB2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4CC1C22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6">
    <w:nsid w:val="7E1B1FA1"/>
    <w:multiLevelType w:val="hybridMultilevel"/>
    <w:tmpl w:val="21B8ED84"/>
    <w:lvl w:ilvl="0" w:tplc="B84E0A2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3"/>
  </w:num>
  <w:num w:numId="5">
    <w:abstractNumId w:val="1"/>
  </w:num>
  <w:num w:numId="6">
    <w:abstractNumId w:val="2"/>
  </w:num>
  <w:num w:numId="7">
    <w:abstractNumId w:val="5"/>
  </w:num>
  <w:num w:numId="8">
    <w:abstractNumId w:val="0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79202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6E41"/>
    <w:rsid w:val="000203BF"/>
    <w:rsid w:val="00021443"/>
    <w:rsid w:val="00024B84"/>
    <w:rsid w:val="00027591"/>
    <w:rsid w:val="00036B6A"/>
    <w:rsid w:val="00037D23"/>
    <w:rsid w:val="00084AD2"/>
    <w:rsid w:val="00097261"/>
    <w:rsid w:val="000B7635"/>
    <w:rsid w:val="000E0D53"/>
    <w:rsid w:val="000F2D96"/>
    <w:rsid w:val="000F45C1"/>
    <w:rsid w:val="000F75FE"/>
    <w:rsid w:val="00121CDE"/>
    <w:rsid w:val="001234AE"/>
    <w:rsid w:val="001328A6"/>
    <w:rsid w:val="001429A3"/>
    <w:rsid w:val="00147AA8"/>
    <w:rsid w:val="0015164B"/>
    <w:rsid w:val="00170134"/>
    <w:rsid w:val="0017078D"/>
    <w:rsid w:val="0017080B"/>
    <w:rsid w:val="00197DCE"/>
    <w:rsid w:val="001A2950"/>
    <w:rsid w:val="001A5E8A"/>
    <w:rsid w:val="001B104D"/>
    <w:rsid w:val="001B13DB"/>
    <w:rsid w:val="001C295E"/>
    <w:rsid w:val="001E7E93"/>
    <w:rsid w:val="001F1A8E"/>
    <w:rsid w:val="002050DE"/>
    <w:rsid w:val="00214FC4"/>
    <w:rsid w:val="00220093"/>
    <w:rsid w:val="00226410"/>
    <w:rsid w:val="00235DCF"/>
    <w:rsid w:val="00236790"/>
    <w:rsid w:val="00243BDD"/>
    <w:rsid w:val="00247D1D"/>
    <w:rsid w:val="00252D2D"/>
    <w:rsid w:val="00270E41"/>
    <w:rsid w:val="00281EB3"/>
    <w:rsid w:val="002848BA"/>
    <w:rsid w:val="002A6FAA"/>
    <w:rsid w:val="002A7F6D"/>
    <w:rsid w:val="002B69DB"/>
    <w:rsid w:val="002C185E"/>
    <w:rsid w:val="002C5496"/>
    <w:rsid w:val="002D4EDC"/>
    <w:rsid w:val="002E325D"/>
    <w:rsid w:val="002E74AE"/>
    <w:rsid w:val="002F270D"/>
    <w:rsid w:val="0030136D"/>
    <w:rsid w:val="00320B54"/>
    <w:rsid w:val="00321893"/>
    <w:rsid w:val="003343CF"/>
    <w:rsid w:val="003370D1"/>
    <w:rsid w:val="003576A1"/>
    <w:rsid w:val="003624E6"/>
    <w:rsid w:val="00375125"/>
    <w:rsid w:val="00376430"/>
    <w:rsid w:val="00377C9F"/>
    <w:rsid w:val="0038597C"/>
    <w:rsid w:val="00385BFF"/>
    <w:rsid w:val="00386C10"/>
    <w:rsid w:val="00386ED3"/>
    <w:rsid w:val="00391DA0"/>
    <w:rsid w:val="003935C2"/>
    <w:rsid w:val="00394DCA"/>
    <w:rsid w:val="003A254D"/>
    <w:rsid w:val="003B7217"/>
    <w:rsid w:val="003C040B"/>
    <w:rsid w:val="003C1852"/>
    <w:rsid w:val="003C6ADF"/>
    <w:rsid w:val="003C79D3"/>
    <w:rsid w:val="003D1D48"/>
    <w:rsid w:val="003D6D38"/>
    <w:rsid w:val="003E3B72"/>
    <w:rsid w:val="00402D3C"/>
    <w:rsid w:val="00417333"/>
    <w:rsid w:val="0043053A"/>
    <w:rsid w:val="00434198"/>
    <w:rsid w:val="00441154"/>
    <w:rsid w:val="00445291"/>
    <w:rsid w:val="004513CC"/>
    <w:rsid w:val="00451E1F"/>
    <w:rsid w:val="00464101"/>
    <w:rsid w:val="004713A7"/>
    <w:rsid w:val="0048729D"/>
    <w:rsid w:val="00487EDF"/>
    <w:rsid w:val="004932B5"/>
    <w:rsid w:val="00494DF5"/>
    <w:rsid w:val="00497576"/>
    <w:rsid w:val="004A00EE"/>
    <w:rsid w:val="004B0AD8"/>
    <w:rsid w:val="004C0EC5"/>
    <w:rsid w:val="004C6867"/>
    <w:rsid w:val="004D05D4"/>
    <w:rsid w:val="004D0A70"/>
    <w:rsid w:val="004E5BAA"/>
    <w:rsid w:val="004F1811"/>
    <w:rsid w:val="004F44E8"/>
    <w:rsid w:val="00511127"/>
    <w:rsid w:val="00543182"/>
    <w:rsid w:val="005667E7"/>
    <w:rsid w:val="005717BA"/>
    <w:rsid w:val="00573C83"/>
    <w:rsid w:val="005813AC"/>
    <w:rsid w:val="00584C20"/>
    <w:rsid w:val="0059034B"/>
    <w:rsid w:val="005A63B7"/>
    <w:rsid w:val="005B0C07"/>
    <w:rsid w:val="005C46AF"/>
    <w:rsid w:val="005D4579"/>
    <w:rsid w:val="005D5FE1"/>
    <w:rsid w:val="005E40F5"/>
    <w:rsid w:val="0060335D"/>
    <w:rsid w:val="00604F6F"/>
    <w:rsid w:val="00633469"/>
    <w:rsid w:val="006347FB"/>
    <w:rsid w:val="006515B1"/>
    <w:rsid w:val="006516F6"/>
    <w:rsid w:val="00660F82"/>
    <w:rsid w:val="006621B7"/>
    <w:rsid w:val="006664EB"/>
    <w:rsid w:val="00666590"/>
    <w:rsid w:val="006674C7"/>
    <w:rsid w:val="00675FC3"/>
    <w:rsid w:val="00677CE5"/>
    <w:rsid w:val="00684206"/>
    <w:rsid w:val="006A3329"/>
    <w:rsid w:val="006A5003"/>
    <w:rsid w:val="006E1D60"/>
    <w:rsid w:val="006E7321"/>
    <w:rsid w:val="006F48BA"/>
    <w:rsid w:val="007067A2"/>
    <w:rsid w:val="00720453"/>
    <w:rsid w:val="007239EE"/>
    <w:rsid w:val="007269D6"/>
    <w:rsid w:val="00745FDE"/>
    <w:rsid w:val="007571EA"/>
    <w:rsid w:val="00771BA2"/>
    <w:rsid w:val="00782A75"/>
    <w:rsid w:val="00784D88"/>
    <w:rsid w:val="00786BF0"/>
    <w:rsid w:val="00792841"/>
    <w:rsid w:val="007A0E40"/>
    <w:rsid w:val="007A250D"/>
    <w:rsid w:val="007A7E9F"/>
    <w:rsid w:val="007B388D"/>
    <w:rsid w:val="007C152D"/>
    <w:rsid w:val="007D1941"/>
    <w:rsid w:val="007E3DA5"/>
    <w:rsid w:val="00814AE8"/>
    <w:rsid w:val="008262F0"/>
    <w:rsid w:val="00826985"/>
    <w:rsid w:val="008269FA"/>
    <w:rsid w:val="0083321A"/>
    <w:rsid w:val="0084401F"/>
    <w:rsid w:val="00853807"/>
    <w:rsid w:val="0085686D"/>
    <w:rsid w:val="008671C1"/>
    <w:rsid w:val="00876E38"/>
    <w:rsid w:val="008B6DA1"/>
    <w:rsid w:val="008C1BA4"/>
    <w:rsid w:val="008D046A"/>
    <w:rsid w:val="008F0CE5"/>
    <w:rsid w:val="008F28C4"/>
    <w:rsid w:val="008F31C2"/>
    <w:rsid w:val="008F5BB3"/>
    <w:rsid w:val="00915396"/>
    <w:rsid w:val="00926C5F"/>
    <w:rsid w:val="00943336"/>
    <w:rsid w:val="00944DF5"/>
    <w:rsid w:val="00947E9C"/>
    <w:rsid w:val="009509CE"/>
    <w:rsid w:val="00950FB1"/>
    <w:rsid w:val="009569BD"/>
    <w:rsid w:val="0096119F"/>
    <w:rsid w:val="0099525C"/>
    <w:rsid w:val="009B04B4"/>
    <w:rsid w:val="009B17A2"/>
    <w:rsid w:val="009C02D4"/>
    <w:rsid w:val="009C5ABE"/>
    <w:rsid w:val="009C77DA"/>
    <w:rsid w:val="009D7C86"/>
    <w:rsid w:val="009F4DE8"/>
    <w:rsid w:val="00A031D9"/>
    <w:rsid w:val="00A32FDC"/>
    <w:rsid w:val="00A45E1E"/>
    <w:rsid w:val="00A46F5E"/>
    <w:rsid w:val="00A704D6"/>
    <w:rsid w:val="00A75DA4"/>
    <w:rsid w:val="00A805BB"/>
    <w:rsid w:val="00A82988"/>
    <w:rsid w:val="00A85D9F"/>
    <w:rsid w:val="00AA139A"/>
    <w:rsid w:val="00AA7446"/>
    <w:rsid w:val="00AB0BC5"/>
    <w:rsid w:val="00AC1B6F"/>
    <w:rsid w:val="00AC1FA9"/>
    <w:rsid w:val="00AD2245"/>
    <w:rsid w:val="00AE0B6B"/>
    <w:rsid w:val="00B05FB2"/>
    <w:rsid w:val="00B15BF5"/>
    <w:rsid w:val="00B15D4C"/>
    <w:rsid w:val="00B21AAA"/>
    <w:rsid w:val="00B33C99"/>
    <w:rsid w:val="00B664C3"/>
    <w:rsid w:val="00B87855"/>
    <w:rsid w:val="00BC6D85"/>
    <w:rsid w:val="00BD27D5"/>
    <w:rsid w:val="00BD3EC7"/>
    <w:rsid w:val="00BD446E"/>
    <w:rsid w:val="00BE7167"/>
    <w:rsid w:val="00BE7F79"/>
    <w:rsid w:val="00C02E12"/>
    <w:rsid w:val="00C045ED"/>
    <w:rsid w:val="00C06D9D"/>
    <w:rsid w:val="00C21292"/>
    <w:rsid w:val="00C26537"/>
    <w:rsid w:val="00C36C58"/>
    <w:rsid w:val="00C3722C"/>
    <w:rsid w:val="00C6312C"/>
    <w:rsid w:val="00C6450B"/>
    <w:rsid w:val="00C80493"/>
    <w:rsid w:val="00C81E2A"/>
    <w:rsid w:val="00C82281"/>
    <w:rsid w:val="00CA6778"/>
    <w:rsid w:val="00CA68AF"/>
    <w:rsid w:val="00CB36A3"/>
    <w:rsid w:val="00CB64C5"/>
    <w:rsid w:val="00CC04D8"/>
    <w:rsid w:val="00CD16CA"/>
    <w:rsid w:val="00CD329A"/>
    <w:rsid w:val="00CE1D9F"/>
    <w:rsid w:val="00CE2B06"/>
    <w:rsid w:val="00CF5808"/>
    <w:rsid w:val="00D01C51"/>
    <w:rsid w:val="00D0467F"/>
    <w:rsid w:val="00D11272"/>
    <w:rsid w:val="00D173C9"/>
    <w:rsid w:val="00D17458"/>
    <w:rsid w:val="00D24984"/>
    <w:rsid w:val="00D37B5F"/>
    <w:rsid w:val="00D41714"/>
    <w:rsid w:val="00D422E6"/>
    <w:rsid w:val="00D47BB7"/>
    <w:rsid w:val="00D52472"/>
    <w:rsid w:val="00D57DC4"/>
    <w:rsid w:val="00D61F1F"/>
    <w:rsid w:val="00D77EA6"/>
    <w:rsid w:val="00D90F6B"/>
    <w:rsid w:val="00DA0EC9"/>
    <w:rsid w:val="00DA3077"/>
    <w:rsid w:val="00DA4A0B"/>
    <w:rsid w:val="00DB584B"/>
    <w:rsid w:val="00DC7C6F"/>
    <w:rsid w:val="00DF2187"/>
    <w:rsid w:val="00DF6077"/>
    <w:rsid w:val="00E03824"/>
    <w:rsid w:val="00E07FEC"/>
    <w:rsid w:val="00E31ACB"/>
    <w:rsid w:val="00E33143"/>
    <w:rsid w:val="00E337DF"/>
    <w:rsid w:val="00E3751A"/>
    <w:rsid w:val="00E405B0"/>
    <w:rsid w:val="00E44055"/>
    <w:rsid w:val="00E55129"/>
    <w:rsid w:val="00E560CA"/>
    <w:rsid w:val="00EA00B6"/>
    <w:rsid w:val="00EA3224"/>
    <w:rsid w:val="00EA597A"/>
    <w:rsid w:val="00EB2DB4"/>
    <w:rsid w:val="00EC1E72"/>
    <w:rsid w:val="00EC70AE"/>
    <w:rsid w:val="00EE0502"/>
    <w:rsid w:val="00EE33D7"/>
    <w:rsid w:val="00F01D4E"/>
    <w:rsid w:val="00F05026"/>
    <w:rsid w:val="00F23263"/>
    <w:rsid w:val="00F25C9A"/>
    <w:rsid w:val="00F44CC8"/>
    <w:rsid w:val="00F54C7B"/>
    <w:rsid w:val="00F629E1"/>
    <w:rsid w:val="00F6480D"/>
    <w:rsid w:val="00F70FBE"/>
    <w:rsid w:val="00F857B1"/>
    <w:rsid w:val="00F95959"/>
    <w:rsid w:val="00FA13AF"/>
    <w:rsid w:val="00FB7A2A"/>
    <w:rsid w:val="00FD07A1"/>
    <w:rsid w:val="00FD26BD"/>
    <w:rsid w:val="00FF79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9202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locked/>
    <w:rsid w:val="004F44E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qFormat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  <w:style w:type="character" w:styleId="Siln">
    <w:name w:val="Strong"/>
    <w:basedOn w:val="Standardnpsmoodstavce"/>
    <w:uiPriority w:val="22"/>
    <w:qFormat/>
    <w:locked/>
    <w:rsid w:val="00391DA0"/>
    <w:rPr>
      <w:b/>
      <w:bCs/>
    </w:rPr>
  </w:style>
  <w:style w:type="paragraph" w:styleId="Normlnweb">
    <w:name w:val="Normal (Web)"/>
    <w:basedOn w:val="Normln"/>
    <w:uiPriority w:val="99"/>
    <w:unhideWhenUsed/>
    <w:locked/>
    <w:rsid w:val="005E40F5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4F44E8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3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81117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8412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3869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80116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4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8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92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3089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80532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931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3133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39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8072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36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6917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3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09848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96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6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29027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7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5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4004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8278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70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9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58421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6528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61859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34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49940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85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75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5113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17280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876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571835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810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29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47911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737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0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54276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hdphoto" Target="media/hdphoto2.wdp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microsoft.com/office/2007/relationships/hdphoto" Target="media/hdphoto4.wdp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911524E-94C9-42BF-9653-BDC58DDAB9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85</TotalTime>
  <Pages>5</Pages>
  <Words>337</Words>
  <Characters>1993</Characters>
  <Application>Microsoft Office Word</Application>
  <DocSecurity>0</DocSecurity>
  <Lines>16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2326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14</cp:revision>
  <dcterms:created xsi:type="dcterms:W3CDTF">2013-11-18T10:56:00Z</dcterms:created>
  <dcterms:modified xsi:type="dcterms:W3CDTF">2014-01-21T08:10:00Z</dcterms:modified>
</cp:coreProperties>
</file>