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79" w:rsidRDefault="005D4579" w:rsidP="007A0E40">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37A9E">
        <w:rPr>
          <w:rFonts w:ascii="Comic Sans MS" w:hAnsi="Comic Sans MS" w:cs="Comic Sans MS"/>
          <w:b/>
          <w:bCs/>
          <w:noProof/>
          <w:color w:val="024595"/>
          <w:sz w:val="54"/>
          <w:szCs w:val="54"/>
          <w:lang w:eastAsia="cs-CZ"/>
        </w:rPr>
        <w:t>Leipzig</w:t>
      </w:r>
    </w:p>
    <w:p w:rsidR="007A0E40" w:rsidRDefault="007A0E40" w:rsidP="007A0E40">
      <w:pPr>
        <w:spacing w:before="0" w:after="200" w:line="276" w:lineRule="auto"/>
        <w:rPr>
          <w:rFonts w:ascii="Comic Sans MS" w:hAnsi="Comic Sans MS" w:cs="Comic Sans MS"/>
          <w:b/>
          <w:bCs/>
          <w:color w:val="024595"/>
          <w:sz w:val="54"/>
          <w:szCs w:val="54"/>
        </w:rPr>
      </w:pPr>
    </w:p>
    <w:p w:rsidR="007A0E40" w:rsidRDefault="007A0E40" w:rsidP="007A0E40">
      <w:pPr>
        <w:spacing w:before="0" w:after="200" w:line="276" w:lineRule="auto"/>
        <w:rPr>
          <w:rFonts w:ascii="Comic Sans MS" w:hAnsi="Comic Sans MS" w:cs="Comic Sans MS"/>
          <w:b/>
          <w:bCs/>
          <w:color w:val="024595"/>
          <w:sz w:val="54"/>
          <w:szCs w:val="54"/>
        </w:rPr>
      </w:pPr>
    </w:p>
    <w:p w:rsidR="007A0E40" w:rsidRDefault="007A0E40" w:rsidP="007A0E40">
      <w:pPr>
        <w:spacing w:before="0" w:after="200" w:line="276" w:lineRule="auto"/>
        <w:rPr>
          <w:rFonts w:ascii="Comic Sans MS" w:hAnsi="Comic Sans MS" w:cs="Comic Sans MS"/>
          <w:b/>
          <w:bCs/>
          <w:color w:val="024595"/>
          <w:sz w:val="54"/>
          <w:szCs w:val="54"/>
        </w:rPr>
      </w:pPr>
    </w:p>
    <w:p w:rsidR="00437A9E" w:rsidRDefault="00437A9E" w:rsidP="007A0E40">
      <w:pPr>
        <w:spacing w:before="0" w:after="200" w:line="276" w:lineRule="auto"/>
        <w:rPr>
          <w:rFonts w:ascii="Comic Sans MS" w:hAnsi="Comic Sans MS" w:cs="Comic Sans MS"/>
          <w:b/>
          <w:bCs/>
          <w:color w:val="024595"/>
          <w:sz w:val="54"/>
          <w:szCs w:val="54"/>
        </w:rPr>
      </w:pPr>
    </w:p>
    <w:p w:rsidR="00437A9E" w:rsidRDefault="00437A9E" w:rsidP="007A0E40">
      <w:pPr>
        <w:spacing w:before="0" w:after="200" w:line="276" w:lineRule="auto"/>
        <w:rPr>
          <w:rFonts w:ascii="Comic Sans MS" w:hAnsi="Comic Sans MS" w:cs="Comic Sans MS"/>
          <w:b/>
          <w:bCs/>
          <w:color w:val="024595"/>
        </w:rPr>
      </w:pPr>
    </w:p>
    <w:p w:rsidR="00437A9E" w:rsidRDefault="00437A9E" w:rsidP="007A0E40">
      <w:pPr>
        <w:spacing w:before="0" w:after="200" w:line="276" w:lineRule="auto"/>
        <w:rPr>
          <w:rFonts w:ascii="Comic Sans MS" w:hAnsi="Comic Sans MS" w:cs="Comic Sans MS"/>
          <w:b/>
          <w:bCs/>
          <w:color w:val="024595"/>
        </w:rPr>
      </w:pPr>
    </w:p>
    <w:p w:rsidR="00437A9E" w:rsidRPr="00437A9E" w:rsidRDefault="00437A9E" w:rsidP="007A0E40">
      <w:pPr>
        <w:spacing w:before="0" w:after="200" w:line="276" w:lineRule="auto"/>
        <w:rPr>
          <w:rFonts w:ascii="Comic Sans MS" w:hAnsi="Comic Sans MS" w:cs="Comic Sans MS"/>
          <w:b/>
          <w:bCs/>
          <w:color w:val="024595"/>
        </w:rPr>
      </w:pPr>
    </w:p>
    <w:p w:rsidR="00437A9E" w:rsidRDefault="00437A9E" w:rsidP="007A0E40">
      <w:pPr>
        <w:spacing w:before="0" w:after="200" w:line="276" w:lineRule="auto"/>
        <w:rPr>
          <w:rFonts w:ascii="Comic Sans MS" w:hAnsi="Comic Sans MS" w:cs="Comic Sans MS"/>
          <w:b/>
          <w:bCs/>
          <w:color w:val="024595"/>
          <w:sz w:val="54"/>
          <w:szCs w:val="54"/>
        </w:rPr>
      </w:pPr>
    </w:p>
    <w:p w:rsidR="00437A9E" w:rsidRPr="00DD69EC" w:rsidRDefault="00437A9E" w:rsidP="0062310D">
      <w:pPr>
        <w:pStyle w:val="Odstavecseseznamem"/>
        <w:numPr>
          <w:ilvl w:val="0"/>
          <w:numId w:val="2"/>
        </w:numPr>
        <w:spacing w:before="0" w:after="200" w:line="276" w:lineRule="auto"/>
        <w:ind w:left="426"/>
        <w:rPr>
          <w:rFonts w:asciiTheme="minorHAnsi" w:eastAsia="Calibri" w:hAnsiTheme="minorHAnsi" w:cs="Times New Roman"/>
          <w:b/>
          <w:bCs/>
          <w:color w:val="1F497D" w:themeColor="text2"/>
        </w:rPr>
      </w:pPr>
      <w:r w:rsidRPr="00437A9E">
        <w:rPr>
          <w:rFonts w:asciiTheme="minorHAnsi" w:eastAsia="Calibri" w:hAnsiTheme="minorHAnsi" w:cs="Times New Roman"/>
          <w:bCs/>
          <w:color w:val="1F497D" w:themeColor="text2"/>
        </w:rPr>
        <w:lastRenderedPageBreak/>
        <w:t>Geografická poloha Lipska – popište</w:t>
      </w:r>
      <w:r w:rsidR="0062310D">
        <w:rPr>
          <w:rFonts w:asciiTheme="minorHAnsi" w:eastAsia="Calibri" w:hAnsiTheme="minorHAnsi" w:cs="Times New Roman"/>
          <w:bCs/>
          <w:color w:val="1F497D" w:themeColor="text2"/>
        </w:rPr>
        <w:t>,</w:t>
      </w:r>
      <w:r w:rsidRPr="00437A9E">
        <w:rPr>
          <w:rFonts w:asciiTheme="minorHAnsi" w:eastAsia="Calibri" w:hAnsiTheme="minorHAnsi" w:cs="Times New Roman"/>
          <w:bCs/>
          <w:color w:val="1F497D" w:themeColor="text2"/>
        </w:rPr>
        <w:t xml:space="preserve"> kde leží</w:t>
      </w:r>
      <w:r w:rsidR="00DD69EC">
        <w:rPr>
          <w:rFonts w:asciiTheme="minorHAnsi" w:eastAsia="Calibri" w:hAnsiTheme="minorHAnsi" w:cs="Times New Roman"/>
          <w:bCs/>
          <w:color w:val="1F497D" w:themeColor="text2"/>
        </w:rPr>
        <w:t xml:space="preserve"> (např. na severozápadě spolkové země Sasko, hraničí s Braniborskem, Duryňskem, Bavorskem, Saskem-Anhaltskem, Polskem a Českem).</w:t>
      </w:r>
    </w:p>
    <w:p w:rsidR="00DD69EC" w:rsidRDefault="00DD69EC" w:rsidP="00DD69EC">
      <w:pPr>
        <w:spacing w:before="0" w:after="200" w:line="276" w:lineRule="auto"/>
        <w:rPr>
          <w:rFonts w:asciiTheme="minorHAnsi" w:eastAsia="Calibri" w:hAnsiTheme="minorHAnsi" w:cs="Times New Roman"/>
          <w:b/>
          <w:bCs/>
          <w:color w:val="1F497D" w:themeColor="text2"/>
        </w:rPr>
      </w:pPr>
    </w:p>
    <w:p w:rsidR="00767D2D" w:rsidRDefault="00767D2D" w:rsidP="00DD69EC">
      <w:pPr>
        <w:spacing w:before="0" w:after="200" w:line="276" w:lineRule="auto"/>
        <w:rPr>
          <w:rFonts w:asciiTheme="minorHAnsi" w:eastAsia="Calibri" w:hAnsiTheme="minorHAnsi" w:cs="Times New Roman"/>
          <w:b/>
          <w:bCs/>
          <w:color w:val="1F497D" w:themeColor="text2"/>
        </w:rPr>
      </w:pPr>
    </w:p>
    <w:p w:rsidR="00767D2D" w:rsidRPr="00DD69EC" w:rsidRDefault="00767D2D" w:rsidP="00DD69EC">
      <w:pPr>
        <w:spacing w:before="0" w:after="200" w:line="276" w:lineRule="auto"/>
        <w:rPr>
          <w:rFonts w:asciiTheme="minorHAnsi" w:eastAsia="Calibri" w:hAnsiTheme="minorHAnsi" w:cs="Times New Roman"/>
          <w:b/>
          <w:bCs/>
          <w:color w:val="1F497D" w:themeColor="text2"/>
        </w:rPr>
      </w:pPr>
    </w:p>
    <w:p w:rsidR="00DD69EC" w:rsidRPr="00437A9E" w:rsidRDefault="00DD69EC" w:rsidP="00DD69EC">
      <w:pPr>
        <w:spacing w:before="0" w:after="200" w:line="276" w:lineRule="auto"/>
      </w:pPr>
    </w:p>
    <w:p w:rsidR="00DD69EC" w:rsidRPr="00437A9E" w:rsidRDefault="00DD69EC" w:rsidP="0062310D">
      <w:pPr>
        <w:pStyle w:val="Odstavecseseznamem"/>
        <w:numPr>
          <w:ilvl w:val="0"/>
          <w:numId w:val="2"/>
        </w:numPr>
        <w:spacing w:before="0" w:after="200" w:line="276" w:lineRule="auto"/>
        <w:ind w:left="426"/>
        <w:rPr>
          <w:rFonts w:asciiTheme="minorHAnsi" w:eastAsia="Calibri" w:hAnsiTheme="minorHAnsi" w:cs="Times New Roman"/>
          <w:b/>
          <w:bCs/>
          <w:color w:val="1F497D" w:themeColor="text2"/>
        </w:rPr>
      </w:pPr>
      <w:r>
        <w:rPr>
          <w:rFonts w:asciiTheme="minorHAnsi" w:eastAsia="Calibri" w:hAnsiTheme="minorHAnsi" w:cs="Times New Roman"/>
          <w:bCs/>
          <w:color w:val="1F497D" w:themeColor="text2"/>
        </w:rPr>
        <w:t>Přiřaďte obrázky k textům a následně je přeložte.</w:t>
      </w:r>
    </w:p>
    <w:p w:rsidR="00DD69EC" w:rsidRPr="00437A9E" w:rsidRDefault="00DD69EC" w:rsidP="00DD69EC">
      <w:pPr>
        <w:pStyle w:val="Odstavecseseznamem"/>
        <w:spacing w:before="0" w:after="200" w:line="276" w:lineRule="auto"/>
        <w:rPr>
          <w:rFonts w:asciiTheme="minorHAnsi" w:eastAsia="Calibri" w:hAnsiTheme="minorHAnsi" w:cs="Times New Roman"/>
          <w:b/>
          <w:bCs/>
          <w:color w:val="1F497D" w:themeColor="text2"/>
        </w:rPr>
      </w:pPr>
    </w:p>
    <w:p w:rsidR="00DD69EC" w:rsidRPr="00767D2D" w:rsidRDefault="00DD69EC"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Die Oper Leipzig  ist das  drittälteste Musiktheater Europas. </w:t>
      </w:r>
      <w:r w:rsidR="00150617" w:rsidRPr="00767D2D">
        <w:rPr>
          <w:rFonts w:asciiTheme="minorHAnsi" w:eastAsia="Times New Roman" w:hAnsiTheme="minorHAnsi" w:cs="Times New Roman"/>
          <w:lang w:val="de-DE" w:eastAsia="cs-CZ"/>
        </w:rPr>
        <w:t xml:space="preserve"> Die Oper ist international bekannt</w:t>
      </w:r>
      <w:r w:rsidRPr="00767D2D">
        <w:rPr>
          <w:rFonts w:asciiTheme="minorHAnsi" w:eastAsia="Times New Roman" w:hAnsiTheme="minorHAnsi" w:cs="Times New Roman"/>
          <w:lang w:val="de-DE" w:eastAsia="cs-CZ"/>
        </w:rPr>
        <w:t xml:space="preserve"> durch bedeutende Solisten, das Gewandhausorchester unter Riccardo </w:t>
      </w:r>
      <w:proofErr w:type="spellStart"/>
      <w:r w:rsidRPr="00767D2D">
        <w:rPr>
          <w:rFonts w:asciiTheme="minorHAnsi" w:eastAsia="Times New Roman" w:hAnsiTheme="minorHAnsi" w:cs="Times New Roman"/>
          <w:lang w:val="de-DE" w:eastAsia="cs-CZ"/>
        </w:rPr>
        <w:t>Chailly</w:t>
      </w:r>
      <w:proofErr w:type="spellEnd"/>
      <w:r w:rsidRPr="00767D2D">
        <w:rPr>
          <w:rFonts w:asciiTheme="minorHAnsi" w:eastAsia="Times New Roman" w:hAnsiTheme="minorHAnsi" w:cs="Times New Roman"/>
          <w:lang w:val="de-DE" w:eastAsia="cs-CZ"/>
        </w:rPr>
        <w:t>, einen Chor und das Leipziger Ballett</w:t>
      </w:r>
      <w:r w:rsidR="00150617" w:rsidRPr="00767D2D">
        <w:rPr>
          <w:rFonts w:asciiTheme="minorHAnsi" w:eastAsia="Times New Roman" w:hAnsiTheme="minorHAnsi" w:cs="Times New Roman"/>
          <w:lang w:val="de-DE" w:eastAsia="cs-CZ"/>
        </w:rPr>
        <w:t>.</w:t>
      </w:r>
      <w:r w:rsidRPr="00767D2D">
        <w:rPr>
          <w:rFonts w:asciiTheme="minorHAnsi" w:eastAsia="Times New Roman" w:hAnsiTheme="minorHAnsi" w:cs="Times New Roman"/>
          <w:lang w:val="de-DE" w:eastAsia="cs-CZ"/>
        </w:rPr>
        <w:t xml:space="preserve"> </w:t>
      </w:r>
    </w:p>
    <w:p w:rsidR="00437A9E" w:rsidRDefault="00437A9E" w:rsidP="00150617">
      <w:pPr>
        <w:spacing w:before="0" w:after="0" w:line="276" w:lineRule="auto"/>
        <w:jc w:val="both"/>
        <w:rPr>
          <w:lang w:val="de-DE"/>
        </w:rPr>
      </w:pPr>
    </w:p>
    <w:p w:rsidR="00767D2D" w:rsidRPr="00767D2D" w:rsidRDefault="00767D2D" w:rsidP="00767D2D">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Die Völkerschlacht im Jahr 1813 war die entscheidende Schlacht in den Befreiungskriegen gegen Napoleon und wurde auf den Feldern rund um Leipzig ausgetragen. Zum Gedenken an dieses historische Ereignis wurden 1913 das Völkerschlachtdenkmal und die Russische Gedächtniskirche in Leipzig eingeweiht. </w:t>
      </w:r>
    </w:p>
    <w:p w:rsidR="00767D2D" w:rsidRPr="00767D2D" w:rsidRDefault="00767D2D" w:rsidP="00767D2D">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Johann Sebastian Bach </w:t>
      </w:r>
      <w:r w:rsidR="00150617" w:rsidRPr="00767D2D">
        <w:rPr>
          <w:rFonts w:asciiTheme="minorHAnsi" w:eastAsia="Times New Roman" w:hAnsiTheme="minorHAnsi" w:cs="Times New Roman"/>
          <w:lang w:val="de-DE" w:eastAsia="cs-CZ"/>
        </w:rPr>
        <w:t xml:space="preserve">arbeitete </w:t>
      </w:r>
      <w:r w:rsidRPr="00767D2D">
        <w:rPr>
          <w:rFonts w:asciiTheme="minorHAnsi" w:eastAsia="Times New Roman" w:hAnsiTheme="minorHAnsi" w:cs="Times New Roman"/>
          <w:lang w:val="de-DE" w:eastAsia="cs-CZ"/>
        </w:rPr>
        <w:t xml:space="preserve"> hier 27 Jahre lang, von 1723-1750, als </w:t>
      </w:r>
      <w:proofErr w:type="spellStart"/>
      <w:r w:rsidRPr="00767D2D">
        <w:rPr>
          <w:rFonts w:asciiTheme="minorHAnsi" w:eastAsia="Times New Roman" w:hAnsiTheme="minorHAnsi" w:cs="Times New Roman"/>
          <w:i/>
          <w:iCs/>
          <w:lang w:val="de-DE" w:eastAsia="cs-CZ"/>
        </w:rPr>
        <w:t>Director</w:t>
      </w:r>
      <w:proofErr w:type="spellEnd"/>
      <w:r w:rsidRPr="00767D2D">
        <w:rPr>
          <w:rFonts w:asciiTheme="minorHAnsi" w:eastAsia="Times New Roman" w:hAnsiTheme="minorHAnsi" w:cs="Times New Roman"/>
          <w:i/>
          <w:iCs/>
          <w:lang w:val="de-DE" w:eastAsia="cs-CZ"/>
        </w:rPr>
        <w:t xml:space="preserve"> </w:t>
      </w:r>
      <w:proofErr w:type="spellStart"/>
      <w:r w:rsidRPr="00767D2D">
        <w:rPr>
          <w:rFonts w:asciiTheme="minorHAnsi" w:eastAsia="Times New Roman" w:hAnsiTheme="minorHAnsi" w:cs="Times New Roman"/>
          <w:i/>
          <w:iCs/>
          <w:lang w:val="de-DE" w:eastAsia="cs-CZ"/>
        </w:rPr>
        <w:t>musices</w:t>
      </w:r>
      <w:proofErr w:type="spellEnd"/>
      <w:r w:rsidRPr="00767D2D">
        <w:rPr>
          <w:rFonts w:asciiTheme="minorHAnsi" w:eastAsia="Times New Roman" w:hAnsiTheme="minorHAnsi" w:cs="Times New Roman"/>
          <w:i/>
          <w:iCs/>
          <w:lang w:val="de-DE" w:eastAsia="cs-CZ"/>
        </w:rPr>
        <w:t xml:space="preserve"> </w:t>
      </w:r>
      <w:proofErr w:type="spellStart"/>
      <w:r w:rsidRPr="00767D2D">
        <w:rPr>
          <w:rFonts w:asciiTheme="minorHAnsi" w:eastAsia="Times New Roman" w:hAnsiTheme="minorHAnsi" w:cs="Times New Roman"/>
          <w:i/>
          <w:iCs/>
          <w:lang w:val="de-DE" w:eastAsia="cs-CZ"/>
        </w:rPr>
        <w:t>lipsiensis</w:t>
      </w:r>
      <w:proofErr w:type="spellEnd"/>
      <w:r w:rsidRPr="00767D2D">
        <w:rPr>
          <w:rFonts w:asciiTheme="minorHAnsi" w:eastAsia="Times New Roman" w:hAnsiTheme="minorHAnsi" w:cs="Times New Roman"/>
          <w:lang w:val="de-DE" w:eastAsia="cs-CZ"/>
        </w:rPr>
        <w:t xml:space="preserve"> und Thomaskantor. In der Thomaskirche befindet sich sein Grab. Gegenüber hat das Bach-Archiv mit dem Bach-Museum seinen Sitz. </w:t>
      </w:r>
      <w:r w:rsidR="00150617" w:rsidRPr="00767D2D">
        <w:rPr>
          <w:rFonts w:asciiTheme="minorHAnsi" w:eastAsia="Times New Roman" w:hAnsiTheme="minorHAnsi" w:cs="Times New Roman"/>
          <w:lang w:val="de-DE" w:eastAsia="cs-CZ"/>
        </w:rPr>
        <w:t>Jedes Jahr organisiert man das Bachfest Leipzig</w:t>
      </w:r>
      <w:r w:rsidRPr="00767D2D">
        <w:rPr>
          <w:rFonts w:asciiTheme="minorHAnsi" w:eastAsia="Times New Roman" w:hAnsiTheme="minorHAnsi" w:cs="Times New Roman"/>
          <w:lang w:val="de-DE" w:eastAsia="cs-CZ"/>
        </w:rPr>
        <w:t xml:space="preserve">. </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150617" w:rsidRPr="00767D2D" w:rsidRDefault="00437A9E" w:rsidP="00150617">
      <w:pPr>
        <w:spacing w:before="0" w:after="0" w:line="276" w:lineRule="auto"/>
        <w:jc w:val="both"/>
        <w:rPr>
          <w:rFonts w:asciiTheme="minorHAnsi" w:hAnsiTheme="minorHAnsi"/>
          <w:lang w:val="de-DE"/>
        </w:rPr>
      </w:pPr>
      <w:r w:rsidRPr="00767D2D">
        <w:rPr>
          <w:rFonts w:asciiTheme="minorHAnsi" w:hAnsiTheme="minorHAnsi"/>
          <w:lang w:val="de-DE"/>
        </w:rPr>
        <w:t xml:space="preserve">Das Gewandhaus zu Leipzig ist mit dem Gewandhaus-orchester seit über 250 Jahren ein Inbegriff für die Stadt. Es spielt im Gewandhaus ebenso wie im Opernhaus, gemeinsam mit dem Thomanerchor in der Thomas-kirche und weltweit auf Tourneen. </w:t>
      </w:r>
    </w:p>
    <w:p w:rsidR="00150617" w:rsidRPr="00767D2D" w:rsidRDefault="00150617" w:rsidP="00150617">
      <w:pPr>
        <w:spacing w:before="0" w:after="0" w:line="276" w:lineRule="auto"/>
        <w:jc w:val="both"/>
        <w:rPr>
          <w:rFonts w:asciiTheme="minorHAnsi" w:hAnsiTheme="minorHAnsi"/>
          <w:lang w:val="de-DE"/>
        </w:rPr>
      </w:pPr>
    </w:p>
    <w:p w:rsidR="00150617"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Der Thomanerchor </w:t>
      </w:r>
      <w:r w:rsidR="00150617" w:rsidRPr="00767D2D">
        <w:rPr>
          <w:rFonts w:asciiTheme="minorHAnsi" w:eastAsia="Times New Roman" w:hAnsiTheme="minorHAnsi" w:cs="Times New Roman"/>
          <w:lang w:val="de-DE" w:eastAsia="cs-CZ"/>
        </w:rPr>
        <w:t>hat eine</w:t>
      </w:r>
      <w:r w:rsidRPr="00767D2D">
        <w:rPr>
          <w:rFonts w:asciiTheme="minorHAnsi" w:eastAsia="Times New Roman" w:hAnsiTheme="minorHAnsi" w:cs="Times New Roman"/>
          <w:lang w:val="de-DE" w:eastAsia="cs-CZ"/>
        </w:rPr>
        <w:t xml:space="preserve"> über 800 Jahre </w:t>
      </w:r>
      <w:r w:rsidR="00150617" w:rsidRPr="00767D2D">
        <w:rPr>
          <w:rFonts w:asciiTheme="minorHAnsi" w:eastAsia="Times New Roman" w:hAnsiTheme="minorHAnsi" w:cs="Times New Roman"/>
          <w:lang w:val="de-DE" w:eastAsia="cs-CZ"/>
        </w:rPr>
        <w:t xml:space="preserve">Tradition. Heute ist er </w:t>
      </w:r>
      <w:r w:rsidRPr="00767D2D">
        <w:rPr>
          <w:rFonts w:asciiTheme="minorHAnsi" w:eastAsia="Times New Roman" w:hAnsiTheme="minorHAnsi" w:cs="Times New Roman"/>
          <w:lang w:val="de-DE" w:eastAsia="cs-CZ"/>
        </w:rPr>
        <w:t xml:space="preserve"> im In- und Ausland sehr geschätzt. </w:t>
      </w:r>
      <w:r w:rsidR="00150617" w:rsidRPr="00767D2D">
        <w:rPr>
          <w:rFonts w:asciiTheme="minorHAnsi" w:eastAsia="Times New Roman" w:hAnsiTheme="minorHAnsi" w:cs="Times New Roman"/>
          <w:lang w:val="de-DE" w:eastAsia="cs-CZ"/>
        </w:rPr>
        <w:t xml:space="preserve"> Jeden Freitagabend und Samstagnachmittag können Sie ihn in der Thomaskirche hören.</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xml:space="preserve">Der junge Goethe studierte von 1765 bis 1768 in Leipzig. In seinem weltberühmten Drama "Faust I" widmete er Auerbachs Keller eine ganze Szene, </w:t>
      </w:r>
      <w:r w:rsidR="00767D2D" w:rsidRPr="00767D2D">
        <w:rPr>
          <w:rFonts w:asciiTheme="minorHAnsi" w:eastAsia="Times New Roman" w:hAnsiTheme="minorHAnsi" w:cs="Times New Roman"/>
          <w:lang w:val="de-DE" w:eastAsia="cs-CZ"/>
        </w:rPr>
        <w:t xml:space="preserve">heute zählt </w:t>
      </w:r>
      <w:r w:rsidRPr="00767D2D">
        <w:rPr>
          <w:rFonts w:asciiTheme="minorHAnsi" w:eastAsia="Times New Roman" w:hAnsiTheme="minorHAnsi" w:cs="Times New Roman"/>
          <w:lang w:val="de-DE" w:eastAsia="cs-CZ"/>
        </w:rPr>
        <w:t>das Lokal  zu den bekannte</w:t>
      </w:r>
      <w:r w:rsidR="00767D2D" w:rsidRPr="00767D2D">
        <w:rPr>
          <w:rFonts w:asciiTheme="minorHAnsi" w:eastAsia="Times New Roman" w:hAnsiTheme="minorHAnsi" w:cs="Times New Roman"/>
          <w:lang w:val="de-DE" w:eastAsia="cs-CZ"/>
        </w:rPr>
        <w:t>sten Restaurants der Welt.</w:t>
      </w:r>
    </w:p>
    <w:p w:rsidR="00437A9E" w:rsidRPr="00767D2D" w:rsidRDefault="00437A9E" w:rsidP="00150617">
      <w:pPr>
        <w:spacing w:before="0" w:after="0"/>
        <w:jc w:val="both"/>
        <w:rPr>
          <w:rFonts w:asciiTheme="minorHAnsi" w:eastAsia="Times New Roman" w:hAnsiTheme="minorHAnsi" w:cs="Times New Roman"/>
          <w:lang w:val="de-DE" w:eastAsia="cs-CZ"/>
        </w:rPr>
      </w:pPr>
      <w:r w:rsidRPr="00767D2D">
        <w:rPr>
          <w:rFonts w:asciiTheme="minorHAnsi" w:eastAsia="Times New Roman" w:hAnsiTheme="minorHAnsi" w:cs="Times New Roman"/>
          <w:lang w:val="de-DE" w:eastAsia="cs-CZ"/>
        </w:rPr>
        <w:t> </w:t>
      </w:r>
    </w:p>
    <w:p w:rsidR="00767D2D" w:rsidRPr="00767D2D" w:rsidRDefault="00767D2D" w:rsidP="00767D2D">
      <w:pPr>
        <w:spacing w:before="0" w:after="200" w:line="276" w:lineRule="auto"/>
        <w:rPr>
          <w:rFonts w:asciiTheme="minorHAnsi" w:eastAsia="Calibri" w:hAnsiTheme="minorHAnsi" w:cs="Times New Roman"/>
          <w:bCs/>
        </w:rPr>
      </w:pPr>
      <w:r w:rsidRPr="00767D2D">
        <w:rPr>
          <w:rFonts w:asciiTheme="minorHAnsi" w:eastAsia="Calibri" w:hAnsiTheme="minorHAnsi" w:cs="Times New Roman"/>
          <w:bCs/>
        </w:rPr>
        <w:t>Zdroj:</w:t>
      </w:r>
    </w:p>
    <w:p w:rsidR="00767D2D" w:rsidRPr="00767D2D" w:rsidRDefault="00767D2D" w:rsidP="00767D2D">
      <w:pPr>
        <w:spacing w:before="0" w:after="200" w:line="276" w:lineRule="auto"/>
        <w:rPr>
          <w:rFonts w:asciiTheme="minorHAnsi" w:hAnsiTheme="minorHAnsi"/>
        </w:rPr>
      </w:pPr>
      <w:proofErr w:type="spellStart"/>
      <w:r w:rsidRPr="00767D2D">
        <w:rPr>
          <w:rFonts w:asciiTheme="minorHAnsi" w:hAnsiTheme="minorHAnsi"/>
        </w:rPr>
        <w:t>Leipzig</w:t>
      </w:r>
      <w:proofErr w:type="spellEnd"/>
      <w:r w:rsidRPr="00767D2D">
        <w:rPr>
          <w:rFonts w:asciiTheme="minorHAnsi" w:hAnsiTheme="minorHAnsi"/>
        </w:rPr>
        <w:t xml:space="preserve"> </w:t>
      </w:r>
      <w:proofErr w:type="spellStart"/>
      <w:r w:rsidRPr="00767D2D">
        <w:rPr>
          <w:rFonts w:asciiTheme="minorHAnsi" w:hAnsiTheme="minorHAnsi"/>
        </w:rPr>
        <w:t>Travel</w:t>
      </w:r>
      <w:proofErr w:type="spellEnd"/>
      <w:r w:rsidRPr="00767D2D">
        <w:rPr>
          <w:rFonts w:asciiTheme="minorHAnsi" w:hAnsiTheme="minorHAnsi"/>
        </w:rPr>
        <w:t xml:space="preserve">. </w:t>
      </w:r>
      <w:proofErr w:type="spellStart"/>
      <w:r w:rsidRPr="00767D2D">
        <w:rPr>
          <w:rFonts w:asciiTheme="minorHAnsi" w:hAnsiTheme="minorHAnsi"/>
          <w:i/>
          <w:iCs/>
        </w:rPr>
        <w:t>Leipzig</w:t>
      </w:r>
      <w:proofErr w:type="spellEnd"/>
      <w:r w:rsidRPr="00767D2D">
        <w:rPr>
          <w:rFonts w:asciiTheme="minorHAnsi" w:hAnsiTheme="minorHAnsi"/>
          <w:i/>
          <w:iCs/>
        </w:rPr>
        <w:t xml:space="preserve"> </w:t>
      </w:r>
      <w:proofErr w:type="spellStart"/>
      <w:r w:rsidRPr="00767D2D">
        <w:rPr>
          <w:rFonts w:asciiTheme="minorHAnsi" w:hAnsiTheme="minorHAnsi"/>
          <w:i/>
          <w:iCs/>
        </w:rPr>
        <w:t>entdecken</w:t>
      </w:r>
      <w:proofErr w:type="spellEnd"/>
      <w:r w:rsidRPr="00767D2D">
        <w:rPr>
          <w:rFonts w:asciiTheme="minorHAnsi" w:hAnsiTheme="minorHAnsi"/>
        </w:rPr>
        <w:t xml:space="preserve"> [online]. [cit. 2013-05-</w:t>
      </w:r>
      <w:r w:rsidR="0062310D">
        <w:rPr>
          <w:rFonts w:asciiTheme="minorHAnsi" w:hAnsiTheme="minorHAnsi"/>
        </w:rPr>
        <w:t>10</w:t>
      </w:r>
      <w:r w:rsidRPr="00767D2D">
        <w:rPr>
          <w:rFonts w:asciiTheme="minorHAnsi" w:hAnsiTheme="minorHAnsi"/>
        </w:rPr>
        <w:t xml:space="preserve">]. Dostupné z: </w:t>
      </w:r>
      <w:hyperlink r:id="rId8" w:history="1">
        <w:r w:rsidRPr="00767D2D">
          <w:rPr>
            <w:rStyle w:val="Hypertextovodkaz"/>
            <w:rFonts w:asciiTheme="minorHAnsi" w:hAnsiTheme="minorHAnsi"/>
          </w:rPr>
          <w:t>http://www.leipzig.travel/cgi-bin/click.system?navid=1001&amp;sid=aSNJqZ2fEw9JkCbuW1OHxsf1VSpcWVa</w:t>
        </w:r>
      </w:hyperlink>
    </w:p>
    <w:p w:rsidR="00767D2D" w:rsidRPr="00767D2D" w:rsidRDefault="00767D2D" w:rsidP="00767D2D">
      <w:pPr>
        <w:spacing w:before="0" w:after="200" w:line="276" w:lineRule="auto"/>
        <w:rPr>
          <w:rFonts w:asciiTheme="minorHAnsi" w:eastAsia="Calibri" w:hAnsiTheme="minorHAnsi" w:cs="Times New Roman"/>
          <w:b/>
          <w:bCs/>
          <w:color w:val="1F497D" w:themeColor="text2"/>
        </w:rPr>
      </w:pPr>
    </w:p>
    <w:tbl>
      <w:tblPr>
        <w:tblStyle w:val="Mkatabulky"/>
        <w:tblW w:w="0" w:type="auto"/>
        <w:tblInd w:w="360" w:type="dxa"/>
        <w:tblLook w:val="04A0"/>
      </w:tblPr>
      <w:tblGrid>
        <w:gridCol w:w="4747"/>
        <w:gridCol w:w="4747"/>
      </w:tblGrid>
      <w:tr w:rsidR="00437A9E" w:rsidTr="00767D2D">
        <w:trPr>
          <w:trHeight w:val="3806"/>
        </w:trPr>
        <w:tc>
          <w:tcPr>
            <w:tcW w:w="4747" w:type="dxa"/>
          </w:tcPr>
          <w:p w:rsidR="00437A9E" w:rsidRDefault="00437A9E" w:rsidP="00437A9E">
            <w:pPr>
              <w:spacing w:before="0" w:after="200" w:line="276" w:lineRule="auto"/>
              <w:rPr>
                <w:rFonts w:asciiTheme="minorHAnsi" w:eastAsia="Calibri" w:hAnsiTheme="minorHAnsi" w:cs="Times New Roman"/>
                <w:b/>
                <w:bCs/>
                <w:color w:val="1F497D" w:themeColor="text2"/>
              </w:rPr>
            </w:pPr>
            <w:r>
              <w:rPr>
                <w:noProof/>
                <w:lang w:eastAsia="cs-CZ"/>
              </w:rPr>
              <w:lastRenderedPageBreak/>
              <w:t>1</w:t>
            </w:r>
            <w:r>
              <w:rPr>
                <w:noProof/>
                <w:lang w:eastAsia="cs-CZ"/>
              </w:rPr>
              <w:drawing>
                <wp:inline distT="0" distB="0" distL="0" distR="0">
                  <wp:extent cx="3333750" cy="2219325"/>
                  <wp:effectExtent l="0" t="0" r="0" b="9525"/>
                  <wp:docPr id="2" name="obrázek 3" descr="Thomaskirchhof_18_-_Thomaskirche_Bachdenkmal_-_Schmidt_-_12.4.2009_(8)_Mit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omaskirchhof_18_-_Thomaskirche_Bachdenkmal_-_Schmidt_-_12.4.2009_(8)_Mittel.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c>
          <w:tcPr>
            <w:tcW w:w="4747" w:type="dxa"/>
          </w:tcPr>
          <w:p w:rsidR="00437A9E" w:rsidRDefault="00437A9E" w:rsidP="00437A9E">
            <w:pPr>
              <w:spacing w:before="0" w:after="200" w:line="276" w:lineRule="auto"/>
              <w:rPr>
                <w:rFonts w:asciiTheme="minorHAnsi" w:eastAsia="Calibri" w:hAnsiTheme="minorHAnsi" w:cs="Times New Roman"/>
                <w:b/>
                <w:bCs/>
                <w:color w:val="1F497D" w:themeColor="text2"/>
              </w:rPr>
            </w:pPr>
            <w:r>
              <w:rPr>
                <w:noProof/>
                <w:lang w:eastAsia="cs-CZ"/>
              </w:rPr>
              <w:t>2</w:t>
            </w:r>
            <w:r>
              <w:rPr>
                <w:noProof/>
                <w:lang w:eastAsia="cs-CZ"/>
              </w:rPr>
              <w:drawing>
                <wp:inline distT="0" distB="0" distL="0" distR="0">
                  <wp:extent cx="3333750" cy="2219325"/>
                  <wp:effectExtent l="0" t="0" r="0" b="9525"/>
                  <wp:docPr id="3" name="obrázek 4" descr="Gewandhaus_Nacht_Schmidt_4.5.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wandhaus_Nacht_Schmidt_4.5.2009.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r>
      <w:tr w:rsidR="00437A9E" w:rsidTr="00767D2D">
        <w:trPr>
          <w:trHeight w:val="3806"/>
        </w:trPr>
        <w:tc>
          <w:tcPr>
            <w:tcW w:w="4747" w:type="dxa"/>
          </w:tcPr>
          <w:p w:rsidR="00437A9E" w:rsidRDefault="00437A9E" w:rsidP="00437A9E">
            <w:pPr>
              <w:spacing w:before="0" w:after="200" w:line="276" w:lineRule="auto"/>
              <w:rPr>
                <w:rFonts w:asciiTheme="minorHAnsi" w:eastAsia="Calibri" w:hAnsiTheme="minorHAnsi" w:cs="Times New Roman"/>
                <w:b/>
                <w:bCs/>
                <w:color w:val="1F497D" w:themeColor="text2"/>
              </w:rPr>
            </w:pPr>
            <w:r>
              <w:rPr>
                <w:noProof/>
                <w:lang w:eastAsia="cs-CZ"/>
              </w:rPr>
              <w:t>3</w:t>
            </w:r>
            <w:r>
              <w:rPr>
                <w:noProof/>
                <w:lang w:eastAsia="cs-CZ"/>
              </w:rPr>
              <w:drawing>
                <wp:inline distT="0" distB="0" distL="0" distR="0">
                  <wp:extent cx="3333750" cy="2219325"/>
                  <wp:effectExtent l="0" t="0" r="0" b="9525"/>
                  <wp:docPr id="5" name="obrázek 7" descr="Thomanerch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omanerchor.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c>
          <w:tcPr>
            <w:tcW w:w="4747" w:type="dxa"/>
          </w:tcPr>
          <w:p w:rsidR="00437A9E" w:rsidRDefault="00437A9E" w:rsidP="00437A9E">
            <w:pPr>
              <w:spacing w:before="0" w:after="200" w:line="276" w:lineRule="auto"/>
              <w:rPr>
                <w:rFonts w:asciiTheme="minorHAnsi" w:eastAsia="Calibri" w:hAnsiTheme="minorHAnsi" w:cs="Times New Roman"/>
                <w:b/>
                <w:bCs/>
                <w:color w:val="1F497D" w:themeColor="text2"/>
              </w:rPr>
            </w:pPr>
            <w:r>
              <w:rPr>
                <w:noProof/>
                <w:lang w:eastAsia="cs-CZ"/>
              </w:rPr>
              <w:t>4</w:t>
            </w:r>
            <w:r>
              <w:rPr>
                <w:noProof/>
                <w:lang w:eastAsia="cs-CZ"/>
              </w:rPr>
              <w:drawing>
                <wp:inline distT="0" distB="0" distL="0" distR="0">
                  <wp:extent cx="3333750" cy="2219325"/>
                  <wp:effectExtent l="0" t="0" r="0" b="9525"/>
                  <wp:docPr id="6" name="obrázek 9" descr="Oper_Schmidt_ 13.4.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er_Schmidt_ 13.4.2009.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r>
      <w:tr w:rsidR="00437A9E" w:rsidTr="00767D2D">
        <w:trPr>
          <w:trHeight w:val="3452"/>
        </w:trPr>
        <w:tc>
          <w:tcPr>
            <w:tcW w:w="4747" w:type="dxa"/>
          </w:tcPr>
          <w:p w:rsidR="00437A9E" w:rsidRDefault="00437A9E" w:rsidP="00437A9E">
            <w:pPr>
              <w:spacing w:before="0" w:after="200" w:line="276" w:lineRule="auto"/>
              <w:rPr>
                <w:rFonts w:asciiTheme="minorHAnsi" w:eastAsia="Calibri" w:hAnsiTheme="minorHAnsi" w:cs="Times New Roman"/>
                <w:b/>
                <w:bCs/>
                <w:color w:val="1F497D" w:themeColor="text2"/>
              </w:rPr>
            </w:pPr>
            <w:r>
              <w:rPr>
                <w:noProof/>
                <w:lang w:eastAsia="cs-CZ"/>
              </w:rPr>
              <w:t>5</w:t>
            </w:r>
            <w:bookmarkStart w:id="0" w:name="_GoBack"/>
            <w:r>
              <w:rPr>
                <w:noProof/>
                <w:lang w:eastAsia="cs-CZ"/>
              </w:rPr>
              <w:drawing>
                <wp:inline distT="0" distB="0" distL="0" distR="0">
                  <wp:extent cx="3333750" cy="2219325"/>
                  <wp:effectExtent l="0" t="0" r="0" b="9525"/>
                  <wp:docPr id="7" name="obrázek 10" descr="AuerbachsKeller-Mephisto im Fasskeller-II_AuerbachsKelle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uerbachsKeller-Mephisto im Fasskeller-II_AuerbachsKeller.j"/>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bookmarkEnd w:id="0"/>
          </w:p>
        </w:tc>
        <w:tc>
          <w:tcPr>
            <w:tcW w:w="4747" w:type="dxa"/>
          </w:tcPr>
          <w:p w:rsidR="00437A9E" w:rsidRDefault="00437A9E" w:rsidP="00437A9E">
            <w:pPr>
              <w:spacing w:before="0" w:after="200" w:line="276" w:lineRule="auto"/>
              <w:rPr>
                <w:rFonts w:asciiTheme="minorHAnsi" w:eastAsia="Calibri" w:hAnsiTheme="minorHAnsi" w:cs="Times New Roman"/>
                <w:b/>
                <w:bCs/>
                <w:color w:val="1F497D" w:themeColor="text2"/>
              </w:rPr>
            </w:pPr>
            <w:r>
              <w:rPr>
                <w:noProof/>
                <w:lang w:eastAsia="cs-CZ"/>
              </w:rPr>
              <w:t>6</w:t>
            </w:r>
            <w:r>
              <w:rPr>
                <w:noProof/>
                <w:lang w:eastAsia="cs-CZ"/>
              </w:rPr>
              <w:drawing>
                <wp:inline distT="0" distB="0" distL="0" distR="0">
                  <wp:extent cx="3333750" cy="2219325"/>
                  <wp:effectExtent l="0" t="0" r="0" b="9525"/>
                  <wp:docPr id="8" name="obrázek 11" descr="Völkerschlachtdenkmal_LTM-Schmidt_18.4.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ölkerschlachtdenkmal_LTM-Schmidt_18.4.2010.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0" cy="2219325"/>
                          </a:xfrm>
                          <a:prstGeom prst="rect">
                            <a:avLst/>
                          </a:prstGeom>
                          <a:noFill/>
                          <a:ln>
                            <a:noFill/>
                          </a:ln>
                        </pic:spPr>
                      </pic:pic>
                    </a:graphicData>
                  </a:graphic>
                </wp:inline>
              </w:drawing>
            </w:r>
          </w:p>
        </w:tc>
      </w:tr>
    </w:tbl>
    <w:p w:rsidR="00483A14" w:rsidRDefault="00483A14" w:rsidP="00483A14">
      <w:pPr>
        <w:spacing w:before="0" w:after="200" w:line="276" w:lineRule="auto"/>
        <w:rPr>
          <w:rFonts w:asciiTheme="minorHAnsi" w:eastAsia="Calibri" w:hAnsiTheme="minorHAnsi" w:cs="Times New Roman"/>
          <w:bCs/>
        </w:rPr>
      </w:pPr>
      <w:r>
        <w:rPr>
          <w:rFonts w:asciiTheme="minorHAnsi" w:eastAsia="Calibri" w:hAnsiTheme="minorHAnsi" w:cs="Times New Roman"/>
          <w:bCs/>
        </w:rPr>
        <w:lastRenderedPageBreak/>
        <w:t>Obrazové zdroje:</w:t>
      </w:r>
    </w:p>
    <w:p w:rsidR="0062310D" w:rsidRPr="0062310D" w:rsidRDefault="00483A14" w:rsidP="00483A14">
      <w:pPr>
        <w:pStyle w:val="Odstavecseseznamem"/>
        <w:numPr>
          <w:ilvl w:val="0"/>
          <w:numId w:val="3"/>
        </w:numPr>
        <w:spacing w:before="0" w:after="200" w:line="276" w:lineRule="auto"/>
        <w:ind w:left="426"/>
        <w:rPr>
          <w:rFonts w:asciiTheme="minorHAnsi" w:hAnsiTheme="minorHAnsi"/>
        </w:rPr>
      </w:pPr>
      <w:proofErr w:type="spellStart"/>
      <w:r w:rsidRPr="0062310D">
        <w:rPr>
          <w:rFonts w:asciiTheme="minorHAnsi" w:hAnsiTheme="minorHAnsi"/>
        </w:rPr>
        <w:t>Leipzig</w:t>
      </w:r>
      <w:proofErr w:type="spellEnd"/>
      <w:r w:rsidRPr="0062310D">
        <w:rPr>
          <w:rFonts w:asciiTheme="minorHAnsi" w:hAnsiTheme="minorHAnsi"/>
        </w:rPr>
        <w:t xml:space="preserve"> </w:t>
      </w:r>
      <w:proofErr w:type="spellStart"/>
      <w:r w:rsidRPr="0062310D">
        <w:rPr>
          <w:rFonts w:asciiTheme="minorHAnsi" w:hAnsiTheme="minorHAnsi"/>
        </w:rPr>
        <w:t>Travel</w:t>
      </w:r>
      <w:proofErr w:type="spellEnd"/>
      <w:r w:rsidRPr="0062310D">
        <w:rPr>
          <w:rFonts w:asciiTheme="minorHAnsi" w:hAnsiTheme="minorHAnsi"/>
        </w:rPr>
        <w:t xml:space="preserve">. </w:t>
      </w:r>
      <w:r w:rsidRPr="0062310D">
        <w:rPr>
          <w:rFonts w:asciiTheme="minorHAnsi" w:hAnsiTheme="minorHAnsi"/>
          <w:i/>
          <w:iCs/>
        </w:rPr>
        <w:t>Johann Sebastian Bach</w:t>
      </w:r>
      <w:r w:rsidRPr="0062310D">
        <w:rPr>
          <w:rFonts w:asciiTheme="minorHAnsi" w:hAnsiTheme="minorHAnsi"/>
        </w:rPr>
        <w:t xml:space="preserve"> [online]. [cit. 2013-05-10]. Dostupné z: </w:t>
      </w:r>
      <w:hyperlink r:id="rId15" w:history="1">
        <w:r w:rsidRPr="0062310D">
          <w:rPr>
            <w:rStyle w:val="Hypertextovodkaz"/>
            <w:rFonts w:asciiTheme="minorHAnsi" w:hAnsiTheme="minorHAnsi"/>
          </w:rPr>
          <w:t>http://www.leipzig.travel/cgi-bin/click.system?navid=1610&amp;sid=5Sx1AZedyLTaacY2l8OZhwyxVKhg1tad</w:t>
        </w:r>
      </w:hyperlink>
    </w:p>
    <w:p w:rsidR="0062310D" w:rsidRPr="0062310D" w:rsidRDefault="00483A14" w:rsidP="00483A14">
      <w:pPr>
        <w:pStyle w:val="Odstavecseseznamem"/>
        <w:numPr>
          <w:ilvl w:val="0"/>
          <w:numId w:val="3"/>
        </w:numPr>
        <w:spacing w:before="0" w:after="200" w:line="276" w:lineRule="auto"/>
        <w:ind w:left="426"/>
        <w:rPr>
          <w:rFonts w:asciiTheme="minorHAnsi" w:hAnsiTheme="minorHAnsi"/>
        </w:rPr>
      </w:pPr>
      <w:proofErr w:type="spellStart"/>
      <w:r w:rsidRPr="0062310D">
        <w:rPr>
          <w:rFonts w:asciiTheme="minorHAnsi" w:hAnsiTheme="minorHAnsi"/>
        </w:rPr>
        <w:t>Leipzig</w:t>
      </w:r>
      <w:proofErr w:type="spellEnd"/>
      <w:r w:rsidRPr="0062310D">
        <w:rPr>
          <w:rFonts w:asciiTheme="minorHAnsi" w:hAnsiTheme="minorHAnsi"/>
        </w:rPr>
        <w:t xml:space="preserve"> </w:t>
      </w:r>
      <w:proofErr w:type="spellStart"/>
      <w:r w:rsidRPr="0062310D">
        <w:rPr>
          <w:rFonts w:asciiTheme="minorHAnsi" w:hAnsiTheme="minorHAnsi"/>
        </w:rPr>
        <w:t>Travel</w:t>
      </w:r>
      <w:proofErr w:type="spellEnd"/>
      <w:r w:rsidRPr="0062310D">
        <w:rPr>
          <w:rFonts w:asciiTheme="minorHAnsi" w:hAnsiTheme="minorHAnsi"/>
        </w:rPr>
        <w:t xml:space="preserve">. </w:t>
      </w:r>
      <w:proofErr w:type="spellStart"/>
      <w:r w:rsidRPr="0062310D">
        <w:rPr>
          <w:rFonts w:asciiTheme="minorHAnsi" w:hAnsiTheme="minorHAnsi"/>
          <w:i/>
          <w:iCs/>
        </w:rPr>
        <w:t>Das</w:t>
      </w:r>
      <w:proofErr w:type="spellEnd"/>
      <w:r w:rsidRPr="0062310D">
        <w:rPr>
          <w:rFonts w:asciiTheme="minorHAnsi" w:hAnsiTheme="minorHAnsi"/>
          <w:i/>
          <w:iCs/>
        </w:rPr>
        <w:t xml:space="preserve"> </w:t>
      </w:r>
      <w:proofErr w:type="spellStart"/>
      <w:r w:rsidRPr="0062310D">
        <w:rPr>
          <w:rFonts w:asciiTheme="minorHAnsi" w:hAnsiTheme="minorHAnsi"/>
          <w:i/>
          <w:iCs/>
        </w:rPr>
        <w:t>Gewandhaus</w:t>
      </w:r>
      <w:proofErr w:type="spellEnd"/>
      <w:r w:rsidRPr="0062310D">
        <w:rPr>
          <w:rFonts w:asciiTheme="minorHAnsi" w:hAnsiTheme="minorHAnsi"/>
          <w:i/>
          <w:iCs/>
        </w:rPr>
        <w:t xml:space="preserve"> </w:t>
      </w:r>
      <w:proofErr w:type="spellStart"/>
      <w:r w:rsidRPr="0062310D">
        <w:rPr>
          <w:rFonts w:asciiTheme="minorHAnsi" w:hAnsiTheme="minorHAnsi"/>
          <w:i/>
          <w:iCs/>
        </w:rPr>
        <w:t>zu</w:t>
      </w:r>
      <w:proofErr w:type="spellEnd"/>
      <w:r w:rsidRPr="0062310D">
        <w:rPr>
          <w:rFonts w:asciiTheme="minorHAnsi" w:hAnsiTheme="minorHAnsi"/>
          <w:i/>
          <w:iCs/>
        </w:rPr>
        <w:t xml:space="preserve"> </w:t>
      </w:r>
      <w:proofErr w:type="spellStart"/>
      <w:r w:rsidRPr="0062310D">
        <w:rPr>
          <w:rFonts w:asciiTheme="minorHAnsi" w:hAnsiTheme="minorHAnsi"/>
          <w:i/>
          <w:iCs/>
        </w:rPr>
        <w:t>Leipzig</w:t>
      </w:r>
      <w:proofErr w:type="spellEnd"/>
      <w:r w:rsidRPr="0062310D">
        <w:rPr>
          <w:rFonts w:asciiTheme="minorHAnsi" w:hAnsiTheme="minorHAnsi"/>
        </w:rPr>
        <w:t xml:space="preserve"> [online]. [cit. 2013-05-10]. Dostupné z: </w:t>
      </w:r>
      <w:hyperlink r:id="rId16" w:history="1">
        <w:r w:rsidRPr="0062310D">
          <w:rPr>
            <w:rStyle w:val="Hypertextovodkaz"/>
            <w:rFonts w:asciiTheme="minorHAnsi" w:hAnsiTheme="minorHAnsi"/>
          </w:rPr>
          <w:t>http://www.leipzig.travel/csdata/image/1/de/gewandhaus_nacht_schmidt_4_5_2009_17979_18015.jpg</w:t>
        </w:r>
      </w:hyperlink>
    </w:p>
    <w:p w:rsidR="0062310D" w:rsidRPr="0062310D" w:rsidRDefault="00483A14" w:rsidP="00483A14">
      <w:pPr>
        <w:pStyle w:val="Odstavecseseznamem"/>
        <w:numPr>
          <w:ilvl w:val="0"/>
          <w:numId w:val="3"/>
        </w:numPr>
        <w:spacing w:before="0" w:after="200" w:line="276" w:lineRule="auto"/>
        <w:ind w:left="426"/>
        <w:rPr>
          <w:rFonts w:asciiTheme="minorHAnsi" w:hAnsiTheme="minorHAnsi"/>
        </w:rPr>
      </w:pPr>
      <w:proofErr w:type="spellStart"/>
      <w:r w:rsidRPr="0062310D">
        <w:rPr>
          <w:rFonts w:asciiTheme="minorHAnsi" w:hAnsiTheme="minorHAnsi"/>
        </w:rPr>
        <w:t>Leipzig</w:t>
      </w:r>
      <w:proofErr w:type="spellEnd"/>
      <w:r w:rsidRPr="0062310D">
        <w:rPr>
          <w:rFonts w:asciiTheme="minorHAnsi" w:hAnsiTheme="minorHAnsi"/>
        </w:rPr>
        <w:t xml:space="preserve"> </w:t>
      </w:r>
      <w:proofErr w:type="spellStart"/>
      <w:r w:rsidRPr="0062310D">
        <w:rPr>
          <w:rFonts w:asciiTheme="minorHAnsi" w:hAnsiTheme="minorHAnsi"/>
        </w:rPr>
        <w:t>Travel</w:t>
      </w:r>
      <w:proofErr w:type="spellEnd"/>
      <w:r w:rsidRPr="0062310D">
        <w:rPr>
          <w:rFonts w:asciiTheme="minorHAnsi" w:hAnsiTheme="minorHAnsi"/>
        </w:rPr>
        <w:t xml:space="preserve">. </w:t>
      </w:r>
      <w:r w:rsidRPr="0062310D">
        <w:rPr>
          <w:rFonts w:asciiTheme="minorHAnsi" w:hAnsiTheme="minorHAnsi"/>
          <w:i/>
          <w:iCs/>
        </w:rPr>
        <w:t xml:space="preserve">Der </w:t>
      </w:r>
      <w:proofErr w:type="spellStart"/>
      <w:r w:rsidRPr="0062310D">
        <w:rPr>
          <w:rFonts w:asciiTheme="minorHAnsi" w:hAnsiTheme="minorHAnsi"/>
          <w:i/>
          <w:iCs/>
        </w:rPr>
        <w:t>Thomanerchor</w:t>
      </w:r>
      <w:proofErr w:type="spellEnd"/>
      <w:r w:rsidRPr="0062310D">
        <w:rPr>
          <w:rFonts w:asciiTheme="minorHAnsi" w:hAnsiTheme="minorHAnsi"/>
        </w:rPr>
        <w:t xml:space="preserve"> [online]. [cit. 2013-05-10]. Dostupné z: </w:t>
      </w:r>
      <w:hyperlink r:id="rId17" w:history="1">
        <w:r w:rsidRPr="0062310D">
          <w:rPr>
            <w:rStyle w:val="Hypertextovodkaz"/>
            <w:rFonts w:asciiTheme="minorHAnsi" w:hAnsiTheme="minorHAnsi"/>
          </w:rPr>
          <w:t>http://www.leipzig.travel/csdata/image/1/de/thomanervorderthomaskirche_querformat29_7x21_brzoska_18009.jpg</w:t>
        </w:r>
      </w:hyperlink>
    </w:p>
    <w:p w:rsidR="0062310D" w:rsidRPr="0062310D" w:rsidRDefault="00483A14" w:rsidP="00483A14">
      <w:pPr>
        <w:pStyle w:val="Odstavecseseznamem"/>
        <w:numPr>
          <w:ilvl w:val="0"/>
          <w:numId w:val="3"/>
        </w:numPr>
        <w:spacing w:before="0" w:after="200" w:line="276" w:lineRule="auto"/>
        <w:ind w:left="426"/>
        <w:rPr>
          <w:rFonts w:asciiTheme="minorHAnsi" w:hAnsiTheme="minorHAnsi"/>
        </w:rPr>
      </w:pPr>
      <w:proofErr w:type="spellStart"/>
      <w:r w:rsidRPr="0062310D">
        <w:rPr>
          <w:rFonts w:asciiTheme="minorHAnsi" w:hAnsiTheme="minorHAnsi"/>
        </w:rPr>
        <w:t>Leipzig</w:t>
      </w:r>
      <w:proofErr w:type="spellEnd"/>
      <w:r w:rsidRPr="0062310D">
        <w:rPr>
          <w:rFonts w:asciiTheme="minorHAnsi" w:hAnsiTheme="minorHAnsi"/>
        </w:rPr>
        <w:t xml:space="preserve"> </w:t>
      </w:r>
      <w:proofErr w:type="spellStart"/>
      <w:r w:rsidRPr="0062310D">
        <w:rPr>
          <w:rFonts w:asciiTheme="minorHAnsi" w:hAnsiTheme="minorHAnsi"/>
        </w:rPr>
        <w:t>Travel</w:t>
      </w:r>
      <w:proofErr w:type="spellEnd"/>
      <w:r w:rsidRPr="0062310D">
        <w:rPr>
          <w:rFonts w:asciiTheme="minorHAnsi" w:hAnsiTheme="minorHAnsi"/>
        </w:rPr>
        <w:t xml:space="preserve">. </w:t>
      </w:r>
      <w:r w:rsidRPr="0062310D">
        <w:rPr>
          <w:rFonts w:asciiTheme="minorHAnsi" w:hAnsiTheme="minorHAnsi"/>
          <w:i/>
          <w:iCs/>
        </w:rPr>
        <w:t xml:space="preserve">Die Oper </w:t>
      </w:r>
      <w:proofErr w:type="spellStart"/>
      <w:r w:rsidRPr="0062310D">
        <w:rPr>
          <w:rFonts w:asciiTheme="minorHAnsi" w:hAnsiTheme="minorHAnsi"/>
          <w:i/>
          <w:iCs/>
        </w:rPr>
        <w:t>Leipzig</w:t>
      </w:r>
      <w:proofErr w:type="spellEnd"/>
      <w:r w:rsidRPr="0062310D">
        <w:rPr>
          <w:rFonts w:asciiTheme="minorHAnsi" w:hAnsiTheme="minorHAnsi"/>
        </w:rPr>
        <w:t xml:space="preserve"> [online]. [cit. 2013-05-10]. Dostupné z: </w:t>
      </w:r>
      <w:hyperlink r:id="rId18" w:history="1">
        <w:r w:rsidRPr="0062310D">
          <w:rPr>
            <w:rStyle w:val="Hypertextovodkaz"/>
            <w:rFonts w:asciiTheme="minorHAnsi" w:hAnsiTheme="minorHAnsi"/>
          </w:rPr>
          <w:t>http://www.leipzig.travel/csdata/image/1/de/oper_schmidt__13_4_2009_18017.jpg</w:t>
        </w:r>
      </w:hyperlink>
    </w:p>
    <w:p w:rsidR="0062310D" w:rsidRPr="0062310D" w:rsidRDefault="00483A14" w:rsidP="00483A14">
      <w:pPr>
        <w:pStyle w:val="Odstavecseseznamem"/>
        <w:numPr>
          <w:ilvl w:val="0"/>
          <w:numId w:val="3"/>
        </w:numPr>
        <w:spacing w:before="0" w:after="200" w:line="276" w:lineRule="auto"/>
        <w:ind w:left="426"/>
        <w:rPr>
          <w:rFonts w:asciiTheme="minorHAnsi" w:hAnsiTheme="minorHAnsi"/>
        </w:rPr>
      </w:pPr>
      <w:proofErr w:type="spellStart"/>
      <w:r w:rsidRPr="0062310D">
        <w:rPr>
          <w:rFonts w:asciiTheme="minorHAnsi" w:hAnsiTheme="minorHAnsi"/>
        </w:rPr>
        <w:t>Leipzig</w:t>
      </w:r>
      <w:proofErr w:type="spellEnd"/>
      <w:r w:rsidRPr="0062310D">
        <w:rPr>
          <w:rFonts w:asciiTheme="minorHAnsi" w:hAnsiTheme="minorHAnsi"/>
        </w:rPr>
        <w:t xml:space="preserve"> </w:t>
      </w:r>
      <w:proofErr w:type="spellStart"/>
      <w:r w:rsidRPr="0062310D">
        <w:rPr>
          <w:rFonts w:asciiTheme="minorHAnsi" w:hAnsiTheme="minorHAnsi"/>
        </w:rPr>
        <w:t>Travel</w:t>
      </w:r>
      <w:proofErr w:type="spellEnd"/>
      <w:r w:rsidRPr="0062310D">
        <w:rPr>
          <w:rFonts w:asciiTheme="minorHAnsi" w:hAnsiTheme="minorHAnsi"/>
        </w:rPr>
        <w:t xml:space="preserve">. </w:t>
      </w:r>
      <w:proofErr w:type="spellStart"/>
      <w:r w:rsidRPr="0062310D">
        <w:rPr>
          <w:rFonts w:asciiTheme="minorHAnsi" w:hAnsiTheme="minorHAnsi"/>
          <w:i/>
          <w:iCs/>
        </w:rPr>
        <w:t>Goethe</w:t>
      </w:r>
      <w:proofErr w:type="spellEnd"/>
      <w:r w:rsidRPr="0062310D">
        <w:rPr>
          <w:rFonts w:asciiTheme="minorHAnsi" w:hAnsiTheme="minorHAnsi"/>
          <w:i/>
          <w:iCs/>
        </w:rPr>
        <w:t xml:space="preserve"> </w:t>
      </w:r>
      <w:proofErr w:type="spellStart"/>
      <w:r w:rsidRPr="0062310D">
        <w:rPr>
          <w:rFonts w:asciiTheme="minorHAnsi" w:hAnsiTheme="minorHAnsi"/>
          <w:i/>
          <w:iCs/>
        </w:rPr>
        <w:t>und</w:t>
      </w:r>
      <w:proofErr w:type="spellEnd"/>
      <w:r w:rsidRPr="0062310D">
        <w:rPr>
          <w:rFonts w:asciiTheme="minorHAnsi" w:hAnsiTheme="minorHAnsi"/>
          <w:i/>
          <w:iCs/>
        </w:rPr>
        <w:t xml:space="preserve"> </w:t>
      </w:r>
      <w:proofErr w:type="spellStart"/>
      <w:r w:rsidRPr="0062310D">
        <w:rPr>
          <w:rFonts w:asciiTheme="minorHAnsi" w:hAnsiTheme="minorHAnsi"/>
          <w:i/>
          <w:iCs/>
        </w:rPr>
        <w:t>Auerbachskeller</w:t>
      </w:r>
      <w:proofErr w:type="spellEnd"/>
      <w:r w:rsidRPr="0062310D">
        <w:rPr>
          <w:rFonts w:asciiTheme="minorHAnsi" w:hAnsiTheme="minorHAnsi"/>
        </w:rPr>
        <w:t xml:space="preserve"> [online]. [cit. 2013-05-10]. Dostupné z: </w:t>
      </w:r>
      <w:hyperlink r:id="rId19" w:history="1">
        <w:r w:rsidRPr="0062310D">
          <w:rPr>
            <w:rStyle w:val="Hypertextovodkaz"/>
            <w:rFonts w:asciiTheme="minorHAnsi" w:hAnsiTheme="minorHAnsi"/>
          </w:rPr>
          <w:t>http://www.leipzig.travel/csdata/image/1/de/auerbachskeller_mephisto_im_fasskeller_ii_auerbachskeller_17975_18013.jpg</w:t>
        </w:r>
      </w:hyperlink>
    </w:p>
    <w:p w:rsidR="00483A14" w:rsidRPr="0062310D" w:rsidRDefault="00483A14" w:rsidP="00483A14">
      <w:pPr>
        <w:pStyle w:val="Odstavecseseznamem"/>
        <w:numPr>
          <w:ilvl w:val="0"/>
          <w:numId w:val="3"/>
        </w:numPr>
        <w:spacing w:before="0" w:after="200" w:line="276" w:lineRule="auto"/>
        <w:ind w:left="426"/>
        <w:rPr>
          <w:rFonts w:asciiTheme="minorHAnsi" w:hAnsiTheme="minorHAnsi"/>
        </w:rPr>
      </w:pPr>
      <w:proofErr w:type="spellStart"/>
      <w:r w:rsidRPr="0062310D">
        <w:rPr>
          <w:rFonts w:asciiTheme="minorHAnsi" w:hAnsiTheme="minorHAnsi"/>
        </w:rPr>
        <w:t>Leipzig</w:t>
      </w:r>
      <w:proofErr w:type="spellEnd"/>
      <w:r w:rsidRPr="0062310D">
        <w:rPr>
          <w:rFonts w:asciiTheme="minorHAnsi" w:hAnsiTheme="minorHAnsi"/>
        </w:rPr>
        <w:t xml:space="preserve"> </w:t>
      </w:r>
      <w:proofErr w:type="spellStart"/>
      <w:r w:rsidRPr="0062310D">
        <w:rPr>
          <w:rFonts w:asciiTheme="minorHAnsi" w:hAnsiTheme="minorHAnsi"/>
        </w:rPr>
        <w:t>Travel</w:t>
      </w:r>
      <w:proofErr w:type="spellEnd"/>
      <w:r w:rsidRPr="0062310D">
        <w:rPr>
          <w:rFonts w:asciiTheme="minorHAnsi" w:hAnsiTheme="minorHAnsi"/>
        </w:rPr>
        <w:t xml:space="preserve">. </w:t>
      </w:r>
      <w:r w:rsidRPr="0062310D">
        <w:rPr>
          <w:rFonts w:asciiTheme="minorHAnsi" w:hAnsiTheme="minorHAnsi"/>
          <w:i/>
          <w:iCs/>
        </w:rPr>
        <w:t xml:space="preserve">Die </w:t>
      </w:r>
      <w:proofErr w:type="spellStart"/>
      <w:r w:rsidRPr="0062310D">
        <w:rPr>
          <w:rFonts w:asciiTheme="minorHAnsi" w:hAnsiTheme="minorHAnsi"/>
          <w:i/>
          <w:iCs/>
        </w:rPr>
        <w:t>Völkerschlacht</w:t>
      </w:r>
      <w:proofErr w:type="spellEnd"/>
      <w:r w:rsidRPr="0062310D">
        <w:rPr>
          <w:rFonts w:asciiTheme="minorHAnsi" w:hAnsiTheme="minorHAnsi"/>
          <w:i/>
          <w:iCs/>
        </w:rPr>
        <w:t xml:space="preserve"> </w:t>
      </w:r>
      <w:proofErr w:type="spellStart"/>
      <w:r w:rsidRPr="0062310D">
        <w:rPr>
          <w:rFonts w:asciiTheme="minorHAnsi" w:hAnsiTheme="minorHAnsi"/>
          <w:i/>
          <w:iCs/>
        </w:rPr>
        <w:t>bei</w:t>
      </w:r>
      <w:proofErr w:type="spellEnd"/>
      <w:r w:rsidRPr="0062310D">
        <w:rPr>
          <w:rFonts w:asciiTheme="minorHAnsi" w:hAnsiTheme="minorHAnsi"/>
          <w:i/>
          <w:iCs/>
        </w:rPr>
        <w:t xml:space="preserve"> </w:t>
      </w:r>
      <w:proofErr w:type="spellStart"/>
      <w:r w:rsidRPr="0062310D">
        <w:rPr>
          <w:rFonts w:asciiTheme="minorHAnsi" w:hAnsiTheme="minorHAnsi"/>
          <w:i/>
          <w:iCs/>
        </w:rPr>
        <w:t>Leipzig</w:t>
      </w:r>
      <w:proofErr w:type="spellEnd"/>
      <w:r w:rsidRPr="0062310D">
        <w:rPr>
          <w:rFonts w:asciiTheme="minorHAnsi" w:hAnsiTheme="minorHAnsi"/>
        </w:rPr>
        <w:t xml:space="preserve"> [online]. [cit. 2013-05-10]. Dostupné z: </w:t>
      </w:r>
      <w:hyperlink r:id="rId20" w:history="1">
        <w:r w:rsidRPr="0062310D">
          <w:rPr>
            <w:rStyle w:val="Hypertextovodkaz"/>
            <w:rFonts w:asciiTheme="minorHAnsi" w:hAnsiTheme="minorHAnsi"/>
          </w:rPr>
          <w:t>http://www.leipzig.travel/cgi-bin/click.system?navid=1473&amp;sid=5Sx1AZedyLTaacY2l8OZhwyxVKhg1tad</w:t>
        </w:r>
      </w:hyperlink>
    </w:p>
    <w:p w:rsidR="00437A9E" w:rsidRDefault="00437A9E" w:rsidP="00437A9E">
      <w:pPr>
        <w:spacing w:before="0" w:after="200" w:line="276" w:lineRule="auto"/>
        <w:ind w:left="360"/>
        <w:rPr>
          <w:rFonts w:asciiTheme="minorHAnsi" w:eastAsia="Calibri" w:hAnsiTheme="minorHAnsi" w:cs="Times New Roman"/>
          <w:b/>
          <w:bCs/>
          <w:color w:val="1F497D" w:themeColor="text2"/>
        </w:rPr>
      </w:pPr>
    </w:p>
    <w:p w:rsidR="00437A9E" w:rsidRPr="00437A9E" w:rsidRDefault="00437A9E" w:rsidP="00767D2D">
      <w:pPr>
        <w:spacing w:before="0" w:after="200" w:line="276" w:lineRule="auto"/>
        <w:rPr>
          <w:rFonts w:asciiTheme="minorHAnsi" w:eastAsia="Calibri" w:hAnsiTheme="minorHAnsi" w:cs="Times New Roman"/>
          <w:b/>
          <w:bCs/>
          <w:color w:val="1F497D" w:themeColor="text2"/>
        </w:rPr>
      </w:pPr>
    </w:p>
    <w:p w:rsidR="00A90FB6" w:rsidRPr="00437A9E" w:rsidRDefault="00437A9E" w:rsidP="00437A9E">
      <w:pPr>
        <w:spacing w:before="0" w:after="200" w:line="276" w:lineRule="auto"/>
        <w:rPr>
          <w:rFonts w:asciiTheme="minorHAnsi" w:eastAsia="Calibri" w:hAnsiTheme="minorHAnsi" w:cs="Times New Roman"/>
          <w:b/>
          <w:bCs/>
          <w:color w:val="1F497D" w:themeColor="text2"/>
        </w:rPr>
      </w:pPr>
      <w:r>
        <w:rPr>
          <w:rFonts w:asciiTheme="minorHAnsi" w:eastAsia="Calibri" w:hAnsiTheme="minorHAnsi" w:cs="Times New Roman"/>
          <w:b/>
          <w:bCs/>
          <w:color w:val="1F497D" w:themeColor="text2"/>
        </w:rPr>
        <w:t xml:space="preserve"> </w:t>
      </w:r>
      <w:r w:rsidR="007A0E40" w:rsidRPr="00437A9E">
        <w:rPr>
          <w:rFonts w:asciiTheme="minorHAnsi" w:eastAsia="Calibri" w:hAnsiTheme="minorHAnsi" w:cs="Times New Roman"/>
          <w:b/>
          <w:bCs/>
          <w:color w:val="1F497D" w:themeColor="text2"/>
        </w:rPr>
        <w:tab/>
      </w:r>
    </w:p>
    <w:sectPr w:rsidR="00A90FB6" w:rsidRPr="00437A9E" w:rsidSect="00437A9E">
      <w:footerReference w:type="default" r:id="rId21"/>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AD1" w:rsidRDefault="00616AD1" w:rsidP="00CA6778">
      <w:pPr>
        <w:spacing w:before="0" w:after="0"/>
      </w:pPr>
      <w:r>
        <w:separator/>
      </w:r>
    </w:p>
  </w:endnote>
  <w:endnote w:type="continuationSeparator" w:id="0">
    <w:p w:rsidR="00616AD1" w:rsidRDefault="00616AD1"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D61F1F">
    <w:pPr>
      <w:pBdr>
        <w:top w:val="single" w:sz="4" w:space="1" w:color="808080" w:themeColor="background1" w:themeShade="80"/>
      </w:pBdr>
      <w:tabs>
        <w:tab w:val="left" w:pos="8931"/>
      </w:tabs>
      <w:jc w:val="center"/>
      <w:rPr>
        <w:color w:val="808080" w:themeColor="background1" w:themeShade="80"/>
      </w:rPr>
    </w:pPr>
    <w:r w:rsidRPr="0015164B">
      <w:rPr>
        <w:color w:val="808080" w:themeColor="background1" w:themeShade="80"/>
      </w:rPr>
      <w:t xml:space="preserve">Autorem materiálu a všech jeho částí, není-li uvedeno jinak, je </w:t>
    </w:r>
    <w:r w:rsidR="00D61F1F">
      <w:rPr>
        <w:color w:val="808080" w:themeColor="background1" w:themeShade="80"/>
      </w:rPr>
      <w:t>Jan Šnajdr</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AD1" w:rsidRDefault="00616AD1" w:rsidP="00CA6778">
      <w:pPr>
        <w:spacing w:before="0" w:after="0"/>
      </w:pPr>
      <w:r>
        <w:separator/>
      </w:r>
    </w:p>
  </w:footnote>
  <w:footnote w:type="continuationSeparator" w:id="0">
    <w:p w:rsidR="00616AD1" w:rsidRDefault="00616AD1"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13C93"/>
    <w:multiLevelType w:val="hybridMultilevel"/>
    <w:tmpl w:val="FC4459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56873715"/>
    <w:multiLevelType w:val="hybridMultilevel"/>
    <w:tmpl w:val="656C6892"/>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69645FD5"/>
    <w:multiLevelType w:val="hybridMultilevel"/>
    <w:tmpl w:val="2F927222"/>
    <w:lvl w:ilvl="0" w:tplc="1534ED22">
      <w:start w:val="1"/>
      <w:numFmt w:val="decimal"/>
      <w:lvlText w:val="%1."/>
      <w:lvlJc w:val="left"/>
      <w:pPr>
        <w:ind w:left="720" w:hanging="360"/>
      </w:pPr>
      <w:rPr>
        <w:rFonts w:asciiTheme="minorHAnsi" w:eastAsia="Calibri" w:hAnsiTheme="minorHAnsi"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3793"/>
  </w:hdrShapeDefaults>
  <w:footnotePr>
    <w:footnote w:id="-1"/>
    <w:footnote w:id="0"/>
  </w:footnotePr>
  <w:endnotePr>
    <w:endnote w:id="-1"/>
    <w:endnote w:id="0"/>
  </w:endnotePr>
  <w:compat/>
  <w:rsids>
    <w:rsidRoot w:val="00DA3077"/>
    <w:rsid w:val="00084AD2"/>
    <w:rsid w:val="00136192"/>
    <w:rsid w:val="00150617"/>
    <w:rsid w:val="0015164B"/>
    <w:rsid w:val="0017080B"/>
    <w:rsid w:val="00235DCF"/>
    <w:rsid w:val="00247D1D"/>
    <w:rsid w:val="00252D2D"/>
    <w:rsid w:val="00281EB3"/>
    <w:rsid w:val="00375125"/>
    <w:rsid w:val="003C040B"/>
    <w:rsid w:val="003D1D48"/>
    <w:rsid w:val="00437A9E"/>
    <w:rsid w:val="00441154"/>
    <w:rsid w:val="004513CC"/>
    <w:rsid w:val="00483A14"/>
    <w:rsid w:val="004B0AD8"/>
    <w:rsid w:val="00543182"/>
    <w:rsid w:val="005667E7"/>
    <w:rsid w:val="0057437B"/>
    <w:rsid w:val="005D4579"/>
    <w:rsid w:val="0061039C"/>
    <w:rsid w:val="00616AD1"/>
    <w:rsid w:val="0062310D"/>
    <w:rsid w:val="00633469"/>
    <w:rsid w:val="006347FB"/>
    <w:rsid w:val="006515B1"/>
    <w:rsid w:val="006516F6"/>
    <w:rsid w:val="00660F82"/>
    <w:rsid w:val="00666590"/>
    <w:rsid w:val="00684206"/>
    <w:rsid w:val="006A5003"/>
    <w:rsid w:val="007269D6"/>
    <w:rsid w:val="00767D2D"/>
    <w:rsid w:val="007A0E40"/>
    <w:rsid w:val="008B37F3"/>
    <w:rsid w:val="008D046A"/>
    <w:rsid w:val="00947E9C"/>
    <w:rsid w:val="009C77DA"/>
    <w:rsid w:val="00A90FB6"/>
    <w:rsid w:val="00B161E1"/>
    <w:rsid w:val="00BD446E"/>
    <w:rsid w:val="00BE7F79"/>
    <w:rsid w:val="00C23911"/>
    <w:rsid w:val="00CA6778"/>
    <w:rsid w:val="00CA68AF"/>
    <w:rsid w:val="00CB64C5"/>
    <w:rsid w:val="00CC1409"/>
    <w:rsid w:val="00D37B5F"/>
    <w:rsid w:val="00D61F1F"/>
    <w:rsid w:val="00DA3077"/>
    <w:rsid w:val="00DD69EC"/>
    <w:rsid w:val="00E55129"/>
    <w:rsid w:val="00F23263"/>
    <w:rsid w:val="00FB5C8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ln"/>
    <w:rsid w:val="007A0E40"/>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author">
    <w:name w:val="author"/>
    <w:basedOn w:val="Normln"/>
    <w:rsid w:val="007A0E40"/>
    <w:pPr>
      <w:spacing w:before="100" w:beforeAutospacing="1" w:after="100" w:afterAutospacing="1"/>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locked/>
    <w:rsid w:val="007A0E40"/>
    <w:rPr>
      <w:color w:val="0000FF"/>
      <w:u w:val="single"/>
    </w:rPr>
  </w:style>
  <w:style w:type="paragraph" w:styleId="Odstavecseseznamem">
    <w:name w:val="List Paragraph"/>
    <w:basedOn w:val="Normln"/>
    <w:uiPriority w:val="34"/>
    <w:locked/>
    <w:rsid w:val="00660F82"/>
    <w:pPr>
      <w:ind w:left="720"/>
      <w:contextualSpacing/>
    </w:pPr>
  </w:style>
  <w:style w:type="paragraph" w:styleId="Textbubliny">
    <w:name w:val="Balloon Text"/>
    <w:basedOn w:val="Normln"/>
    <w:link w:val="TextbublinyChar"/>
    <w:uiPriority w:val="99"/>
    <w:semiHidden/>
    <w:unhideWhenUsed/>
    <w:locked/>
    <w:rsid w:val="00437A9E"/>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37A9E"/>
    <w:rPr>
      <w:rFonts w:ascii="Tahoma" w:hAnsi="Tahoma" w:cs="Tahoma"/>
      <w:sz w:val="16"/>
      <w:szCs w:val="16"/>
    </w:rPr>
  </w:style>
  <w:style w:type="character" w:styleId="Zvraznn">
    <w:name w:val="Emphasis"/>
    <w:basedOn w:val="Standardnpsmoodstavce"/>
    <w:uiPriority w:val="20"/>
    <w:qFormat/>
    <w:locked/>
    <w:rsid w:val="00437A9E"/>
    <w:rPr>
      <w:i/>
      <w:iCs/>
    </w:rPr>
  </w:style>
  <w:style w:type="character" w:styleId="Sledovanodkaz">
    <w:name w:val="FollowedHyperlink"/>
    <w:basedOn w:val="Standardnpsmoodstavce"/>
    <w:uiPriority w:val="99"/>
    <w:semiHidden/>
    <w:unhideWhenUsed/>
    <w:locked/>
    <w:rsid w:val="00DD69E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308728">
      <w:bodyDiv w:val="1"/>
      <w:marLeft w:val="0"/>
      <w:marRight w:val="0"/>
      <w:marTop w:val="0"/>
      <w:marBottom w:val="0"/>
      <w:divBdr>
        <w:top w:val="none" w:sz="0" w:space="0" w:color="auto"/>
        <w:left w:val="none" w:sz="0" w:space="0" w:color="auto"/>
        <w:bottom w:val="none" w:sz="0" w:space="0" w:color="auto"/>
        <w:right w:val="none" w:sz="0" w:space="0" w:color="auto"/>
      </w:divBdr>
      <w:divsChild>
        <w:div w:id="1989165621">
          <w:marLeft w:val="0"/>
          <w:marRight w:val="0"/>
          <w:marTop w:val="0"/>
          <w:marBottom w:val="0"/>
          <w:divBdr>
            <w:top w:val="none" w:sz="0" w:space="0" w:color="auto"/>
            <w:left w:val="none" w:sz="0" w:space="0" w:color="auto"/>
            <w:bottom w:val="none" w:sz="0" w:space="0" w:color="auto"/>
            <w:right w:val="none" w:sz="0" w:space="0" w:color="auto"/>
          </w:divBdr>
        </w:div>
      </w:divsChild>
    </w:div>
    <w:div w:id="290593633">
      <w:bodyDiv w:val="1"/>
      <w:marLeft w:val="0"/>
      <w:marRight w:val="0"/>
      <w:marTop w:val="0"/>
      <w:marBottom w:val="0"/>
      <w:divBdr>
        <w:top w:val="none" w:sz="0" w:space="0" w:color="auto"/>
        <w:left w:val="none" w:sz="0" w:space="0" w:color="auto"/>
        <w:bottom w:val="none" w:sz="0" w:space="0" w:color="auto"/>
        <w:right w:val="none" w:sz="0" w:space="0" w:color="auto"/>
      </w:divBdr>
    </w:div>
    <w:div w:id="722408133">
      <w:bodyDiv w:val="1"/>
      <w:marLeft w:val="0"/>
      <w:marRight w:val="0"/>
      <w:marTop w:val="0"/>
      <w:marBottom w:val="0"/>
      <w:divBdr>
        <w:top w:val="none" w:sz="0" w:space="0" w:color="auto"/>
        <w:left w:val="none" w:sz="0" w:space="0" w:color="auto"/>
        <w:bottom w:val="none" w:sz="0" w:space="0" w:color="auto"/>
        <w:right w:val="none" w:sz="0" w:space="0" w:color="auto"/>
      </w:divBdr>
      <w:divsChild>
        <w:div w:id="941769335">
          <w:marLeft w:val="0"/>
          <w:marRight w:val="0"/>
          <w:marTop w:val="0"/>
          <w:marBottom w:val="0"/>
          <w:divBdr>
            <w:top w:val="none" w:sz="0" w:space="0" w:color="auto"/>
            <w:left w:val="none" w:sz="0" w:space="0" w:color="auto"/>
            <w:bottom w:val="none" w:sz="0" w:space="0" w:color="auto"/>
            <w:right w:val="none" w:sz="0" w:space="0" w:color="auto"/>
          </w:divBdr>
          <w:divsChild>
            <w:div w:id="1963878559">
              <w:marLeft w:val="0"/>
              <w:marRight w:val="0"/>
              <w:marTop w:val="0"/>
              <w:marBottom w:val="0"/>
              <w:divBdr>
                <w:top w:val="none" w:sz="0" w:space="0" w:color="auto"/>
                <w:left w:val="none" w:sz="0" w:space="0" w:color="auto"/>
                <w:bottom w:val="none" w:sz="0" w:space="0" w:color="auto"/>
                <w:right w:val="none" w:sz="0" w:space="0" w:color="auto"/>
              </w:divBdr>
              <w:divsChild>
                <w:div w:id="104413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4164">
          <w:marLeft w:val="0"/>
          <w:marRight w:val="0"/>
          <w:marTop w:val="0"/>
          <w:marBottom w:val="0"/>
          <w:divBdr>
            <w:top w:val="none" w:sz="0" w:space="0" w:color="auto"/>
            <w:left w:val="none" w:sz="0" w:space="0" w:color="auto"/>
            <w:bottom w:val="none" w:sz="0" w:space="0" w:color="auto"/>
            <w:right w:val="none" w:sz="0" w:space="0" w:color="auto"/>
          </w:divBdr>
          <w:divsChild>
            <w:div w:id="131681313">
              <w:marLeft w:val="0"/>
              <w:marRight w:val="0"/>
              <w:marTop w:val="0"/>
              <w:marBottom w:val="0"/>
              <w:divBdr>
                <w:top w:val="none" w:sz="0" w:space="0" w:color="auto"/>
                <w:left w:val="none" w:sz="0" w:space="0" w:color="auto"/>
                <w:bottom w:val="none" w:sz="0" w:space="0" w:color="auto"/>
                <w:right w:val="none" w:sz="0" w:space="0" w:color="auto"/>
              </w:divBdr>
              <w:divsChild>
                <w:div w:id="16216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734251">
      <w:bodyDiv w:val="1"/>
      <w:marLeft w:val="0"/>
      <w:marRight w:val="0"/>
      <w:marTop w:val="0"/>
      <w:marBottom w:val="0"/>
      <w:divBdr>
        <w:top w:val="none" w:sz="0" w:space="0" w:color="auto"/>
        <w:left w:val="none" w:sz="0" w:space="0" w:color="auto"/>
        <w:bottom w:val="none" w:sz="0" w:space="0" w:color="auto"/>
        <w:right w:val="none" w:sz="0" w:space="0" w:color="auto"/>
      </w:divBdr>
      <w:divsChild>
        <w:div w:id="1201363476">
          <w:marLeft w:val="0"/>
          <w:marRight w:val="0"/>
          <w:marTop w:val="0"/>
          <w:marBottom w:val="0"/>
          <w:divBdr>
            <w:top w:val="none" w:sz="0" w:space="0" w:color="auto"/>
            <w:left w:val="none" w:sz="0" w:space="0" w:color="auto"/>
            <w:bottom w:val="none" w:sz="0" w:space="0" w:color="auto"/>
            <w:right w:val="none" w:sz="0" w:space="0" w:color="auto"/>
          </w:divBdr>
          <w:divsChild>
            <w:div w:id="1661881274">
              <w:marLeft w:val="0"/>
              <w:marRight w:val="0"/>
              <w:marTop w:val="0"/>
              <w:marBottom w:val="0"/>
              <w:divBdr>
                <w:top w:val="none" w:sz="0" w:space="0" w:color="auto"/>
                <w:left w:val="none" w:sz="0" w:space="0" w:color="auto"/>
                <w:bottom w:val="none" w:sz="0" w:space="0" w:color="auto"/>
                <w:right w:val="none" w:sz="0" w:space="0" w:color="auto"/>
              </w:divBdr>
              <w:divsChild>
                <w:div w:id="864321327">
                  <w:marLeft w:val="0"/>
                  <w:marRight w:val="0"/>
                  <w:marTop w:val="0"/>
                  <w:marBottom w:val="0"/>
                  <w:divBdr>
                    <w:top w:val="none" w:sz="0" w:space="0" w:color="auto"/>
                    <w:left w:val="none" w:sz="0" w:space="0" w:color="auto"/>
                    <w:bottom w:val="none" w:sz="0" w:space="0" w:color="auto"/>
                    <w:right w:val="none" w:sz="0" w:space="0" w:color="auto"/>
                  </w:divBdr>
                  <w:divsChild>
                    <w:div w:id="94804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407476">
          <w:marLeft w:val="0"/>
          <w:marRight w:val="0"/>
          <w:marTop w:val="0"/>
          <w:marBottom w:val="0"/>
          <w:divBdr>
            <w:top w:val="none" w:sz="0" w:space="0" w:color="auto"/>
            <w:left w:val="none" w:sz="0" w:space="0" w:color="auto"/>
            <w:bottom w:val="none" w:sz="0" w:space="0" w:color="auto"/>
            <w:right w:val="none" w:sz="0" w:space="0" w:color="auto"/>
          </w:divBdr>
        </w:div>
      </w:divsChild>
    </w:div>
    <w:div w:id="871501859">
      <w:bodyDiv w:val="1"/>
      <w:marLeft w:val="0"/>
      <w:marRight w:val="0"/>
      <w:marTop w:val="0"/>
      <w:marBottom w:val="0"/>
      <w:divBdr>
        <w:top w:val="none" w:sz="0" w:space="0" w:color="auto"/>
        <w:left w:val="none" w:sz="0" w:space="0" w:color="auto"/>
        <w:bottom w:val="none" w:sz="0" w:space="0" w:color="auto"/>
        <w:right w:val="none" w:sz="0" w:space="0" w:color="auto"/>
      </w:divBdr>
    </w:div>
    <w:div w:id="1130242194">
      <w:bodyDiv w:val="1"/>
      <w:marLeft w:val="0"/>
      <w:marRight w:val="0"/>
      <w:marTop w:val="0"/>
      <w:marBottom w:val="0"/>
      <w:divBdr>
        <w:top w:val="none" w:sz="0" w:space="0" w:color="auto"/>
        <w:left w:val="none" w:sz="0" w:space="0" w:color="auto"/>
        <w:bottom w:val="none" w:sz="0" w:space="0" w:color="auto"/>
        <w:right w:val="none" w:sz="0" w:space="0" w:color="auto"/>
      </w:divBdr>
    </w:div>
    <w:div w:id="1190025504">
      <w:bodyDiv w:val="1"/>
      <w:marLeft w:val="0"/>
      <w:marRight w:val="0"/>
      <w:marTop w:val="0"/>
      <w:marBottom w:val="0"/>
      <w:divBdr>
        <w:top w:val="none" w:sz="0" w:space="0" w:color="auto"/>
        <w:left w:val="none" w:sz="0" w:space="0" w:color="auto"/>
        <w:bottom w:val="none" w:sz="0" w:space="0" w:color="auto"/>
        <w:right w:val="none" w:sz="0" w:space="0" w:color="auto"/>
      </w:divBdr>
    </w:div>
    <w:div w:id="1610970313">
      <w:bodyDiv w:val="1"/>
      <w:marLeft w:val="0"/>
      <w:marRight w:val="0"/>
      <w:marTop w:val="0"/>
      <w:marBottom w:val="0"/>
      <w:divBdr>
        <w:top w:val="none" w:sz="0" w:space="0" w:color="auto"/>
        <w:left w:val="none" w:sz="0" w:space="0" w:color="auto"/>
        <w:bottom w:val="none" w:sz="0" w:space="0" w:color="auto"/>
        <w:right w:val="none" w:sz="0" w:space="0" w:color="auto"/>
      </w:divBdr>
      <w:divsChild>
        <w:div w:id="2042968629">
          <w:marLeft w:val="0"/>
          <w:marRight w:val="0"/>
          <w:marTop w:val="0"/>
          <w:marBottom w:val="0"/>
          <w:divBdr>
            <w:top w:val="none" w:sz="0" w:space="0" w:color="auto"/>
            <w:left w:val="none" w:sz="0" w:space="0" w:color="auto"/>
            <w:bottom w:val="none" w:sz="0" w:space="0" w:color="auto"/>
            <w:right w:val="none" w:sz="0" w:space="0" w:color="auto"/>
          </w:divBdr>
          <w:divsChild>
            <w:div w:id="732703867">
              <w:marLeft w:val="0"/>
              <w:marRight w:val="0"/>
              <w:marTop w:val="0"/>
              <w:marBottom w:val="0"/>
              <w:divBdr>
                <w:top w:val="none" w:sz="0" w:space="0" w:color="auto"/>
                <w:left w:val="none" w:sz="0" w:space="0" w:color="auto"/>
                <w:bottom w:val="none" w:sz="0" w:space="0" w:color="auto"/>
                <w:right w:val="none" w:sz="0" w:space="0" w:color="auto"/>
              </w:divBdr>
              <w:divsChild>
                <w:div w:id="1867675487">
                  <w:marLeft w:val="0"/>
                  <w:marRight w:val="0"/>
                  <w:marTop w:val="0"/>
                  <w:marBottom w:val="0"/>
                  <w:divBdr>
                    <w:top w:val="none" w:sz="0" w:space="0" w:color="auto"/>
                    <w:left w:val="none" w:sz="0" w:space="0" w:color="auto"/>
                    <w:bottom w:val="none" w:sz="0" w:space="0" w:color="auto"/>
                    <w:right w:val="none" w:sz="0" w:space="0" w:color="auto"/>
                  </w:divBdr>
                  <w:divsChild>
                    <w:div w:id="27945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661649">
          <w:marLeft w:val="0"/>
          <w:marRight w:val="0"/>
          <w:marTop w:val="0"/>
          <w:marBottom w:val="0"/>
          <w:divBdr>
            <w:top w:val="none" w:sz="0" w:space="0" w:color="auto"/>
            <w:left w:val="none" w:sz="0" w:space="0" w:color="auto"/>
            <w:bottom w:val="none" w:sz="0" w:space="0" w:color="auto"/>
            <w:right w:val="none" w:sz="0" w:space="0" w:color="auto"/>
          </w:divBdr>
        </w:div>
      </w:divsChild>
    </w:div>
    <w:div w:id="1619485349">
      <w:bodyDiv w:val="1"/>
      <w:marLeft w:val="0"/>
      <w:marRight w:val="0"/>
      <w:marTop w:val="0"/>
      <w:marBottom w:val="0"/>
      <w:divBdr>
        <w:top w:val="none" w:sz="0" w:space="0" w:color="auto"/>
        <w:left w:val="none" w:sz="0" w:space="0" w:color="auto"/>
        <w:bottom w:val="none" w:sz="0" w:space="0" w:color="auto"/>
        <w:right w:val="none" w:sz="0" w:space="0" w:color="auto"/>
      </w:divBdr>
    </w:div>
    <w:div w:id="1695693743">
      <w:bodyDiv w:val="1"/>
      <w:marLeft w:val="0"/>
      <w:marRight w:val="0"/>
      <w:marTop w:val="0"/>
      <w:marBottom w:val="0"/>
      <w:divBdr>
        <w:top w:val="none" w:sz="0" w:space="0" w:color="auto"/>
        <w:left w:val="none" w:sz="0" w:space="0" w:color="auto"/>
        <w:bottom w:val="none" w:sz="0" w:space="0" w:color="auto"/>
        <w:right w:val="none" w:sz="0" w:space="0" w:color="auto"/>
      </w:divBdr>
      <w:divsChild>
        <w:div w:id="289239894">
          <w:marLeft w:val="0"/>
          <w:marRight w:val="0"/>
          <w:marTop w:val="0"/>
          <w:marBottom w:val="0"/>
          <w:divBdr>
            <w:top w:val="none" w:sz="0" w:space="0" w:color="auto"/>
            <w:left w:val="none" w:sz="0" w:space="0" w:color="auto"/>
            <w:bottom w:val="none" w:sz="0" w:space="0" w:color="auto"/>
            <w:right w:val="none" w:sz="0" w:space="0" w:color="auto"/>
          </w:divBdr>
        </w:div>
      </w:divsChild>
    </w:div>
    <w:div w:id="1720744955">
      <w:bodyDiv w:val="1"/>
      <w:marLeft w:val="0"/>
      <w:marRight w:val="0"/>
      <w:marTop w:val="0"/>
      <w:marBottom w:val="0"/>
      <w:divBdr>
        <w:top w:val="none" w:sz="0" w:space="0" w:color="auto"/>
        <w:left w:val="none" w:sz="0" w:space="0" w:color="auto"/>
        <w:bottom w:val="none" w:sz="0" w:space="0" w:color="auto"/>
        <w:right w:val="none" w:sz="0" w:space="0" w:color="auto"/>
      </w:divBdr>
      <w:divsChild>
        <w:div w:id="2123841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ipzig.travel/cgi-bin/click.system?navid=1001&amp;sid=aSNJqZ2fEw9JkCbuW1OHxsf1VSpcWVa" TargetMode="External"/><Relationship Id="rId13" Type="http://schemas.openxmlformats.org/officeDocument/2006/relationships/image" Target="media/image6.jpeg"/><Relationship Id="rId18" Type="http://schemas.openxmlformats.org/officeDocument/2006/relationships/hyperlink" Target="http://www.leipzig.travel/csdata/image/1/de/oper_schmidt__13_4_2009_18017.jpg"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http://www.leipzig.travel/csdata/image/1/de/thomanervorderthomaskirche_querformat29_7x21_brzoska_18009.jpg" TargetMode="External"/><Relationship Id="rId2" Type="http://schemas.openxmlformats.org/officeDocument/2006/relationships/styles" Target="styles.xml"/><Relationship Id="rId16" Type="http://schemas.openxmlformats.org/officeDocument/2006/relationships/hyperlink" Target="http://www.leipzig.travel/csdata/image/1/de/gewandhaus_nacht_schmidt_4_5_2009_17979_18015.jpg" TargetMode="External"/><Relationship Id="rId20" Type="http://schemas.openxmlformats.org/officeDocument/2006/relationships/hyperlink" Target="http://www.leipzig.travel/cgi-bin/click.system?navid=1473&amp;sid=5Sx1AZedyLTaacY2l8OZhwyxVKhg1ta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leipzig.travel/cgi-bin/click.system?navid=1610&amp;sid=5Sx1AZedyLTaacY2l8OZhwyxVKhg1tad"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leipzig.travel/csdata/image/1/de/auerbachskeller_mephisto_im_fasskeller_ii_auerbachskeller_17975_18013.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VRDO~1\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Template>
  <TotalTime>56</TotalTime>
  <Pages>4</Pages>
  <Words>542</Words>
  <Characters>3200</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Jan</dc:creator>
  <cp:keywords>Šablona, DUM</cp:keywords>
  <cp:lastModifiedBy>havrdovalucie</cp:lastModifiedBy>
  <cp:revision>9</cp:revision>
  <cp:lastPrinted>2013-05-10T06:50:00Z</cp:lastPrinted>
  <dcterms:created xsi:type="dcterms:W3CDTF">2012-11-25T16:50:00Z</dcterms:created>
  <dcterms:modified xsi:type="dcterms:W3CDTF">2013-05-26T16:06:00Z</dcterms:modified>
</cp:coreProperties>
</file>