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28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64"/>
        <w:gridCol w:w="7292"/>
      </w:tblGrid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Název školy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IČO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00640824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Číslo projektu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CZ.1.07/1.5.00/34.0134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Název projektu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Moderní škola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Tematická oblast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 w:rsidRPr="0023523D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23523D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Název DUM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 xml:space="preserve">Onemocnění dýchacího systému - </w:t>
            </w:r>
            <w:r w:rsidRPr="0023523D">
              <w:rPr>
                <w:color w:val="000000"/>
                <w:sz w:val="40"/>
                <w:szCs w:val="40"/>
              </w:rPr>
              <w:t xml:space="preserve">Plicní embolie 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Označení DUM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VY_32_INOVACE_KVL2.02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Autor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 w:rsidRPr="0023523D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Anotace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plicní embolii – příznaky, vyšetřovací metody, léčba.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 w:rsidRPr="0023523D">
              <w:rPr>
                <w:sz w:val="40"/>
                <w:szCs w:val="40"/>
              </w:rPr>
              <w:t>Metodický pokyn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plicní embolie. Žáci mají za úkol na základě svých teoretických znalostí doplnit pracovní list.</w:t>
            </w:r>
          </w:p>
        </w:tc>
      </w:tr>
      <w:tr w:rsidR="000E59B0" w:rsidRPr="0023523D" w:rsidTr="00A50EF3">
        <w:tc>
          <w:tcPr>
            <w:tcW w:w="3164" w:type="dxa"/>
          </w:tcPr>
          <w:p w:rsidR="000E59B0" w:rsidRPr="0023523D" w:rsidRDefault="000E59B0" w:rsidP="00A50E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292" w:type="dxa"/>
          </w:tcPr>
          <w:p w:rsidR="000E59B0" w:rsidRPr="0023523D" w:rsidRDefault="000E59B0" w:rsidP="00A50EF3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1.10.2013</w:t>
            </w:r>
          </w:p>
        </w:tc>
      </w:tr>
    </w:tbl>
    <w:p w:rsidR="000E59B0" w:rsidRDefault="000E59B0"/>
    <w:p w:rsidR="000E59B0" w:rsidRDefault="000E59B0"/>
    <w:p w:rsidR="000E59B0" w:rsidRDefault="000E59B0">
      <w:r>
        <w:lastRenderedPageBreak/>
        <w:t>1. Do tabulky doplňte následující informace</w:t>
      </w:r>
    </w:p>
    <w:p w:rsidR="000E59B0" w:rsidRDefault="000E59B0">
      <w:r>
        <w:t>- Infarkt plic</w:t>
      </w:r>
    </w:p>
    <w:p w:rsidR="000E59B0" w:rsidRDefault="000E59B0">
      <w:r>
        <w:t xml:space="preserve">- Šok, </w:t>
      </w:r>
      <w:r w:rsidR="007F313F">
        <w:t xml:space="preserve">velká dušnost, cyanóza, bolest </w:t>
      </w:r>
      <w:r>
        <w:t>na hrudi</w:t>
      </w:r>
    </w:p>
    <w:p w:rsidR="000E59B0" w:rsidRDefault="000E59B0">
      <w:r>
        <w:t>-</w:t>
      </w:r>
      <w:r w:rsidRPr="00892704">
        <w:t xml:space="preserve"> </w:t>
      </w:r>
      <w:r>
        <w:t>Plicní mikroembolizace</w:t>
      </w:r>
    </w:p>
    <w:p w:rsidR="000E59B0" w:rsidRDefault="000E59B0">
      <w:r>
        <w:t>- Nenápadné příznaky, narůstající dušnost, bolest na hrudi pleurálního charakteru</w:t>
      </w:r>
    </w:p>
    <w:p w:rsidR="000E59B0" w:rsidRDefault="000E59B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4"/>
        <w:gridCol w:w="6894"/>
      </w:tblGrid>
      <w:tr w:rsidR="000E59B0" w:rsidTr="0042708E">
        <w:trPr>
          <w:jc w:val="center"/>
        </w:trPr>
        <w:tc>
          <w:tcPr>
            <w:tcW w:w="0" w:type="auto"/>
            <w:vAlign w:val="bottom"/>
          </w:tcPr>
          <w:p w:rsidR="000E59B0" w:rsidRPr="004D0633" w:rsidRDefault="000E59B0" w:rsidP="00A50EF3">
            <w:pPr>
              <w:jc w:val="center"/>
              <w:rPr>
                <w:b/>
              </w:rPr>
            </w:pPr>
            <w:r w:rsidRPr="004D0633">
              <w:rPr>
                <w:b/>
                <w:sz w:val="20"/>
                <w:szCs w:val="20"/>
              </w:rPr>
              <w:t>Typ plicní embolie</w:t>
            </w:r>
          </w:p>
        </w:tc>
        <w:tc>
          <w:tcPr>
            <w:tcW w:w="6894" w:type="dxa"/>
            <w:vAlign w:val="bottom"/>
          </w:tcPr>
          <w:p w:rsidR="000E59B0" w:rsidRPr="004D0633" w:rsidRDefault="000E59B0" w:rsidP="00A50EF3">
            <w:pPr>
              <w:jc w:val="center"/>
              <w:rPr>
                <w:b/>
              </w:rPr>
            </w:pPr>
            <w:r w:rsidRPr="004D0633">
              <w:rPr>
                <w:b/>
              </w:rPr>
              <w:t>Příznaky</w:t>
            </w:r>
          </w:p>
        </w:tc>
      </w:tr>
      <w:tr w:rsidR="000E59B0" w:rsidTr="0042708E">
        <w:trPr>
          <w:jc w:val="center"/>
        </w:trPr>
        <w:tc>
          <w:tcPr>
            <w:tcW w:w="0" w:type="auto"/>
            <w:vAlign w:val="bottom"/>
          </w:tcPr>
          <w:p w:rsidR="000E59B0" w:rsidRDefault="000E59B0" w:rsidP="00A50EF3">
            <w:pPr>
              <w:jc w:val="center"/>
            </w:pPr>
            <w:r>
              <w:t>Masivní plicní embolie</w:t>
            </w:r>
          </w:p>
        </w:tc>
        <w:tc>
          <w:tcPr>
            <w:tcW w:w="6894" w:type="dxa"/>
            <w:vAlign w:val="bottom"/>
          </w:tcPr>
          <w:p w:rsidR="000E59B0" w:rsidRDefault="000E59B0" w:rsidP="00A50EF3">
            <w:pPr>
              <w:jc w:val="center"/>
            </w:pPr>
          </w:p>
        </w:tc>
      </w:tr>
      <w:tr w:rsidR="000E59B0" w:rsidTr="0042708E">
        <w:trPr>
          <w:jc w:val="center"/>
        </w:trPr>
        <w:tc>
          <w:tcPr>
            <w:tcW w:w="0" w:type="auto"/>
            <w:vAlign w:val="bottom"/>
          </w:tcPr>
          <w:p w:rsidR="000E59B0" w:rsidRDefault="000E59B0" w:rsidP="00A50EF3">
            <w:pPr>
              <w:jc w:val="center"/>
            </w:pPr>
          </w:p>
        </w:tc>
        <w:tc>
          <w:tcPr>
            <w:tcW w:w="6894" w:type="dxa"/>
            <w:vAlign w:val="bottom"/>
          </w:tcPr>
          <w:p w:rsidR="000E59B0" w:rsidRDefault="000E59B0" w:rsidP="00A50EF3">
            <w:pPr>
              <w:jc w:val="center"/>
            </w:pPr>
          </w:p>
        </w:tc>
      </w:tr>
      <w:tr w:rsidR="000E59B0" w:rsidTr="0042708E">
        <w:trPr>
          <w:jc w:val="center"/>
        </w:trPr>
        <w:tc>
          <w:tcPr>
            <w:tcW w:w="0" w:type="auto"/>
            <w:vAlign w:val="bottom"/>
          </w:tcPr>
          <w:p w:rsidR="000E59B0" w:rsidRDefault="000E59B0" w:rsidP="00A50EF3">
            <w:pPr>
              <w:jc w:val="center"/>
            </w:pPr>
          </w:p>
        </w:tc>
        <w:tc>
          <w:tcPr>
            <w:tcW w:w="6894" w:type="dxa"/>
            <w:vAlign w:val="bottom"/>
          </w:tcPr>
          <w:p w:rsidR="000E59B0" w:rsidRDefault="000E59B0" w:rsidP="00A50EF3">
            <w:pPr>
              <w:jc w:val="center"/>
            </w:pPr>
            <w:r>
              <w:t>Dušnost, kašel s příměsí krve</w:t>
            </w:r>
          </w:p>
        </w:tc>
      </w:tr>
    </w:tbl>
    <w:p w:rsidR="000E59B0" w:rsidRDefault="000E59B0"/>
    <w:p w:rsidR="000E59B0" w:rsidRDefault="000E59B0"/>
    <w:p w:rsidR="000E59B0" w:rsidRDefault="000E59B0">
      <w:r>
        <w:t>2.  Doplňte následující křížovku</w:t>
      </w:r>
    </w:p>
    <w:tbl>
      <w:tblPr>
        <w:tblW w:w="624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0E59B0" w:rsidRPr="0005580F" w:rsidTr="0042708E">
        <w:trPr>
          <w:trHeight w:val="270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E59B0" w:rsidRPr="0005580F" w:rsidTr="0042708E">
        <w:trPr>
          <w:trHeight w:val="27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0E59B0" w:rsidRDefault="000E59B0" w:rsidP="007D6AEC">
      <w:pPr>
        <w:spacing w:after="0" w:line="240" w:lineRule="auto"/>
        <w:ind w:left="720"/>
        <w:rPr>
          <w:rFonts w:ascii="Arial" w:hAnsi="Arial" w:cs="Arial"/>
          <w:sz w:val="20"/>
          <w:szCs w:val="20"/>
          <w:lang w:eastAsia="cs-CZ"/>
        </w:rPr>
      </w:pPr>
    </w:p>
    <w:p w:rsidR="000E59B0" w:rsidRPr="007D6AEC" w:rsidRDefault="000E59B0" w:rsidP="007D6AEC">
      <w:pPr>
        <w:spacing w:after="0" w:line="240" w:lineRule="auto"/>
        <w:ind w:left="720"/>
        <w:rPr>
          <w:rFonts w:ascii="Arial" w:hAnsi="Arial" w:cs="Arial"/>
          <w:sz w:val="20"/>
          <w:szCs w:val="20"/>
          <w:lang w:eastAsia="cs-CZ"/>
        </w:rPr>
      </w:pP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>Lék aplikovaný k ředění krve</w:t>
      </w: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>Krevní sraženina latinsky</w:t>
      </w: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 xml:space="preserve">Jeden ze základních příznaků plicní embolie       </w:t>
      </w: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>Latinský název plicní arterie</w:t>
      </w: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>Lékařský postu</w:t>
      </w:r>
      <w:r>
        <w:rPr>
          <w:rFonts w:ascii="Arial" w:hAnsi="Arial" w:cs="Arial"/>
          <w:sz w:val="20"/>
          <w:szCs w:val="20"/>
          <w:lang w:eastAsia="cs-CZ"/>
        </w:rPr>
        <w:t>p</w:t>
      </w:r>
      <w:r w:rsidRPr="007D6AEC">
        <w:rPr>
          <w:rFonts w:ascii="Arial" w:hAnsi="Arial" w:cs="Arial"/>
          <w:sz w:val="20"/>
          <w:szCs w:val="20"/>
          <w:lang w:eastAsia="cs-CZ"/>
        </w:rPr>
        <w:t xml:space="preserve"> sloužící ke zmenšení velikosti embolizovaného trombu             </w:t>
      </w:r>
    </w:p>
    <w:p w:rsidR="000E59B0" w:rsidRPr="007D6AEC" w:rsidRDefault="007F313F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  <w:lang w:eastAsia="cs-CZ"/>
        </w:rPr>
        <w:t xml:space="preserve">Z pravé srdeční </w:t>
      </w:r>
      <w:r w:rsidR="000E59B0" w:rsidRPr="007D6AEC">
        <w:rPr>
          <w:rFonts w:ascii="Arial" w:hAnsi="Arial" w:cs="Arial"/>
          <w:sz w:val="20"/>
          <w:szCs w:val="20"/>
          <w:lang w:eastAsia="cs-CZ"/>
        </w:rPr>
        <w:t>síně odstupuje</w:t>
      </w:r>
    </w:p>
    <w:p w:rsidR="000E59B0" w:rsidRPr="007D6AEC" w:rsidRDefault="000E59B0" w:rsidP="007D6A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7D6AEC">
        <w:rPr>
          <w:rFonts w:ascii="Arial" w:hAnsi="Arial" w:cs="Arial"/>
          <w:sz w:val="20"/>
          <w:szCs w:val="20"/>
          <w:lang w:eastAsia="cs-CZ"/>
        </w:rPr>
        <w:t xml:space="preserve">Snížená hodnota kyslíku v krvi se nazývá                                                                                                                           </w:t>
      </w:r>
    </w:p>
    <w:p w:rsidR="000E59B0" w:rsidRDefault="000E59B0"/>
    <w:p w:rsidR="000E59B0" w:rsidRDefault="000E59B0">
      <w:pPr>
        <w:rPr>
          <w:noProof/>
          <w:lang w:eastAsia="cs-CZ"/>
        </w:rPr>
      </w:pPr>
    </w:p>
    <w:p w:rsidR="000E59B0" w:rsidRDefault="000E59B0">
      <w:pPr>
        <w:rPr>
          <w:noProof/>
          <w:lang w:eastAsia="cs-CZ"/>
        </w:rPr>
      </w:pPr>
    </w:p>
    <w:p w:rsidR="000E59B0" w:rsidRDefault="000E59B0">
      <w:pPr>
        <w:rPr>
          <w:noProof/>
          <w:lang w:eastAsia="cs-CZ"/>
        </w:rPr>
      </w:pPr>
    </w:p>
    <w:p w:rsidR="000E59B0" w:rsidRDefault="000E59B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Řešení:</w:t>
      </w:r>
    </w:p>
    <w:p w:rsidR="000E59B0" w:rsidRDefault="000E59B0" w:rsidP="007D6AEC">
      <w:pPr>
        <w:numPr>
          <w:ilvl w:val="0"/>
          <w:numId w:val="3"/>
        </w:numPr>
        <w:rPr>
          <w:noProof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1"/>
        <w:gridCol w:w="7381"/>
      </w:tblGrid>
      <w:tr w:rsidR="000E59B0" w:rsidTr="004D0633">
        <w:trPr>
          <w:jc w:val="center"/>
        </w:trPr>
        <w:tc>
          <w:tcPr>
            <w:tcW w:w="0" w:type="auto"/>
          </w:tcPr>
          <w:p w:rsidR="000E59B0" w:rsidRPr="004D0633" w:rsidRDefault="000E59B0" w:rsidP="00BE55D4">
            <w:pPr>
              <w:rPr>
                <w:b/>
              </w:rPr>
            </w:pPr>
            <w:r w:rsidRPr="004D0633">
              <w:rPr>
                <w:b/>
              </w:rPr>
              <w:t>Typ plicní embolie</w:t>
            </w:r>
          </w:p>
        </w:tc>
        <w:tc>
          <w:tcPr>
            <w:tcW w:w="0" w:type="auto"/>
          </w:tcPr>
          <w:p w:rsidR="000E59B0" w:rsidRPr="004D0633" w:rsidRDefault="000E59B0" w:rsidP="00BE55D4">
            <w:pPr>
              <w:rPr>
                <w:b/>
              </w:rPr>
            </w:pPr>
            <w:r w:rsidRPr="004D0633">
              <w:rPr>
                <w:b/>
              </w:rPr>
              <w:t>Příznaky</w:t>
            </w:r>
          </w:p>
        </w:tc>
      </w:tr>
      <w:tr w:rsidR="000E59B0" w:rsidTr="004D0633">
        <w:trPr>
          <w:jc w:val="center"/>
        </w:trPr>
        <w:tc>
          <w:tcPr>
            <w:tcW w:w="0" w:type="auto"/>
          </w:tcPr>
          <w:p w:rsidR="000E59B0" w:rsidRDefault="000E59B0" w:rsidP="00BE55D4">
            <w:r>
              <w:t>Masivní plicní embolie</w:t>
            </w:r>
          </w:p>
        </w:tc>
        <w:tc>
          <w:tcPr>
            <w:tcW w:w="0" w:type="auto"/>
          </w:tcPr>
          <w:p w:rsidR="000E59B0" w:rsidRDefault="000E59B0" w:rsidP="00BE55D4">
            <w:r>
              <w:t xml:space="preserve">Šok, velká dušnost, </w:t>
            </w:r>
            <w:r w:rsidR="007F313F">
              <w:t>cyanóza, bolest</w:t>
            </w:r>
            <w:r>
              <w:t xml:space="preserve"> na hrudi</w:t>
            </w:r>
          </w:p>
        </w:tc>
      </w:tr>
      <w:tr w:rsidR="000E59B0" w:rsidTr="004D0633">
        <w:trPr>
          <w:jc w:val="center"/>
        </w:trPr>
        <w:tc>
          <w:tcPr>
            <w:tcW w:w="0" w:type="auto"/>
          </w:tcPr>
          <w:p w:rsidR="000E59B0" w:rsidRDefault="000E59B0" w:rsidP="00BE55D4">
            <w:r>
              <w:t>Plicní mikroembolizace</w:t>
            </w:r>
          </w:p>
        </w:tc>
        <w:tc>
          <w:tcPr>
            <w:tcW w:w="0" w:type="auto"/>
          </w:tcPr>
          <w:p w:rsidR="000E59B0" w:rsidRDefault="000E59B0" w:rsidP="00BE55D4">
            <w:r>
              <w:t>Nenápadné příznaky, narůstající dušnost, bolest na hrudi pleurálního charakteru</w:t>
            </w:r>
          </w:p>
        </w:tc>
      </w:tr>
      <w:tr w:rsidR="000E59B0" w:rsidTr="004D0633">
        <w:trPr>
          <w:jc w:val="center"/>
        </w:trPr>
        <w:tc>
          <w:tcPr>
            <w:tcW w:w="0" w:type="auto"/>
          </w:tcPr>
          <w:p w:rsidR="000E59B0" w:rsidRDefault="000E59B0" w:rsidP="00BE55D4">
            <w:r>
              <w:t>Infarkt plic</w:t>
            </w:r>
          </w:p>
        </w:tc>
        <w:tc>
          <w:tcPr>
            <w:tcW w:w="0" w:type="auto"/>
          </w:tcPr>
          <w:p w:rsidR="000E59B0" w:rsidRDefault="000E59B0" w:rsidP="00BE55D4">
            <w:r>
              <w:t>Dušnost, kašel s příměsí krve</w:t>
            </w:r>
          </w:p>
        </w:tc>
      </w:tr>
    </w:tbl>
    <w:p w:rsidR="000E59B0" w:rsidRDefault="000E59B0"/>
    <w:p w:rsidR="000E59B0" w:rsidRDefault="000E59B0"/>
    <w:p w:rsidR="000E59B0" w:rsidRDefault="000E59B0" w:rsidP="007D6AEC"/>
    <w:p w:rsidR="000E59B0" w:rsidRDefault="000E59B0" w:rsidP="007D6AEC">
      <w:pPr>
        <w:numPr>
          <w:ilvl w:val="0"/>
          <w:numId w:val="3"/>
        </w:numPr>
      </w:pPr>
    </w:p>
    <w:tbl>
      <w:tblPr>
        <w:tblW w:w="624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0E59B0" w:rsidRPr="0005580F" w:rsidTr="0042708E">
        <w:trPr>
          <w:trHeight w:val="270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E59B0" w:rsidRPr="0005580F" w:rsidTr="0042708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</w:tr>
      <w:tr w:rsidR="000E59B0" w:rsidRPr="0005580F" w:rsidTr="0042708E">
        <w:trPr>
          <w:trHeight w:val="27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00"/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5580F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59B0" w:rsidRPr="0005580F" w:rsidRDefault="000E59B0" w:rsidP="000558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/>
    <w:p w:rsidR="000E59B0" w:rsidRDefault="000E59B0" w:rsidP="00427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bookmarkStart w:id="0" w:name="_GoBack"/>
      <w:r>
        <w:rPr>
          <w:rFonts w:ascii="Times New Roman" w:hAnsi="Times New Roman"/>
          <w:sz w:val="24"/>
          <w:szCs w:val="24"/>
          <w:lang w:eastAsia="cs-CZ"/>
        </w:rPr>
        <w:lastRenderedPageBreak/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0E59B0" w:rsidRDefault="000E59B0" w:rsidP="0042708E">
      <w:pPr>
        <w:jc w:val="both"/>
      </w:pPr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bookmarkEnd w:id="0"/>
    <w:p w:rsidR="000E59B0" w:rsidRDefault="000E59B0">
      <w:pPr>
        <w:rPr>
          <w:noProof/>
          <w:lang w:eastAsia="cs-CZ"/>
        </w:rPr>
      </w:pPr>
    </w:p>
    <w:p w:rsidR="000E59B0" w:rsidRDefault="000E59B0">
      <w:r>
        <w:rPr>
          <w:noProof/>
          <w:lang w:eastAsia="cs-CZ"/>
        </w:rPr>
        <w:t>Zdroj: vlastní tvorba</w:t>
      </w:r>
    </w:p>
    <w:sectPr w:rsidR="000E59B0" w:rsidSect="00A50EF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B1B" w:rsidRDefault="00521B1B" w:rsidP="00A50EF3">
      <w:pPr>
        <w:spacing w:after="0" w:line="240" w:lineRule="auto"/>
      </w:pPr>
      <w:r>
        <w:separator/>
      </w:r>
    </w:p>
  </w:endnote>
  <w:endnote w:type="continuationSeparator" w:id="0">
    <w:p w:rsidR="00521B1B" w:rsidRDefault="00521B1B" w:rsidP="00A5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B1B" w:rsidRDefault="00521B1B" w:rsidP="00A50EF3">
      <w:pPr>
        <w:spacing w:after="0" w:line="240" w:lineRule="auto"/>
      </w:pPr>
      <w:r>
        <w:separator/>
      </w:r>
    </w:p>
  </w:footnote>
  <w:footnote w:type="continuationSeparator" w:id="0">
    <w:p w:rsidR="00521B1B" w:rsidRDefault="00521B1B" w:rsidP="00A5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9B0" w:rsidRPr="00A50EF3" w:rsidRDefault="007F313F">
    <w:pPr>
      <w:pStyle w:val="Zhlav"/>
      <w:jc w:val="right"/>
      <w:rPr>
        <w:color w:val="4F81BD"/>
      </w:rPr>
    </w:pPr>
    <w:r>
      <w:rPr>
        <w:noProof/>
        <w:lang w:eastAsia="cs-CZ"/>
      </w:rPr>
      <w:drawing>
        <wp:inline distT="0" distB="0" distL="0" distR="0">
          <wp:extent cx="5464175" cy="1228725"/>
          <wp:effectExtent l="19050" t="0" r="317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417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E59B0" w:rsidRDefault="000E59B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A7443"/>
    <w:multiLevelType w:val="hybridMultilevel"/>
    <w:tmpl w:val="6C9AC5B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C2719A"/>
    <w:multiLevelType w:val="hybridMultilevel"/>
    <w:tmpl w:val="EA14C6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8F32CC0"/>
    <w:multiLevelType w:val="hybridMultilevel"/>
    <w:tmpl w:val="C254AD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034D0F"/>
    <w:rsid w:val="00034E38"/>
    <w:rsid w:val="0005580F"/>
    <w:rsid w:val="000E59B0"/>
    <w:rsid w:val="000E7218"/>
    <w:rsid w:val="00123135"/>
    <w:rsid w:val="002111CC"/>
    <w:rsid w:val="0023523D"/>
    <w:rsid w:val="002902D3"/>
    <w:rsid w:val="003812F9"/>
    <w:rsid w:val="0042708E"/>
    <w:rsid w:val="004D0633"/>
    <w:rsid w:val="00513C18"/>
    <w:rsid w:val="00521B1B"/>
    <w:rsid w:val="005A3491"/>
    <w:rsid w:val="005E676C"/>
    <w:rsid w:val="00671C61"/>
    <w:rsid w:val="006733B2"/>
    <w:rsid w:val="006A1AF2"/>
    <w:rsid w:val="0072443F"/>
    <w:rsid w:val="007B666C"/>
    <w:rsid w:val="007D6AEC"/>
    <w:rsid w:val="007F313F"/>
    <w:rsid w:val="00892704"/>
    <w:rsid w:val="008A4526"/>
    <w:rsid w:val="008F08AC"/>
    <w:rsid w:val="00900EF9"/>
    <w:rsid w:val="00993289"/>
    <w:rsid w:val="009A57B0"/>
    <w:rsid w:val="00A447ED"/>
    <w:rsid w:val="00A50EF3"/>
    <w:rsid w:val="00AE325D"/>
    <w:rsid w:val="00BA60AB"/>
    <w:rsid w:val="00BE55D4"/>
    <w:rsid w:val="00C107A1"/>
    <w:rsid w:val="00C45838"/>
    <w:rsid w:val="00CE1AC7"/>
    <w:rsid w:val="00D462D4"/>
    <w:rsid w:val="00DC206C"/>
    <w:rsid w:val="00E7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676C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table" w:styleId="Mkatabulky">
    <w:name w:val="Table Grid"/>
    <w:basedOn w:val="Normlntabulka"/>
    <w:uiPriority w:val="99"/>
    <w:locked/>
    <w:rsid w:val="00892704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A50EF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A50EF3"/>
    <w:rPr>
      <w:lang w:eastAsia="en-US"/>
    </w:rPr>
  </w:style>
  <w:style w:type="paragraph" w:styleId="Zpat">
    <w:name w:val="footer"/>
    <w:basedOn w:val="Normln"/>
    <w:link w:val="ZpatChar"/>
    <w:uiPriority w:val="99"/>
    <w:rsid w:val="00A50EF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A50EF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00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Homolová</dc:creator>
  <cp:keywords/>
  <dc:description/>
  <cp:lastModifiedBy>Dum</cp:lastModifiedBy>
  <cp:revision>2</cp:revision>
  <dcterms:created xsi:type="dcterms:W3CDTF">2014-03-26T11:00:00Z</dcterms:created>
  <dcterms:modified xsi:type="dcterms:W3CDTF">2014-03-26T11:00:00Z</dcterms:modified>
</cp:coreProperties>
</file>