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85C" w:rsidRDefault="00F4585C" w:rsidP="00F4585C">
      <w:pPr>
        <w:pStyle w:val="Podtitul"/>
        <w:rPr>
          <w:color w:val="auto"/>
        </w:rPr>
      </w:pPr>
    </w:p>
    <w:p w:rsidR="00F4585C" w:rsidRDefault="00F4585C" w:rsidP="00F4585C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4585C" w:rsidTr="00EF727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5C" w:rsidRDefault="00F4585C" w:rsidP="00EF727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F4585C" w:rsidRDefault="00F4585C" w:rsidP="00EF727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F4585C" w:rsidRDefault="00F4585C" w:rsidP="00EF727F">
            <w:pPr>
              <w:rPr>
                <w:b/>
              </w:rPr>
            </w:pPr>
          </w:p>
        </w:tc>
      </w:tr>
      <w:tr w:rsidR="00F4585C" w:rsidTr="00EF727F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85C" w:rsidRDefault="00F4585C" w:rsidP="00EF727F">
            <w:pPr>
              <w:jc w:val="center"/>
              <w:rPr>
                <w:b/>
              </w:rPr>
            </w:pPr>
            <w:r w:rsidRPr="00B72BE1"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5C" w:rsidTr="00EF727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5C" w:rsidRDefault="00F4585C" w:rsidP="00EF727F">
            <w:pPr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F4585C" w:rsidRDefault="00F4585C" w:rsidP="00F4585C">
      <w:pPr>
        <w:pStyle w:val="Bezmezer"/>
        <w:rPr>
          <w:b/>
        </w:rPr>
      </w:pPr>
    </w:p>
    <w:p w:rsidR="00EE160F" w:rsidRDefault="00EE160F" w:rsidP="00EE160F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EE160F" w:rsidRDefault="00EE160F" w:rsidP="00EE1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E273BC" w:rsidRPr="00E273BC">
        <w:rPr>
          <w:b/>
          <w:bCs/>
          <w:color w:val="000000"/>
          <w:sz w:val="24"/>
          <w:szCs w:val="24"/>
        </w:rPr>
        <w:t>VY_32_INOVACE_39Von1</w:t>
      </w:r>
      <w:r w:rsidR="00E273BC">
        <w:rPr>
          <w:b/>
          <w:bCs/>
          <w:color w:val="000000"/>
          <w:sz w:val="24"/>
          <w:szCs w:val="24"/>
        </w:rPr>
        <w:t>8</w:t>
      </w:r>
      <w:r>
        <w:rPr>
          <w:b/>
          <w:color w:val="000000"/>
          <w:sz w:val="24"/>
          <w:szCs w:val="24"/>
        </w:rPr>
        <w:tab/>
      </w:r>
    </w:p>
    <w:p w:rsidR="00EE160F" w:rsidRDefault="00EE160F" w:rsidP="00EE1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E160F" w:rsidRDefault="00EE160F" w:rsidP="00EE160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792798">
        <w:rPr>
          <w:rFonts w:asciiTheme="minorHAnsi" w:hAnsiTheme="minorHAnsi"/>
          <w:b/>
          <w:color w:val="000000"/>
          <w:sz w:val="24"/>
          <w:szCs w:val="24"/>
        </w:rPr>
        <w:t>Michaela Vonková</w:t>
      </w:r>
      <w:r>
        <w:rPr>
          <w:b/>
          <w:color w:val="000000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E160F" w:rsidRDefault="00EE160F" w:rsidP="00EE160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3.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E160F" w:rsidRDefault="00EE160F" w:rsidP="00EE160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Elektronika</w:t>
      </w:r>
    </w:p>
    <w:p w:rsidR="00EE160F" w:rsidRDefault="00EE160F" w:rsidP="00EE1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 w:rsidRPr="0023396E">
        <w:rPr>
          <w:b/>
          <w:bCs/>
          <w:color w:val="000000"/>
          <w:sz w:val="24"/>
          <w:szCs w:val="24"/>
        </w:rPr>
        <w:t>Mechanik opravář motorových vozidel</w:t>
      </w:r>
    </w:p>
    <w:p w:rsidR="00EE160F" w:rsidRDefault="00EE160F" w:rsidP="00EE160F">
      <w:pPr>
        <w:pStyle w:val="Bezmezer"/>
        <w:tabs>
          <w:tab w:val="left" w:pos="708"/>
          <w:tab w:val="left" w:pos="1416"/>
          <w:tab w:val="left" w:pos="2124"/>
          <w:tab w:val="left" w:pos="3555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Regulace veličiny, regulační odchylka</w:t>
      </w:r>
      <w:bookmarkStart w:id="0" w:name="_GoBack"/>
      <w:bookmarkEnd w:id="0"/>
    </w:p>
    <w:p w:rsidR="00EE160F" w:rsidRDefault="00EE160F" w:rsidP="00EE1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daného tématu</w:t>
      </w:r>
    </w:p>
    <w:p w:rsidR="00EE160F" w:rsidRDefault="00EE160F" w:rsidP="00EE160F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E160F" w:rsidRDefault="00EE160F" w:rsidP="00EE1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9306FB">
        <w:rPr>
          <w:b/>
          <w:color w:val="000000"/>
          <w:sz w:val="24"/>
          <w:szCs w:val="24"/>
        </w:rPr>
        <w:t>Žák prokáže znalost probraného učiva</w:t>
      </w:r>
    </w:p>
    <w:p w:rsidR="00EE160F" w:rsidRDefault="00EE160F" w:rsidP="00EE1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F4585C" w:rsidRDefault="00F4585C" w:rsidP="00F4585C"/>
    <w:p w:rsidR="00F4585C" w:rsidRDefault="00F4585C" w:rsidP="00F4585C">
      <w:pPr>
        <w:rPr>
          <w:color w:val="FF0000"/>
        </w:rPr>
      </w:pPr>
    </w:p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>
      <w:pPr>
        <w:rPr>
          <w:b/>
          <w:sz w:val="28"/>
          <w:szCs w:val="28"/>
        </w:rPr>
      </w:pPr>
    </w:p>
    <w:p w:rsidR="00F4585C" w:rsidRDefault="00F4585C" w:rsidP="00F4585C">
      <w:pPr>
        <w:rPr>
          <w:b/>
          <w:sz w:val="28"/>
          <w:szCs w:val="28"/>
        </w:rPr>
      </w:pPr>
    </w:p>
    <w:p w:rsidR="009812B3" w:rsidRDefault="009812B3">
      <w:pPr>
        <w:spacing w:after="200" w:line="276" w:lineRule="auto"/>
        <w:rPr>
          <w:b/>
          <w:sz w:val="28"/>
          <w:szCs w:val="28"/>
        </w:rPr>
      </w:pPr>
    </w:p>
    <w:p w:rsidR="009812B3" w:rsidRDefault="009812B3">
      <w:pPr>
        <w:spacing w:after="200" w:line="276" w:lineRule="auto"/>
        <w:rPr>
          <w:b/>
          <w:sz w:val="28"/>
          <w:szCs w:val="28"/>
        </w:rPr>
      </w:pPr>
    </w:p>
    <w:p w:rsidR="009812B3" w:rsidRDefault="009812B3">
      <w:pPr>
        <w:spacing w:after="200" w:line="276" w:lineRule="auto"/>
        <w:rPr>
          <w:b/>
          <w:sz w:val="28"/>
          <w:szCs w:val="28"/>
        </w:rPr>
      </w:pPr>
    </w:p>
    <w:p w:rsidR="009812B3" w:rsidRDefault="009812B3">
      <w:pPr>
        <w:spacing w:after="200" w:line="276" w:lineRule="auto"/>
        <w:rPr>
          <w:b/>
          <w:sz w:val="28"/>
          <w:szCs w:val="28"/>
        </w:rPr>
      </w:pPr>
      <w:r w:rsidRPr="00B51350">
        <w:rPr>
          <w:rFonts w:asciiTheme="minorHAnsi" w:eastAsia="+mn-ea" w:hAnsiTheme="minorHAnsi"/>
          <w:b/>
        </w:rPr>
        <w:t>Autorem materiálu a všech jeho příloh, není-li uvedeno jinak, je Michaela Vonková.</w:t>
      </w:r>
      <w:r>
        <w:rPr>
          <w:b/>
          <w:sz w:val="28"/>
          <w:szCs w:val="28"/>
        </w:rPr>
        <w:br w:type="page"/>
      </w:r>
    </w:p>
    <w:p w:rsidR="00F4585C" w:rsidRDefault="00EE160F" w:rsidP="00F4585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TEST </w:t>
      </w:r>
      <w:r w:rsidR="00F4585C">
        <w:rPr>
          <w:b/>
          <w:sz w:val="28"/>
          <w:szCs w:val="28"/>
        </w:rPr>
        <w:t>č. 2:</w:t>
      </w:r>
    </w:p>
    <w:p w:rsidR="00F4585C" w:rsidRDefault="00F4585C" w:rsidP="00F4585C"/>
    <w:p w:rsidR="00EE68CB" w:rsidRDefault="00F4585C" w:rsidP="00730E35">
      <w:pPr>
        <w:spacing w:line="360" w:lineRule="auto"/>
        <w:ind w:right="-108"/>
      </w:pPr>
      <w:r>
        <w:t xml:space="preserve">1. </w:t>
      </w:r>
      <w:r w:rsidR="00025989">
        <w:t xml:space="preserve"> </w:t>
      </w:r>
      <w:r w:rsidR="00730E35">
        <w:t>Jaké jsou hlavní veličiny v regulačním obvodu?</w:t>
      </w:r>
      <w:r w:rsidR="00706EBB">
        <w:tab/>
      </w:r>
      <w:r w:rsidR="00706EBB">
        <w:tab/>
      </w:r>
      <w:r w:rsidR="00706EBB">
        <w:tab/>
      </w:r>
      <w:r w:rsidR="00706EBB">
        <w:tab/>
      </w:r>
      <w:r w:rsidR="00706EBB">
        <w:tab/>
        <w:t>4 body</w:t>
      </w:r>
    </w:p>
    <w:p w:rsidR="00730E35" w:rsidRDefault="00730E35" w:rsidP="00730E35">
      <w:pPr>
        <w:spacing w:line="360" w:lineRule="auto"/>
        <w:ind w:right="-108"/>
        <w:rPr>
          <w:bCs/>
        </w:rPr>
      </w:pPr>
    </w:p>
    <w:p w:rsidR="00730E35" w:rsidRDefault="00730E35" w:rsidP="00730E35">
      <w:pPr>
        <w:spacing w:line="360" w:lineRule="auto"/>
        <w:ind w:right="-108"/>
        <w:rPr>
          <w:bCs/>
        </w:rPr>
      </w:pPr>
      <w:r>
        <w:rPr>
          <w:bCs/>
        </w:rPr>
        <w:t>2.  Nakreslete schéma regulačního obvodu.</w:t>
      </w:r>
      <w:r w:rsidR="00706EBB">
        <w:rPr>
          <w:bCs/>
        </w:rPr>
        <w:tab/>
      </w:r>
      <w:r w:rsidR="00706EBB">
        <w:rPr>
          <w:bCs/>
        </w:rPr>
        <w:tab/>
      </w:r>
      <w:r w:rsidR="00706EBB">
        <w:rPr>
          <w:bCs/>
        </w:rPr>
        <w:tab/>
      </w:r>
      <w:r w:rsidR="00706EBB">
        <w:rPr>
          <w:bCs/>
        </w:rPr>
        <w:tab/>
      </w:r>
      <w:r w:rsidR="00706EBB">
        <w:rPr>
          <w:bCs/>
        </w:rPr>
        <w:tab/>
      </w:r>
      <w:r w:rsidR="00706EBB">
        <w:rPr>
          <w:bCs/>
        </w:rPr>
        <w:tab/>
        <w:t>2 body</w:t>
      </w:r>
    </w:p>
    <w:p w:rsidR="00730E35" w:rsidRDefault="00730E35" w:rsidP="00730E35">
      <w:pPr>
        <w:spacing w:line="360" w:lineRule="auto"/>
        <w:ind w:right="-108"/>
        <w:rPr>
          <w:bCs/>
        </w:rPr>
      </w:pPr>
    </w:p>
    <w:p w:rsidR="00730E35" w:rsidRDefault="00730E35" w:rsidP="00730E35">
      <w:pPr>
        <w:spacing w:line="360" w:lineRule="auto"/>
        <w:ind w:right="-108"/>
        <w:rPr>
          <w:bCs/>
        </w:rPr>
      </w:pPr>
    </w:p>
    <w:p w:rsidR="00730E35" w:rsidRDefault="00730E35" w:rsidP="00730E35">
      <w:pPr>
        <w:spacing w:line="360" w:lineRule="auto"/>
        <w:ind w:right="-108"/>
        <w:rPr>
          <w:bCs/>
        </w:rPr>
      </w:pPr>
      <w:r>
        <w:rPr>
          <w:bCs/>
        </w:rPr>
        <w:t xml:space="preserve">3.  </w:t>
      </w:r>
      <w:r w:rsidR="00706EBB">
        <w:rPr>
          <w:bCs/>
        </w:rPr>
        <w:t>Vysvětlete pojmy regulace, regulovaná veličina a akční veličina.</w:t>
      </w:r>
      <w:r w:rsidR="00706EBB">
        <w:rPr>
          <w:bCs/>
        </w:rPr>
        <w:tab/>
      </w:r>
      <w:r w:rsidR="00706EBB">
        <w:rPr>
          <w:bCs/>
        </w:rPr>
        <w:tab/>
        <w:t>3 body</w:t>
      </w:r>
    </w:p>
    <w:p w:rsidR="00706EBB" w:rsidRDefault="00706EBB" w:rsidP="00730E35">
      <w:pPr>
        <w:spacing w:line="360" w:lineRule="auto"/>
        <w:ind w:right="-108"/>
        <w:rPr>
          <w:bCs/>
        </w:rPr>
      </w:pPr>
    </w:p>
    <w:p w:rsidR="00706EBB" w:rsidRDefault="00706EBB" w:rsidP="00730E35">
      <w:pPr>
        <w:spacing w:line="360" w:lineRule="auto"/>
        <w:ind w:right="-108"/>
        <w:rPr>
          <w:bCs/>
        </w:rPr>
      </w:pPr>
      <w:r>
        <w:rPr>
          <w:bCs/>
        </w:rPr>
        <w:t xml:space="preserve">4.  Vysvětlete pojmy regulovaná soustava, poruchová veličina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3 body</w:t>
      </w:r>
    </w:p>
    <w:p w:rsidR="00706EBB" w:rsidRDefault="00706EBB" w:rsidP="00730E35">
      <w:pPr>
        <w:spacing w:line="360" w:lineRule="auto"/>
        <w:ind w:right="-108"/>
        <w:rPr>
          <w:bCs/>
        </w:rPr>
      </w:pPr>
      <w:r>
        <w:rPr>
          <w:bCs/>
        </w:rPr>
        <w:t>a regulační odchylka.</w:t>
      </w:r>
    </w:p>
    <w:p w:rsidR="00F4585C" w:rsidRDefault="00F4585C" w:rsidP="00F4585C">
      <w:pPr>
        <w:spacing w:line="360" w:lineRule="auto"/>
        <w:ind w:right="-108"/>
        <w:rPr>
          <w:bCs/>
        </w:rPr>
      </w:pPr>
    </w:p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F4585C" w:rsidRPr="00516676" w:rsidTr="00EF727F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 w:rsidRPr="00516676">
              <w:rPr>
                <w:b/>
                <w:sz w:val="32"/>
                <w:szCs w:val="32"/>
              </w:rPr>
              <w:t>HODNOCENÍ TESTU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VÝSLEDEK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výborný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chvalitebný</w:t>
            </w:r>
          </w:p>
        </w:tc>
      </w:tr>
      <w:tr w:rsidR="00F4585C" w:rsidRPr="00516676" w:rsidTr="00EF727F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dobrý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dostatečný</w:t>
            </w:r>
          </w:p>
        </w:tc>
      </w:tr>
      <w:tr w:rsidR="00F4585C" w:rsidRPr="00516676" w:rsidTr="00EF727F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nedostatečný</w:t>
            </w:r>
          </w:p>
        </w:tc>
      </w:tr>
    </w:tbl>
    <w:p w:rsidR="00F4585C" w:rsidRDefault="00F4585C" w:rsidP="00F4585C"/>
    <w:p w:rsidR="00F4585C" w:rsidRDefault="00F4585C" w:rsidP="00F4585C"/>
    <w:p w:rsidR="0056367D" w:rsidRDefault="0056367D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/>
    <w:p w:rsidR="00061C47" w:rsidRDefault="00061C47" w:rsidP="00061C47">
      <w:pPr>
        <w:rPr>
          <w:b/>
          <w:sz w:val="28"/>
          <w:szCs w:val="28"/>
        </w:rPr>
      </w:pPr>
      <w:r>
        <w:rPr>
          <w:b/>
          <w:sz w:val="28"/>
          <w:szCs w:val="28"/>
        </w:rPr>
        <w:t>Správné řešení testu č. 2</w:t>
      </w:r>
    </w:p>
    <w:p w:rsidR="00061C47" w:rsidRDefault="00061C47" w:rsidP="00061C47">
      <w:r>
        <w:t xml:space="preserve">1.  </w:t>
      </w:r>
      <w:r>
        <w:rPr>
          <w:b/>
          <w:bCs/>
        </w:rPr>
        <w:t xml:space="preserve">W </w:t>
      </w:r>
      <w:r>
        <w:t>řídicí veličina určuje požadovanou hodnotu regulované veličiny na vstupu obvodu.</w:t>
      </w:r>
    </w:p>
    <w:p w:rsidR="00061C47" w:rsidRDefault="00061C47" w:rsidP="00061C47">
      <w:r>
        <w:rPr>
          <w:b/>
          <w:bCs/>
        </w:rPr>
        <w:t xml:space="preserve"> X </w:t>
      </w:r>
      <w:r>
        <w:t xml:space="preserve">regulovaná veličina na výstupu RS, jejíž velikost je regulací upravována na požadovanou hodnotu </w:t>
      </w:r>
      <w:r>
        <w:rPr>
          <w:b/>
          <w:bCs/>
        </w:rPr>
        <w:t>w</w:t>
      </w:r>
      <w:r>
        <w:t xml:space="preserve"> .</w:t>
      </w:r>
    </w:p>
    <w:p w:rsidR="00061C47" w:rsidRDefault="00061C47" w:rsidP="00061C47">
      <w:r>
        <w:rPr>
          <w:b/>
          <w:bCs/>
        </w:rPr>
        <w:t xml:space="preserve"> E </w:t>
      </w:r>
      <w:r>
        <w:t xml:space="preserve">regulační odchylka jako rozdíl řídicí a regulované veličiny </w:t>
      </w:r>
      <w:r>
        <w:rPr>
          <w:b/>
          <w:bCs/>
        </w:rPr>
        <w:t>e = w – x</w:t>
      </w:r>
      <w:r>
        <w:t xml:space="preserve"> </w:t>
      </w:r>
    </w:p>
    <w:p w:rsidR="00061C47" w:rsidRDefault="00061C47" w:rsidP="00061C47">
      <w:r>
        <w:rPr>
          <w:b/>
          <w:bCs/>
        </w:rPr>
        <w:t xml:space="preserve">z </w:t>
      </w:r>
      <w:r>
        <w:t>poruchová veličina, která zahrnuje vlivy, způsobující kolísání regulované veličiny.</w:t>
      </w:r>
    </w:p>
    <w:p w:rsidR="00061C47" w:rsidRDefault="00061C47" w:rsidP="00061C47">
      <w:r>
        <w:rPr>
          <w:b/>
          <w:bCs/>
        </w:rPr>
        <w:t xml:space="preserve"> y </w:t>
      </w:r>
      <w:r>
        <w:t>akční veličina na výstupu regulátoru, k níž se přičítá poruchová veličina.</w:t>
      </w:r>
    </w:p>
    <w:p w:rsidR="00061C47" w:rsidRDefault="00061C47" w:rsidP="00061C47"/>
    <w:p w:rsidR="00061C47" w:rsidRDefault="00061C47" w:rsidP="00061C47">
      <w:r>
        <w:t xml:space="preserve">2. </w:t>
      </w:r>
    </w:p>
    <w:p w:rsidR="00061C47" w:rsidRDefault="00061C47" w:rsidP="00061C47">
      <w:r>
        <w:t xml:space="preserve">.  </w:t>
      </w:r>
      <w:r>
        <w:rPr>
          <w:noProof/>
        </w:rPr>
        <w:drawing>
          <wp:inline distT="0" distB="0" distL="0" distR="0">
            <wp:extent cx="4867275" cy="127635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C47" w:rsidRDefault="00061C47" w:rsidP="00061C47"/>
    <w:p w:rsidR="00061C47" w:rsidRDefault="00061C47" w:rsidP="00061C47"/>
    <w:p w:rsidR="00061C47" w:rsidRDefault="00061C47" w:rsidP="00061C47">
      <w:pPr>
        <w:rPr>
          <w:sz w:val="22"/>
          <w:szCs w:val="22"/>
        </w:rPr>
      </w:pPr>
      <w:r>
        <w:t xml:space="preserve">3.  </w:t>
      </w:r>
      <w:r>
        <w:rPr>
          <w:b/>
          <w:bCs/>
        </w:rPr>
        <w:t xml:space="preserve">Regulace:    </w:t>
      </w:r>
      <w:r>
        <w:t>Udržování regulované veličiny podle daných podmínek a hodnost veličiny.</w:t>
      </w:r>
    </w:p>
    <w:p w:rsidR="00061C47" w:rsidRDefault="00061C47" w:rsidP="00061C47">
      <w:r>
        <w:rPr>
          <w:b/>
          <w:bCs/>
        </w:rPr>
        <w:t xml:space="preserve">Regulovaná veličina:  y  </w:t>
      </w:r>
      <w:r>
        <w:t>Hodnota veličiny, která se upravuje regulací.</w:t>
      </w:r>
    </w:p>
    <w:p w:rsidR="00061C47" w:rsidRDefault="00061C47" w:rsidP="00061C47">
      <w:r>
        <w:rPr>
          <w:b/>
          <w:bCs/>
        </w:rPr>
        <w:t xml:space="preserve">Akční veličina:  u  </w:t>
      </w:r>
      <w:r>
        <w:t>Výstupní veličina regulátoru, působením akční veličiny na regulovanou soustavu se uskutečňuje regulace.</w:t>
      </w:r>
    </w:p>
    <w:p w:rsidR="00061C47" w:rsidRDefault="00061C47" w:rsidP="00061C47"/>
    <w:p w:rsidR="00061C47" w:rsidRDefault="00061C47" w:rsidP="00061C47">
      <w:pPr>
        <w:rPr>
          <w:sz w:val="22"/>
          <w:szCs w:val="22"/>
        </w:rPr>
      </w:pPr>
      <w:r>
        <w:t xml:space="preserve">4.  </w:t>
      </w:r>
      <w:r>
        <w:rPr>
          <w:b/>
          <w:bCs/>
        </w:rPr>
        <w:t xml:space="preserve">Regulovaná soustava:   </w:t>
      </w:r>
      <w:r>
        <w:t>Zařízení nebo jeho část, na kterém se uskutečňuje regulace.</w:t>
      </w:r>
    </w:p>
    <w:p w:rsidR="00061C47" w:rsidRDefault="00061C47" w:rsidP="00061C47">
      <w:r>
        <w:rPr>
          <w:b/>
          <w:bCs/>
        </w:rPr>
        <w:t xml:space="preserve">Poruchová veličina:    z    </w:t>
      </w:r>
      <w:r>
        <w:t>Veličiny, které způsobují poruchy, působí proti udržování konstantní hodnoty regulované veličiny.</w:t>
      </w:r>
    </w:p>
    <w:p w:rsidR="00061C47" w:rsidRDefault="00061C47" w:rsidP="00061C47">
      <w:r>
        <w:rPr>
          <w:b/>
          <w:bCs/>
        </w:rPr>
        <w:t xml:space="preserve">Regulační odchylka:    e = w – y     </w:t>
      </w:r>
      <w:r>
        <w:t>Rozdíl mezi skutečnou a žádanou hodnotou.</w:t>
      </w:r>
    </w:p>
    <w:p w:rsidR="00061C47" w:rsidRDefault="00061C47" w:rsidP="00061C47"/>
    <w:p w:rsidR="00061C47" w:rsidRDefault="00061C47" w:rsidP="00061C47"/>
    <w:p w:rsidR="00061C47" w:rsidRDefault="00061C47" w:rsidP="00061C47"/>
    <w:p w:rsidR="00061C47" w:rsidRDefault="00061C47"/>
    <w:sectPr w:rsidR="00061C47" w:rsidSect="00FD6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4585C"/>
    <w:rsid w:val="00025989"/>
    <w:rsid w:val="00061C47"/>
    <w:rsid w:val="001243A8"/>
    <w:rsid w:val="0023396E"/>
    <w:rsid w:val="0048157B"/>
    <w:rsid w:val="0056367D"/>
    <w:rsid w:val="006322B9"/>
    <w:rsid w:val="00706EBB"/>
    <w:rsid w:val="00730E35"/>
    <w:rsid w:val="008E4A5D"/>
    <w:rsid w:val="00902BA5"/>
    <w:rsid w:val="009812B3"/>
    <w:rsid w:val="00B43872"/>
    <w:rsid w:val="00B50DF1"/>
    <w:rsid w:val="00C50627"/>
    <w:rsid w:val="00E273BC"/>
    <w:rsid w:val="00EE160F"/>
    <w:rsid w:val="00EE68CB"/>
    <w:rsid w:val="00F4585C"/>
    <w:rsid w:val="00FD4CAA"/>
    <w:rsid w:val="00FD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odtitulChar">
    <w:name w:val="Podtitul Char"/>
    <w:basedOn w:val="Standardnpsmoodstavce"/>
    <w:link w:val="Podtitul"/>
    <w:locked/>
    <w:rsid w:val="00F4585C"/>
    <w:rPr>
      <w:rFonts w:ascii="Cambria" w:hAnsi="Cambria"/>
      <w:i/>
      <w:iCs/>
      <w:color w:val="4F81BD"/>
      <w:spacing w:val="15"/>
      <w:sz w:val="24"/>
      <w:szCs w:val="24"/>
    </w:rPr>
  </w:style>
  <w:style w:type="paragraph" w:styleId="Podtitul">
    <w:name w:val="Subtitle"/>
    <w:basedOn w:val="Normln"/>
    <w:next w:val="Normln"/>
    <w:link w:val="PodtitulChar"/>
    <w:qFormat/>
    <w:rsid w:val="00F4585C"/>
    <w:pPr>
      <w:spacing w:after="200" w:line="276" w:lineRule="auto"/>
    </w:pPr>
    <w:rPr>
      <w:rFonts w:ascii="Cambria" w:eastAsiaTheme="minorHAnsi" w:hAnsi="Cambria" w:cstheme="minorBidi"/>
      <w:i/>
      <w:iCs/>
      <w:color w:val="4F81BD"/>
      <w:spacing w:val="15"/>
      <w:lang w:eastAsia="en-US"/>
    </w:rPr>
  </w:style>
  <w:style w:type="character" w:customStyle="1" w:styleId="PodtitulChar1">
    <w:name w:val="Podtitul Char1"/>
    <w:basedOn w:val="Standardnpsmoodstavce"/>
    <w:link w:val="Podtitul"/>
    <w:uiPriority w:val="11"/>
    <w:rsid w:val="00F458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Bezmezer">
    <w:name w:val="No Spacing"/>
    <w:qFormat/>
    <w:rsid w:val="00F4585C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58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85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458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349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13</cp:revision>
  <dcterms:created xsi:type="dcterms:W3CDTF">2013-11-26T21:01:00Z</dcterms:created>
  <dcterms:modified xsi:type="dcterms:W3CDTF">2014-01-27T08:34:00Z</dcterms:modified>
</cp:coreProperties>
</file>