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CB" w:rsidRDefault="000E0BCB" w:rsidP="000E0BCB">
      <w:pPr>
        <w:pStyle w:val="Podtitul"/>
        <w:rPr>
          <w:color w:val="auto"/>
        </w:rPr>
      </w:pPr>
    </w:p>
    <w:p w:rsidR="000E0BCB" w:rsidRDefault="000E0BCB" w:rsidP="000E0BCB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0E0BCB" w:rsidRDefault="000E0BCB">
            <w:pPr>
              <w:spacing w:line="276" w:lineRule="auto"/>
              <w:rPr>
                <w:b/>
              </w:rPr>
            </w:pPr>
          </w:p>
        </w:tc>
      </w:tr>
      <w:tr w:rsidR="000E0BCB" w:rsidTr="000E0BCB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0BCB" w:rsidRDefault="000E0B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BCB" w:rsidRDefault="000E0BCB">
            <w:pPr>
              <w:spacing w:line="276" w:lineRule="auto"/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0E0BCB" w:rsidRDefault="000E0BCB" w:rsidP="000E0BCB">
      <w:pPr>
        <w:pStyle w:val="Bezmezer"/>
        <w:rPr>
          <w:b/>
        </w:rPr>
      </w:pPr>
    </w:p>
    <w:p w:rsidR="005B1A5C" w:rsidRDefault="005B1A5C" w:rsidP="005B1A5C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8F3D19" w:rsidRPr="008F3D19">
        <w:rPr>
          <w:b/>
          <w:bCs/>
          <w:color w:val="000000"/>
          <w:sz w:val="24"/>
          <w:szCs w:val="24"/>
        </w:rPr>
        <w:t>VY_32_INOVACE_39Von1</w:t>
      </w:r>
      <w:r w:rsidR="008F3D19">
        <w:rPr>
          <w:b/>
          <w:bCs/>
          <w:color w:val="000000"/>
          <w:sz w:val="24"/>
          <w:szCs w:val="24"/>
        </w:rPr>
        <w:t>9</w:t>
      </w:r>
      <w:r>
        <w:rPr>
          <w:b/>
          <w:color w:val="000000"/>
          <w:sz w:val="24"/>
          <w:szCs w:val="24"/>
        </w:rPr>
        <w:tab/>
      </w:r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B1A5C" w:rsidRDefault="005B1A5C" w:rsidP="005B1A5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5948D7">
        <w:rPr>
          <w:b/>
          <w:color w:val="000000"/>
          <w:sz w:val="24"/>
          <w:szCs w:val="24"/>
        </w:rPr>
        <w:t>Michaela Vonková</w:t>
      </w:r>
      <w:r w:rsidRPr="005948D7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B1A5C" w:rsidRDefault="005B1A5C" w:rsidP="005B1A5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B1A5C" w:rsidRDefault="005B1A5C" w:rsidP="005B1A5C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9E6A6B">
        <w:rPr>
          <w:b/>
          <w:bCs/>
          <w:color w:val="000000"/>
          <w:sz w:val="24"/>
          <w:szCs w:val="24"/>
        </w:rPr>
        <w:t>Mechanik opravář motorových vozidel</w:t>
      </w:r>
    </w:p>
    <w:p w:rsidR="005B1A5C" w:rsidRDefault="005B1A5C" w:rsidP="005B1A5C">
      <w:pPr>
        <w:pStyle w:val="Bezmezer"/>
        <w:tabs>
          <w:tab w:val="left" w:pos="708"/>
          <w:tab w:val="left" w:pos="1416"/>
          <w:tab w:val="left" w:pos="2124"/>
          <w:tab w:val="left" w:pos="357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Inverze, samočinná regulace </w:t>
      </w:r>
      <w:bookmarkStart w:id="0" w:name="_GoBack"/>
      <w:bookmarkEnd w:id="0"/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pro ověření znalostí z daného tématu</w:t>
      </w:r>
    </w:p>
    <w:p w:rsidR="005B1A5C" w:rsidRDefault="005B1A5C" w:rsidP="005B1A5C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CA69B8">
        <w:rPr>
          <w:b/>
          <w:color w:val="000000"/>
          <w:sz w:val="24"/>
          <w:szCs w:val="24"/>
        </w:rPr>
        <w:t>Žák prokáže znalost probraného učiva</w:t>
      </w:r>
    </w:p>
    <w:p w:rsidR="005B1A5C" w:rsidRDefault="005B1A5C" w:rsidP="005B1A5C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0E0BCB" w:rsidRDefault="000E0BCB" w:rsidP="000E0BCB"/>
    <w:p w:rsidR="000E0BCB" w:rsidRDefault="000E0BCB" w:rsidP="000E0BCB">
      <w:pPr>
        <w:rPr>
          <w:color w:val="FF0000"/>
        </w:rPr>
      </w:pPr>
    </w:p>
    <w:p w:rsidR="000E0BCB" w:rsidRDefault="000E0BCB" w:rsidP="000E0BCB"/>
    <w:p w:rsidR="000E0BCB" w:rsidRDefault="000E0BCB" w:rsidP="000E0BCB"/>
    <w:p w:rsidR="000E0BCB" w:rsidRDefault="000E0BCB" w:rsidP="000E0BCB"/>
    <w:p w:rsidR="000E0BCB" w:rsidRDefault="000E0BCB" w:rsidP="000E0BCB">
      <w:pPr>
        <w:rPr>
          <w:b/>
          <w:sz w:val="28"/>
          <w:szCs w:val="28"/>
        </w:rPr>
      </w:pPr>
    </w:p>
    <w:p w:rsidR="000E0BCB" w:rsidRDefault="000E0BCB" w:rsidP="000E0BCB">
      <w:pPr>
        <w:rPr>
          <w:b/>
          <w:sz w:val="28"/>
          <w:szCs w:val="28"/>
        </w:rPr>
      </w:pPr>
    </w:p>
    <w:p w:rsidR="00AD42D8" w:rsidRDefault="00AD42D8">
      <w:pPr>
        <w:spacing w:after="200" w:line="276" w:lineRule="auto"/>
        <w:rPr>
          <w:b/>
          <w:sz w:val="28"/>
          <w:szCs w:val="28"/>
        </w:rPr>
      </w:pPr>
    </w:p>
    <w:p w:rsidR="00AD42D8" w:rsidRDefault="00AD42D8">
      <w:pPr>
        <w:spacing w:after="200" w:line="276" w:lineRule="auto"/>
        <w:rPr>
          <w:b/>
          <w:sz w:val="28"/>
          <w:szCs w:val="28"/>
        </w:rPr>
      </w:pPr>
    </w:p>
    <w:p w:rsidR="00AD42D8" w:rsidRDefault="00AD42D8">
      <w:pPr>
        <w:spacing w:after="200" w:line="276" w:lineRule="auto"/>
        <w:rPr>
          <w:b/>
          <w:sz w:val="28"/>
          <w:szCs w:val="28"/>
        </w:rPr>
      </w:pPr>
    </w:p>
    <w:p w:rsidR="00AD42D8" w:rsidRDefault="00AD42D8">
      <w:pPr>
        <w:spacing w:after="200" w:line="276" w:lineRule="auto"/>
        <w:rPr>
          <w:b/>
          <w:sz w:val="28"/>
          <w:szCs w:val="28"/>
        </w:rPr>
      </w:pPr>
      <w:r w:rsidRPr="00B51350">
        <w:rPr>
          <w:rFonts w:asciiTheme="minorHAnsi" w:eastAsia="+mn-ea" w:hAnsiTheme="minorHAnsi"/>
          <w:b/>
        </w:rPr>
        <w:t>Autorem materiálu a všech jeho příloh, není-li uvedeno jinak, je Michaela Vonková.</w:t>
      </w:r>
      <w:r>
        <w:rPr>
          <w:b/>
          <w:sz w:val="28"/>
          <w:szCs w:val="28"/>
        </w:rPr>
        <w:br w:type="page"/>
      </w:r>
    </w:p>
    <w:p w:rsidR="000E0BCB" w:rsidRDefault="000E0BCB" w:rsidP="000E0BC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č. 3:</w:t>
      </w:r>
    </w:p>
    <w:p w:rsidR="000E0BCB" w:rsidRDefault="000E0BCB" w:rsidP="000E0BCB"/>
    <w:p w:rsidR="0055652A" w:rsidRDefault="000E0BCB" w:rsidP="00815604">
      <w:pPr>
        <w:spacing w:line="360" w:lineRule="auto"/>
        <w:ind w:right="-108"/>
      </w:pPr>
      <w:r>
        <w:t xml:space="preserve">1. </w:t>
      </w:r>
      <w:r w:rsidR="00815604">
        <w:t xml:space="preserve"> Vysvětlete pojmy regulační obvod, inverze a samočinná regulace.</w:t>
      </w:r>
      <w:r w:rsidR="00307846">
        <w:tab/>
      </w:r>
      <w:r w:rsidR="00307846">
        <w:tab/>
        <w:t>4 body</w:t>
      </w:r>
    </w:p>
    <w:p w:rsidR="00815604" w:rsidRDefault="00815604" w:rsidP="00815604">
      <w:pPr>
        <w:spacing w:line="360" w:lineRule="auto"/>
        <w:ind w:right="-108"/>
      </w:pPr>
    </w:p>
    <w:p w:rsidR="00815604" w:rsidRDefault="00815604" w:rsidP="00815604">
      <w:pPr>
        <w:spacing w:line="360" w:lineRule="auto"/>
        <w:ind w:right="-108"/>
      </w:pPr>
      <w:r>
        <w:t>2.  Vysvětlete pojmy regulátor, měřící zařízení a snímač.</w:t>
      </w:r>
      <w:r w:rsidR="00307846">
        <w:tab/>
      </w:r>
      <w:r w:rsidR="00307846">
        <w:tab/>
      </w:r>
      <w:r w:rsidR="00307846">
        <w:tab/>
      </w:r>
      <w:r w:rsidR="00307846">
        <w:tab/>
        <w:t>2 body</w:t>
      </w:r>
    </w:p>
    <w:p w:rsidR="00815604" w:rsidRDefault="00815604" w:rsidP="00815604">
      <w:pPr>
        <w:spacing w:line="360" w:lineRule="auto"/>
        <w:ind w:right="-108"/>
      </w:pPr>
    </w:p>
    <w:p w:rsidR="00815604" w:rsidRDefault="00815604" w:rsidP="00815604">
      <w:pPr>
        <w:spacing w:line="360" w:lineRule="auto"/>
        <w:ind w:right="-108"/>
      </w:pPr>
    </w:p>
    <w:p w:rsidR="00815604" w:rsidRDefault="00815604" w:rsidP="00815604">
      <w:pPr>
        <w:spacing w:line="360" w:lineRule="auto"/>
        <w:ind w:right="-108"/>
      </w:pPr>
      <w:r>
        <w:t xml:space="preserve">3.  </w:t>
      </w:r>
      <w:r w:rsidR="00307846">
        <w:t>Vysvětlete pojmy porovnávací člen, regulační orgán a akční člen.</w:t>
      </w:r>
      <w:r w:rsidR="00307846">
        <w:tab/>
      </w:r>
      <w:r w:rsidR="00307846">
        <w:tab/>
        <w:t>3 body</w:t>
      </w:r>
    </w:p>
    <w:p w:rsidR="00307846" w:rsidRDefault="00307846" w:rsidP="00815604">
      <w:pPr>
        <w:spacing w:line="360" w:lineRule="auto"/>
        <w:ind w:right="-108"/>
      </w:pPr>
    </w:p>
    <w:p w:rsidR="00307846" w:rsidRDefault="00307846" w:rsidP="00815604">
      <w:pPr>
        <w:spacing w:line="360" w:lineRule="auto"/>
        <w:ind w:right="-108"/>
      </w:pPr>
      <w:r>
        <w:t>4.  Vysvětlete pojmy odezva na skok poruchy, ovládání a doba regulace.</w:t>
      </w:r>
      <w:r>
        <w:tab/>
      </w:r>
      <w:r>
        <w:tab/>
        <w:t>3 body</w:t>
      </w: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0E0BCB" w:rsidRDefault="000E0BCB" w:rsidP="000E0BCB"/>
    <w:p w:rsidR="000E0BCB" w:rsidRDefault="000E0BCB" w:rsidP="000E0BCB"/>
    <w:p w:rsidR="000E0BCB" w:rsidRDefault="000E0BCB" w:rsidP="000E0BCB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0E0BCB" w:rsidTr="000E0BCB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0E0BCB" w:rsidRDefault="000E0BCB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HODNOCENÍ TESTU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VÝSLEDEK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výborný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chvalitebný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dobrý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dostatečný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nedostatečný</w:t>
            </w:r>
          </w:p>
        </w:tc>
      </w:tr>
    </w:tbl>
    <w:p w:rsidR="000E0BCB" w:rsidRDefault="000E0BCB" w:rsidP="000E0BCB"/>
    <w:p w:rsidR="000E0BCB" w:rsidRDefault="000E0BCB" w:rsidP="000E0BCB"/>
    <w:p w:rsidR="000E0BCB" w:rsidRDefault="000E0BCB" w:rsidP="000E0BCB"/>
    <w:p w:rsidR="001E577D" w:rsidRDefault="001E577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/>
    <w:p w:rsidR="00225FFD" w:rsidRDefault="00225FFD" w:rsidP="00225FFD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Správné řešení testu č. 3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>
        <w:rPr>
          <w:b/>
          <w:bCs/>
          <w:sz w:val="28"/>
          <w:szCs w:val="28"/>
        </w:rPr>
        <w:t xml:space="preserve">Regulační obvod:   </w:t>
      </w:r>
      <w:r>
        <w:rPr>
          <w:sz w:val="28"/>
          <w:szCs w:val="28"/>
        </w:rPr>
        <w:t>Obvod, ve kterém probíhá samočinná regulace.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Inverze:    </w:t>
      </w:r>
      <w:r>
        <w:rPr>
          <w:sz w:val="28"/>
          <w:szCs w:val="28"/>
        </w:rPr>
        <w:t>Změna smyslu působení regulátoru.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Samočinná regulace:    </w:t>
      </w:r>
      <w:r>
        <w:rPr>
          <w:sz w:val="28"/>
          <w:szCs w:val="28"/>
        </w:rPr>
        <w:t>Samočinné udržování hodnot regulované veličiny podle daných podmínek a hodnot veličin zjištěných měřením.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</w:p>
    <w:p w:rsidR="00225FFD" w:rsidRDefault="00225FFD" w:rsidP="00225FFD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>
        <w:rPr>
          <w:b/>
          <w:bCs/>
          <w:sz w:val="28"/>
          <w:szCs w:val="28"/>
        </w:rPr>
        <w:t xml:space="preserve">Regulátor:    </w:t>
      </w:r>
      <w:r>
        <w:rPr>
          <w:sz w:val="28"/>
          <w:szCs w:val="28"/>
        </w:rPr>
        <w:t>Zařízení, které uskutečňuje samočinnou regulaci podle předem zadaných parametrů.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Měřící zařízení:   </w:t>
      </w:r>
      <w:r>
        <w:rPr>
          <w:sz w:val="28"/>
          <w:szCs w:val="28"/>
        </w:rPr>
        <w:t>Část zařízení, které měří skutečnou hodnotu regulované veličiny.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Snímač:  </w:t>
      </w:r>
      <w:r>
        <w:rPr>
          <w:sz w:val="28"/>
          <w:szCs w:val="28"/>
        </w:rPr>
        <w:t>Přístroj na měření regulované veličiny.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</w:p>
    <w:p w:rsidR="00225FFD" w:rsidRDefault="00225FFD" w:rsidP="00225FFD">
      <w:pPr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>
        <w:rPr>
          <w:b/>
          <w:bCs/>
          <w:sz w:val="28"/>
          <w:szCs w:val="28"/>
        </w:rPr>
        <w:t xml:space="preserve">Porovnávací člen:  </w:t>
      </w:r>
      <w:r>
        <w:rPr>
          <w:sz w:val="28"/>
          <w:szCs w:val="28"/>
        </w:rPr>
        <w:t>Zařízení, které porovnává údaj snímače se žádanou hodnotou.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Regulační orgán:  </w:t>
      </w:r>
      <w:r>
        <w:rPr>
          <w:sz w:val="28"/>
          <w:szCs w:val="28"/>
        </w:rPr>
        <w:t>Zařízení, které mění hodnotu akční veličiny.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Akční člen:  </w:t>
      </w:r>
      <w:r>
        <w:rPr>
          <w:sz w:val="28"/>
          <w:szCs w:val="28"/>
        </w:rPr>
        <w:t>Část regulátoru, která slouží k ovlivňování akční veličiny.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</w:p>
    <w:p w:rsidR="00225FFD" w:rsidRDefault="00225FFD" w:rsidP="00225FFD">
      <w:pPr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>
        <w:rPr>
          <w:b/>
          <w:bCs/>
          <w:sz w:val="28"/>
          <w:szCs w:val="28"/>
        </w:rPr>
        <w:t xml:space="preserve">Odezva na skok poruchy:  </w:t>
      </w:r>
      <w:r>
        <w:rPr>
          <w:sz w:val="28"/>
          <w:szCs w:val="28"/>
        </w:rPr>
        <w:t>Časový průběh regulované veličiny při skokové změně poruchové veličiny.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Doba regulace:   </w:t>
      </w:r>
      <w:r>
        <w:rPr>
          <w:sz w:val="28"/>
          <w:szCs w:val="28"/>
        </w:rPr>
        <w:t>Doba, za kterou odchylka regulované veličiny po odeznění vzruchů klesne pod necitlivost regulátoru.</w:t>
      </w:r>
    </w:p>
    <w:p w:rsidR="00225FFD" w:rsidRDefault="00225FFD" w:rsidP="00225FFD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Ovládání:  </w:t>
      </w:r>
      <w:r>
        <w:rPr>
          <w:sz w:val="28"/>
          <w:szCs w:val="28"/>
        </w:rPr>
        <w:t>Řízení bez zpětné vazby.</w:t>
      </w:r>
    </w:p>
    <w:p w:rsidR="00225FFD" w:rsidRDefault="00225FFD" w:rsidP="00225FFD">
      <w:pPr>
        <w:rPr>
          <w:sz w:val="22"/>
          <w:szCs w:val="22"/>
        </w:rPr>
      </w:pPr>
    </w:p>
    <w:p w:rsidR="00225FFD" w:rsidRDefault="00225FFD"/>
    <w:sectPr w:rsidR="00225FFD" w:rsidSect="001E5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E0BCB"/>
    <w:rsid w:val="000C0346"/>
    <w:rsid w:val="000D15C2"/>
    <w:rsid w:val="000E0BCB"/>
    <w:rsid w:val="00104469"/>
    <w:rsid w:val="001E577D"/>
    <w:rsid w:val="00225FFD"/>
    <w:rsid w:val="00306917"/>
    <w:rsid w:val="00307846"/>
    <w:rsid w:val="0055652A"/>
    <w:rsid w:val="005B1A5C"/>
    <w:rsid w:val="00815604"/>
    <w:rsid w:val="008F3D19"/>
    <w:rsid w:val="009376F2"/>
    <w:rsid w:val="009E6A6B"/>
    <w:rsid w:val="009F765D"/>
    <w:rsid w:val="00AC7520"/>
    <w:rsid w:val="00AD42D8"/>
    <w:rsid w:val="00AD675E"/>
    <w:rsid w:val="00B30D6E"/>
    <w:rsid w:val="00B56AFD"/>
    <w:rsid w:val="00F05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1"/>
    <w:qFormat/>
    <w:rsid w:val="000E0BCB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0B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0E0B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dtitulChar1">
    <w:name w:val="Podtitul Char1"/>
    <w:basedOn w:val="Standardnpsmoodstavce"/>
    <w:link w:val="Podtitul"/>
    <w:locked/>
    <w:rsid w:val="000E0BCB"/>
    <w:rPr>
      <w:rFonts w:ascii="Cambria" w:hAnsi="Cambria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B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BC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0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8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341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12</cp:revision>
  <dcterms:created xsi:type="dcterms:W3CDTF">2013-11-26T21:24:00Z</dcterms:created>
  <dcterms:modified xsi:type="dcterms:W3CDTF">2014-01-27T08:34:00Z</dcterms:modified>
</cp:coreProperties>
</file>