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EF8" w:rsidRDefault="006633FF" w:rsidP="00AE2EF8">
      <w:r>
        <w:rPr>
          <w:noProof/>
        </w:rPr>
        <w:drawing>
          <wp:inline distT="0" distB="0" distL="0" distR="0">
            <wp:extent cx="5766435" cy="1364615"/>
            <wp:effectExtent l="19050" t="0" r="5715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435" cy="13646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8"/>
      </w:tblGrid>
      <w:tr w:rsidR="00AE2EF8" w:rsidTr="00AE2EF8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2EF8" w:rsidRDefault="00AE2EF8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AE2EF8" w:rsidRDefault="00AE2EF8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Vzdělávání pro konkurenceschopnost</w:t>
            </w:r>
          </w:p>
          <w:p w:rsidR="00AE2EF8" w:rsidRDefault="00AE2EF8">
            <w:pPr>
              <w:rPr>
                <w:rFonts w:ascii="Calibri" w:hAnsi="Calibri"/>
                <w:b/>
                <w:lang w:eastAsia="en-US"/>
              </w:rPr>
            </w:pPr>
          </w:p>
        </w:tc>
      </w:tr>
      <w:tr w:rsidR="00AE2EF8" w:rsidTr="00AE2EF8">
        <w:trPr>
          <w:trHeight w:val="87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2EF8" w:rsidRDefault="00AE2EF8">
            <w:pPr>
              <w:jc w:val="center"/>
              <w:rPr>
                <w:rFonts w:ascii="Calibri" w:eastAsia="Calibri" w:hAnsi="Calibri"/>
                <w:b/>
                <w:lang w:eastAsia="en-US"/>
              </w:rPr>
            </w:pPr>
            <w:r>
              <w:rPr>
                <w:b/>
              </w:rPr>
              <w:t>Název a adresa školy: Integrovaná střední škola Cheb, Obrněné brigády 6, 350 11 Cheb</w:t>
            </w:r>
          </w:p>
          <w:p w:rsidR="00AE2EF8" w:rsidRDefault="006633FF">
            <w:pPr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859790" cy="750570"/>
                  <wp:effectExtent l="19050" t="0" r="0" b="0"/>
                  <wp:docPr id="2" name="obrázek 2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90" cy="7505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2EF8" w:rsidTr="00AE2EF8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2EF8" w:rsidRDefault="00AE2EF8">
            <w:pPr>
              <w:rPr>
                <w:rFonts w:ascii="Calibri" w:hAnsi="Calibri"/>
                <w:b/>
                <w:lang w:eastAsia="en-US"/>
              </w:rPr>
            </w:pPr>
            <w:r>
              <w:rPr>
                <w:b/>
              </w:rPr>
              <w:t>Číslo projektu: CZ.1.07/1.5.00/34.0290</w:t>
            </w:r>
          </w:p>
        </w:tc>
      </w:tr>
    </w:tbl>
    <w:p w:rsidR="00AE2EF8" w:rsidRDefault="00AE2EF8" w:rsidP="00AE2EF8">
      <w:pPr>
        <w:pStyle w:val="Bezmezer"/>
        <w:rPr>
          <w:b/>
        </w:rPr>
      </w:pPr>
    </w:p>
    <w:p w:rsidR="00AE2EF8" w:rsidRDefault="00AE2EF8" w:rsidP="00AE2EF8">
      <w:pPr>
        <w:pStyle w:val="Bezmezer"/>
        <w:ind w:left="3540" w:hanging="354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Číslo a název klíčové aktivity: III/2 Inovace a zkvalitnění výuky prostřednictvím ICT </w:t>
      </w:r>
      <w:r>
        <w:rPr>
          <w:b/>
          <w:bCs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:rsidR="00AE2EF8" w:rsidRDefault="00AE2EF8" w:rsidP="00AE2EF8">
      <w:pPr>
        <w:pStyle w:val="Bezmezer"/>
        <w:ind w:left="3540" w:hanging="354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Číslo DUM: </w:t>
      </w:r>
    </w:p>
    <w:p w:rsidR="00AE2EF8" w:rsidRDefault="00AE2EF8" w:rsidP="00AE2EF8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Název DUM: </w:t>
      </w:r>
      <w:r w:rsidRPr="00AE2EF8">
        <w:rPr>
          <w:b/>
          <w:bCs/>
          <w:sz w:val="24"/>
          <w:szCs w:val="24"/>
        </w:rPr>
        <w:t>16 – Nejstarší mýty světa - Vikingové - stvoření lidí - pracovní text</w:t>
      </w:r>
    </w:p>
    <w:p w:rsidR="00AE2EF8" w:rsidRDefault="00AE2EF8" w:rsidP="00AE2EF8">
      <w:pPr>
        <w:pStyle w:val="Bezmezer"/>
        <w:ind w:left="3540" w:hanging="354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Jméno autora: Mgr. Jana Hoňková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:rsidR="00AE2EF8" w:rsidRDefault="00AE2EF8" w:rsidP="00AE2EF8">
      <w:pPr>
        <w:pStyle w:val="Bezmezer"/>
        <w:ind w:left="3540" w:hanging="354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Datum (období) vytvoření DUM: květen 2013 </w:t>
      </w:r>
      <w:r>
        <w:rPr>
          <w:b/>
          <w:bCs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:rsidR="00AE2EF8" w:rsidRDefault="00AE2EF8" w:rsidP="00AE2EF8">
      <w:pPr>
        <w:pStyle w:val="Bezmezer"/>
        <w:ind w:left="3540" w:hanging="354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Ročník: 1. ročník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:rsidR="00AE2EF8" w:rsidRDefault="00AE2EF8" w:rsidP="00AE2EF8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Vzdělávací oblast: Český jazyk a literatura – Stvoření světa, mýty</w:t>
      </w:r>
    </w:p>
    <w:p w:rsidR="00AE2EF8" w:rsidRDefault="00AE2EF8" w:rsidP="00AE2EF8">
      <w:pPr>
        <w:pStyle w:val="Bezmezer"/>
        <w:ind w:left="3540" w:hanging="354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Vzdělávací obor: Obory zakončené závěrečnou zkouškou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:rsidR="00AE2EF8" w:rsidRDefault="00AE2EF8" w:rsidP="00AE2EF8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Klíčová slova: Germánská mytologie, Vikingové, první lidé</w:t>
      </w:r>
    </w:p>
    <w:p w:rsidR="00AE2EF8" w:rsidRDefault="00AE2EF8" w:rsidP="00AE2EF8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Anotace: materiál poskytuje umělecký text, na němž mohou žáci dobře sledovat znaky</w:t>
      </w:r>
    </w:p>
    <w:p w:rsidR="00AE2EF8" w:rsidRDefault="00AE2EF8" w:rsidP="00AE2EF8">
      <w:pPr>
        <w:pStyle w:val="Bezmezer"/>
        <w:ind w:left="3540" w:hanging="354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uměleckého mytologického textu </w:t>
      </w:r>
      <w:r>
        <w:rPr>
          <w:b/>
          <w:sz w:val="24"/>
          <w:szCs w:val="24"/>
        </w:rPr>
        <w:t>a interpretovat jej</w:t>
      </w:r>
    </w:p>
    <w:p w:rsidR="00AE2EF8" w:rsidRDefault="00AE2EF8" w:rsidP="00AE2EF8">
      <w:pPr>
        <w:pStyle w:val="Bezmezer"/>
        <w:ind w:left="3540" w:hanging="354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Druh učebního materiálu: pracovní list - umělecký  text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:rsidR="00AE2EF8" w:rsidRDefault="00AE2EF8" w:rsidP="00AE2EF8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Očekávaný výstup: interpretace uměleckého textu se zaměřením na téma mytologie</w:t>
      </w:r>
    </w:p>
    <w:p w:rsidR="00AE2EF8" w:rsidRDefault="00AE2EF8" w:rsidP="00AE2EF8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b/>
          <w:bCs/>
          <w:color w:val="000000"/>
          <w:sz w:val="24"/>
          <w:szCs w:val="24"/>
        </w:rPr>
        <w:t xml:space="preserve">Jedná se o pracovní list – text, </w:t>
      </w:r>
      <w:r>
        <w:rPr>
          <w:b/>
          <w:bCs/>
          <w:sz w:val="24"/>
          <w:szCs w:val="24"/>
        </w:rPr>
        <w:t>na němž mohou žáci dobře</w:t>
      </w:r>
    </w:p>
    <w:p w:rsidR="00AE2EF8" w:rsidRDefault="00AE2EF8" w:rsidP="00AE2EF8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sledovat znaky uměleckého mytologického textu </w:t>
      </w:r>
      <w:r>
        <w:rPr>
          <w:b/>
          <w:sz w:val="24"/>
          <w:szCs w:val="24"/>
        </w:rPr>
        <w:t>a interpretovat jej za pomoci vyučujícího.</w:t>
      </w:r>
    </w:p>
    <w:p w:rsidR="00AE2EF8" w:rsidRDefault="00AE2EF8" w:rsidP="00AE2EF8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K pracovnímu textu patří také prezentace</w:t>
      </w:r>
      <w:r>
        <w:rPr>
          <w:b/>
          <w:bCs/>
          <w:sz w:val="24"/>
          <w:szCs w:val="24"/>
        </w:rPr>
        <w:t xml:space="preserve"> 5 - Nejstarší mýty světa - Germáni - prezentace</w:t>
      </w:r>
    </w:p>
    <w:p w:rsidR="00AE2EF8" w:rsidRDefault="00AE2EF8" w:rsidP="00AE2EF8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s vysvětlením základních pojmů.</w:t>
      </w:r>
    </w:p>
    <w:p w:rsidR="00AE2EF8" w:rsidRDefault="00AE2EF8" w:rsidP="00AE2EF8"/>
    <w:p w:rsidR="00AE2EF8" w:rsidRDefault="00AE2EF8" w:rsidP="00AE2EF8">
      <w:pPr>
        <w:rPr>
          <w:b/>
          <w:bCs/>
        </w:rPr>
      </w:pPr>
    </w:p>
    <w:p w:rsidR="00AE2EF8" w:rsidRDefault="00AE2EF8" w:rsidP="00AE2EF8">
      <w:pPr>
        <w:rPr>
          <w:b/>
          <w:bCs/>
        </w:rPr>
      </w:pPr>
    </w:p>
    <w:p w:rsidR="00AE2EF8" w:rsidRDefault="00AE2EF8" w:rsidP="00AE2EF8">
      <w:pPr>
        <w:rPr>
          <w:b/>
          <w:bCs/>
        </w:rPr>
      </w:pPr>
    </w:p>
    <w:p w:rsidR="00AE2EF8" w:rsidRDefault="00AE2EF8" w:rsidP="00AE2EF8">
      <w:pPr>
        <w:rPr>
          <w:b/>
          <w:bCs/>
        </w:rPr>
      </w:pPr>
    </w:p>
    <w:p w:rsidR="00AE2EF8" w:rsidRDefault="00AE2EF8" w:rsidP="00AE2EF8">
      <w:pPr>
        <w:rPr>
          <w:b/>
          <w:bCs/>
        </w:rPr>
      </w:pPr>
    </w:p>
    <w:p w:rsidR="00AE2EF8" w:rsidRDefault="00AE2EF8" w:rsidP="00AE2EF8">
      <w:pPr>
        <w:rPr>
          <w:b/>
          <w:bCs/>
        </w:rPr>
      </w:pPr>
    </w:p>
    <w:p w:rsidR="00AE2EF8" w:rsidRDefault="00AE2EF8" w:rsidP="00AE2EF8">
      <w:pPr>
        <w:rPr>
          <w:b/>
          <w:bCs/>
        </w:rPr>
      </w:pPr>
    </w:p>
    <w:p w:rsidR="00AE2EF8" w:rsidRDefault="00AE2EF8" w:rsidP="00AE2EF8">
      <w:pPr>
        <w:rPr>
          <w:b/>
          <w:bCs/>
        </w:rPr>
      </w:pPr>
    </w:p>
    <w:p w:rsidR="00AE2EF8" w:rsidRDefault="00AE2EF8" w:rsidP="00AE2EF8">
      <w:pPr>
        <w:rPr>
          <w:b/>
          <w:bCs/>
        </w:rPr>
      </w:pPr>
    </w:p>
    <w:p w:rsidR="00AE2EF8" w:rsidRDefault="00AE2EF8" w:rsidP="00AE2EF8">
      <w:pPr>
        <w:rPr>
          <w:b/>
          <w:bCs/>
        </w:rPr>
      </w:pPr>
    </w:p>
    <w:p w:rsidR="00AE2EF8" w:rsidRDefault="00AE2EF8" w:rsidP="00AE2EF8">
      <w:pPr>
        <w:rPr>
          <w:b/>
          <w:bCs/>
        </w:rPr>
      </w:pPr>
    </w:p>
    <w:p w:rsidR="00AE2EF8" w:rsidRDefault="00AE2EF8" w:rsidP="00F07CF2">
      <w:pPr>
        <w:rPr>
          <w:b/>
          <w:bCs/>
        </w:rPr>
      </w:pPr>
    </w:p>
    <w:p w:rsidR="00AE2EF8" w:rsidRDefault="00AE2EF8" w:rsidP="00F07CF2">
      <w:pPr>
        <w:rPr>
          <w:b/>
        </w:rPr>
      </w:pPr>
    </w:p>
    <w:p w:rsidR="00C071AD" w:rsidRDefault="00C071AD" w:rsidP="00F07CF2">
      <w:pPr>
        <w:rPr>
          <w:b/>
        </w:rPr>
      </w:pPr>
      <w:r w:rsidRPr="00AE2EF8">
        <w:rPr>
          <w:b/>
          <w:bCs/>
        </w:rPr>
        <w:lastRenderedPageBreak/>
        <w:t>16 – Nejstarší mýty světa - Vikingové - stvoření lidí - pracovní text</w:t>
      </w:r>
    </w:p>
    <w:p w:rsidR="00C071AD" w:rsidRDefault="00C071AD" w:rsidP="00F07CF2">
      <w:pPr>
        <w:rPr>
          <w:b/>
        </w:rPr>
      </w:pPr>
    </w:p>
    <w:p w:rsidR="00F07CF2" w:rsidRPr="00BC152C" w:rsidRDefault="00BC152C" w:rsidP="00F07CF2">
      <w:pPr>
        <w:rPr>
          <w:b/>
        </w:rPr>
      </w:pPr>
      <w:r w:rsidRPr="00BC152C">
        <w:rPr>
          <w:b/>
        </w:rPr>
        <w:t>První lidé</w:t>
      </w:r>
    </w:p>
    <w:p w:rsidR="00F07CF2" w:rsidRPr="00BC152C" w:rsidRDefault="00F07CF2" w:rsidP="00F07CF2"/>
    <w:p w:rsidR="00F07CF2" w:rsidRPr="00BC152C" w:rsidRDefault="00F07CF2" w:rsidP="00F07CF2">
      <w:r w:rsidRPr="00BC152C">
        <w:t>Gangleri se otázal: Jak se stalo, že vznikl lidský rod a lidé se rozmnožili? Vysoký</w:t>
      </w:r>
    </w:p>
    <w:p w:rsidR="00F07CF2" w:rsidRPr="00BC152C" w:rsidRDefault="00F07CF2" w:rsidP="00F07CF2">
      <w:r w:rsidRPr="00BC152C">
        <w:t>pravil: Když ony řeky, které nazýváme Élivágy, dospěly tak daleko od svého pramene,</w:t>
      </w:r>
    </w:p>
    <w:p w:rsidR="00F07CF2" w:rsidRPr="00BC152C" w:rsidRDefault="00F07CF2" w:rsidP="00F07CF2">
      <w:r w:rsidRPr="00BC152C">
        <w:t>že jedovatě mrazivá voda, jež v nich proudila, ztuhla jako struska tekoucí z ohně,</w:t>
      </w:r>
    </w:p>
    <w:p w:rsidR="00F07CF2" w:rsidRPr="00BC152C" w:rsidRDefault="00F07CF2" w:rsidP="00F07CF2">
      <w:r w:rsidRPr="00BC152C">
        <w:t>vznikl led. A jak se led zastavil a netekl dál, pokryl se jinovatkou, a i vlhkost</w:t>
      </w:r>
    </w:p>
    <w:p w:rsidR="00F07CF2" w:rsidRPr="00BC152C" w:rsidRDefault="00F07CF2" w:rsidP="00F07CF2">
      <w:r w:rsidRPr="00BC152C">
        <w:t>stoupající z jedovatiny mrzla v jíní, a jíní se ukládalo vrstvu po vrstvě až k zejícímu</w:t>
      </w:r>
    </w:p>
    <w:p w:rsidR="00F07CF2" w:rsidRPr="00BC152C" w:rsidRDefault="00F07CF2" w:rsidP="00F07CF2">
      <w:r w:rsidRPr="00BC152C">
        <w:t>jícnu hlubiny Ginnungagapu. Nato pravil Stejně vysoký: Ta část Ginnungagapu, která</w:t>
      </w:r>
    </w:p>
    <w:p w:rsidR="00F07CF2" w:rsidRPr="00BC152C" w:rsidRDefault="00F07CF2" w:rsidP="00F07CF2">
      <w:r w:rsidRPr="00BC152C">
        <w:t>směřovala k severu, se vyplnila tíží a vahou ledu a námrazy, z nichž táhlo vlhko a</w:t>
      </w:r>
    </w:p>
    <w:p w:rsidR="00F07CF2" w:rsidRPr="00BC152C" w:rsidRDefault="00F07CF2" w:rsidP="00F07CF2">
      <w:r w:rsidRPr="00BC152C">
        <w:t>studený van, kdežto jižní část projasňovaly jiskry a oharky vyletující z Múspellu. Nato</w:t>
      </w:r>
    </w:p>
    <w:p w:rsidR="00F07CF2" w:rsidRPr="00BC152C" w:rsidRDefault="00F07CF2" w:rsidP="00F07CF2">
      <w:r w:rsidRPr="00BC152C">
        <w:t>pravil Třetí: Jako z Niflheimu vycházel chlad a všecka nehostinnost, tak bylo vše</w:t>
      </w:r>
    </w:p>
    <w:p w:rsidR="00F07CF2" w:rsidRPr="00BC152C" w:rsidRDefault="00F07CF2" w:rsidP="00F07CF2">
      <w:r w:rsidRPr="00BC152C">
        <w:t>směrem k Múspellu horké a jasné, ba i v Ginnungagapu bylo teplo jako za bezvětří. A</w:t>
      </w:r>
    </w:p>
    <w:p w:rsidR="00F07CF2" w:rsidRPr="00BC152C" w:rsidRDefault="00F07CF2" w:rsidP="00F07CF2">
      <w:r w:rsidRPr="00BC152C">
        <w:t>když se horký van setkal s jíním, to počalo tát a kapat, a z kapek vody povstal silou</w:t>
      </w:r>
    </w:p>
    <w:p w:rsidR="00F07CF2" w:rsidRPr="00BC152C" w:rsidRDefault="00F07CF2" w:rsidP="00F07CF2">
      <w:r w:rsidRPr="00BC152C">
        <w:t>sálajícího žáru život a vznikla bytost podobná člověku. Nazývala se Ymi, ale mraziví</w:t>
      </w:r>
    </w:p>
    <w:p w:rsidR="00A53D07" w:rsidRPr="00BC152C" w:rsidRDefault="00525B40" w:rsidP="00F07CF2">
      <w:r w:rsidRPr="00BC152C">
        <w:t>obři jí říkají Aurgelmi.</w:t>
      </w:r>
    </w:p>
    <w:p w:rsidR="00731BE9" w:rsidRPr="00BC152C" w:rsidRDefault="00731BE9" w:rsidP="00F07CF2"/>
    <w:p w:rsidR="00BC152C" w:rsidRPr="00BC152C" w:rsidRDefault="00BC152C" w:rsidP="00BC152C">
      <w:pPr>
        <w:autoSpaceDE w:val="0"/>
        <w:autoSpaceDN w:val="0"/>
        <w:adjustRightInd w:val="0"/>
        <w:rPr>
          <w:b/>
        </w:rPr>
      </w:pPr>
      <w:r w:rsidRPr="00BC152C">
        <w:rPr>
          <w:b/>
        </w:rPr>
        <w:t>Zdroj-text:</w:t>
      </w:r>
    </w:p>
    <w:p w:rsidR="00BC152C" w:rsidRPr="00BC152C" w:rsidRDefault="00BC152C" w:rsidP="00BC152C">
      <w:pPr>
        <w:autoSpaceDE w:val="0"/>
        <w:autoSpaceDN w:val="0"/>
        <w:adjustRightInd w:val="0"/>
      </w:pPr>
      <w:r w:rsidRPr="00BC152C">
        <w:t xml:space="preserve">Spáčilová L., Germánská mytologie, nakladatelství Votobia, 1996, </w:t>
      </w:r>
    </w:p>
    <w:p w:rsidR="00BC152C" w:rsidRPr="00BC152C" w:rsidRDefault="00BC152C" w:rsidP="00BC152C">
      <w:pPr>
        <w:autoSpaceDE w:val="0"/>
        <w:autoSpaceDN w:val="0"/>
        <w:adjustRightInd w:val="0"/>
      </w:pPr>
      <w:r w:rsidRPr="00BC152C">
        <w:t>ISBN: 80-7198-138-9, str. 57</w:t>
      </w:r>
    </w:p>
    <w:p w:rsidR="00BC152C" w:rsidRPr="00BC152C" w:rsidRDefault="00BC152C" w:rsidP="00F07CF2"/>
    <w:p w:rsidR="00BC152C" w:rsidRPr="00BC152C" w:rsidRDefault="00BC152C" w:rsidP="00F07CF2"/>
    <w:p w:rsidR="00BC152C" w:rsidRPr="00BC152C" w:rsidRDefault="00BC152C" w:rsidP="00F07CF2">
      <w:pPr>
        <w:rPr>
          <w:b/>
        </w:rPr>
      </w:pPr>
      <w:r w:rsidRPr="00BC152C">
        <w:rPr>
          <w:b/>
        </w:rPr>
        <w:t>Otázky:</w:t>
      </w:r>
    </w:p>
    <w:p w:rsidR="00731BE9" w:rsidRPr="00BC152C" w:rsidRDefault="00731BE9" w:rsidP="00242D0D">
      <w:pPr>
        <w:numPr>
          <w:ilvl w:val="0"/>
          <w:numId w:val="1"/>
        </w:numPr>
      </w:pPr>
      <w:r w:rsidRPr="00BC152C">
        <w:t>Vysvětli slovo jíní a jícen?</w:t>
      </w:r>
    </w:p>
    <w:p w:rsidR="00731BE9" w:rsidRPr="00BC152C" w:rsidRDefault="00731BE9" w:rsidP="00242D0D">
      <w:pPr>
        <w:numPr>
          <w:ilvl w:val="0"/>
          <w:numId w:val="1"/>
        </w:numPr>
      </w:pPr>
      <w:r w:rsidRPr="00BC152C">
        <w:t>Co text popisuje?</w:t>
      </w:r>
    </w:p>
    <w:p w:rsidR="00731BE9" w:rsidRPr="00BC152C" w:rsidRDefault="00242D0D" w:rsidP="00242D0D">
      <w:pPr>
        <w:numPr>
          <w:ilvl w:val="0"/>
          <w:numId w:val="1"/>
        </w:numPr>
      </w:pPr>
      <w:r>
        <w:t xml:space="preserve">Jak se nazývala </w:t>
      </w:r>
      <w:r w:rsidR="006633FF">
        <w:t>bytost</w:t>
      </w:r>
      <w:r>
        <w:t xml:space="preserve"> podobná člověku?</w:t>
      </w:r>
    </w:p>
    <w:p w:rsidR="00731BE9" w:rsidRPr="00BC152C" w:rsidRDefault="00731BE9" w:rsidP="00242D0D">
      <w:pPr>
        <w:numPr>
          <w:ilvl w:val="0"/>
          <w:numId w:val="1"/>
        </w:numPr>
      </w:pPr>
      <w:r w:rsidRPr="00BC152C">
        <w:t>Jakou formou je text vyprávěn?</w:t>
      </w:r>
    </w:p>
    <w:p w:rsidR="00731BE9" w:rsidRPr="00BC152C" w:rsidRDefault="00731BE9" w:rsidP="00F07CF2"/>
    <w:p w:rsidR="00FE50AA" w:rsidRPr="00BC152C" w:rsidRDefault="00FE50AA" w:rsidP="00F07CF2"/>
    <w:p w:rsidR="00FE50AA" w:rsidRPr="00BC152C" w:rsidRDefault="00FE50AA" w:rsidP="00F07CF2"/>
    <w:p w:rsidR="002F1454" w:rsidRDefault="002F1454" w:rsidP="00FE50AA"/>
    <w:p w:rsidR="00FE50AA" w:rsidRPr="00BC152C" w:rsidRDefault="00FE50AA" w:rsidP="00FE50AA">
      <w:pPr>
        <w:rPr>
          <w:b/>
        </w:rPr>
      </w:pPr>
      <w:r w:rsidRPr="00BC152C">
        <w:rPr>
          <w:b/>
        </w:rPr>
        <w:t>Odpovědi:</w:t>
      </w:r>
    </w:p>
    <w:p w:rsidR="00BC152C" w:rsidRPr="00BC152C" w:rsidRDefault="00BC152C" w:rsidP="00FE50AA">
      <w:pPr>
        <w:rPr>
          <w:b/>
        </w:rPr>
      </w:pPr>
    </w:p>
    <w:p w:rsidR="00FE50AA" w:rsidRPr="00BC152C" w:rsidRDefault="00FE50AA" w:rsidP="00242D0D">
      <w:pPr>
        <w:numPr>
          <w:ilvl w:val="0"/>
          <w:numId w:val="2"/>
        </w:numPr>
      </w:pPr>
      <w:r w:rsidRPr="00BC152C">
        <w:t>Vysvětli slovo jíní a jícen?</w:t>
      </w:r>
    </w:p>
    <w:p w:rsidR="00FE50AA" w:rsidRPr="00BC152C" w:rsidRDefault="00FE50AA" w:rsidP="00242D0D">
      <w:pPr>
        <w:ind w:left="720"/>
      </w:pPr>
      <w:r w:rsidRPr="00BC152C">
        <w:t>Jíní – jinovatka. Jícen – otvor, ústí.</w:t>
      </w:r>
    </w:p>
    <w:p w:rsidR="00FE50AA" w:rsidRPr="00BC152C" w:rsidRDefault="00FE50AA" w:rsidP="00FE50AA"/>
    <w:p w:rsidR="00FE50AA" w:rsidRPr="00BC152C" w:rsidRDefault="00FE50AA" w:rsidP="00242D0D">
      <w:pPr>
        <w:numPr>
          <w:ilvl w:val="0"/>
          <w:numId w:val="2"/>
        </w:numPr>
      </w:pPr>
      <w:r w:rsidRPr="00BC152C">
        <w:t>Co text popisuje?</w:t>
      </w:r>
    </w:p>
    <w:p w:rsidR="00242D0D" w:rsidRDefault="00FE50AA" w:rsidP="00242D0D">
      <w:pPr>
        <w:ind w:left="720"/>
      </w:pPr>
      <w:r w:rsidRPr="00BC152C">
        <w:t>Vznik prvních bytostí podobných člověku.</w:t>
      </w:r>
    </w:p>
    <w:p w:rsidR="00242D0D" w:rsidRDefault="00242D0D" w:rsidP="00242D0D">
      <w:pPr>
        <w:ind w:left="720"/>
      </w:pPr>
    </w:p>
    <w:p w:rsidR="00242D0D" w:rsidRPr="00BC152C" w:rsidRDefault="00242D0D" w:rsidP="00242D0D">
      <w:r>
        <w:t xml:space="preserve">      3.   Jak se nazývala </w:t>
      </w:r>
      <w:r w:rsidR="006633FF">
        <w:t>bytost</w:t>
      </w:r>
      <w:r>
        <w:t xml:space="preserve"> podobná člověku?</w:t>
      </w:r>
    </w:p>
    <w:p w:rsidR="00FE50AA" w:rsidRPr="00BC152C" w:rsidRDefault="00FE50AA" w:rsidP="00242D0D">
      <w:pPr>
        <w:ind w:left="720"/>
      </w:pPr>
      <w:r w:rsidRPr="00BC152C">
        <w:t>Ymi, ale mraziví obři jí říkají Aurgelmi.</w:t>
      </w:r>
    </w:p>
    <w:p w:rsidR="00FE50AA" w:rsidRPr="00BC152C" w:rsidRDefault="00FE50AA" w:rsidP="00FE50AA"/>
    <w:p w:rsidR="00FE50AA" w:rsidRPr="00BC152C" w:rsidRDefault="00242D0D" w:rsidP="00242D0D">
      <w:r>
        <w:t xml:space="preserve">      4.   </w:t>
      </w:r>
      <w:r w:rsidR="00FE50AA" w:rsidRPr="00BC152C">
        <w:t>Jakou formou je text vyprávěn?</w:t>
      </w:r>
    </w:p>
    <w:p w:rsidR="00FE50AA" w:rsidRPr="00BC152C" w:rsidRDefault="00FE50AA" w:rsidP="00242D0D">
      <w:pPr>
        <w:ind w:left="720"/>
      </w:pPr>
      <w:r w:rsidRPr="00BC152C">
        <w:t>Formou rozhovoru.</w:t>
      </w:r>
    </w:p>
    <w:p w:rsidR="00FE50AA" w:rsidRDefault="00FE50AA" w:rsidP="00F07CF2"/>
    <w:sectPr w:rsidR="00FE50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02F1B"/>
    <w:multiLevelType w:val="hybridMultilevel"/>
    <w:tmpl w:val="CFE8A2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ED7BA1"/>
    <w:multiLevelType w:val="hybridMultilevel"/>
    <w:tmpl w:val="5FDCD3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characterSpacingControl w:val="doNotCompress"/>
  <w:compat/>
  <w:rsids>
    <w:rsidRoot w:val="00F07CF2"/>
    <w:rsid w:val="00003A67"/>
    <w:rsid w:val="000150C0"/>
    <w:rsid w:val="00016955"/>
    <w:rsid w:val="00061512"/>
    <w:rsid w:val="00063470"/>
    <w:rsid w:val="00070412"/>
    <w:rsid w:val="0009404A"/>
    <w:rsid w:val="000940F2"/>
    <w:rsid w:val="000B5B9D"/>
    <w:rsid w:val="00130AE7"/>
    <w:rsid w:val="00136234"/>
    <w:rsid w:val="0014403B"/>
    <w:rsid w:val="001B6681"/>
    <w:rsid w:val="00242D0D"/>
    <w:rsid w:val="002556CA"/>
    <w:rsid w:val="00264E1A"/>
    <w:rsid w:val="002814A6"/>
    <w:rsid w:val="002F1454"/>
    <w:rsid w:val="00330F03"/>
    <w:rsid w:val="0033383C"/>
    <w:rsid w:val="0034203F"/>
    <w:rsid w:val="00344A43"/>
    <w:rsid w:val="0036097F"/>
    <w:rsid w:val="00390842"/>
    <w:rsid w:val="003B41F2"/>
    <w:rsid w:val="003C2D78"/>
    <w:rsid w:val="003C3A17"/>
    <w:rsid w:val="003C4290"/>
    <w:rsid w:val="00432A7F"/>
    <w:rsid w:val="00440CD9"/>
    <w:rsid w:val="00442C8B"/>
    <w:rsid w:val="004B5D17"/>
    <w:rsid w:val="004D718D"/>
    <w:rsid w:val="004F5034"/>
    <w:rsid w:val="00525B40"/>
    <w:rsid w:val="00544F57"/>
    <w:rsid w:val="00555AB3"/>
    <w:rsid w:val="00562782"/>
    <w:rsid w:val="005E2798"/>
    <w:rsid w:val="00623C7F"/>
    <w:rsid w:val="00634309"/>
    <w:rsid w:val="006633FF"/>
    <w:rsid w:val="006849FA"/>
    <w:rsid w:val="006E0C66"/>
    <w:rsid w:val="00725F09"/>
    <w:rsid w:val="00731BE9"/>
    <w:rsid w:val="00761CFE"/>
    <w:rsid w:val="00773BBD"/>
    <w:rsid w:val="007D3BA0"/>
    <w:rsid w:val="007F5333"/>
    <w:rsid w:val="00815D53"/>
    <w:rsid w:val="008A3109"/>
    <w:rsid w:val="008F784E"/>
    <w:rsid w:val="009D5F29"/>
    <w:rsid w:val="009F65EA"/>
    <w:rsid w:val="00A03291"/>
    <w:rsid w:val="00A16D8F"/>
    <w:rsid w:val="00A455F7"/>
    <w:rsid w:val="00A53D07"/>
    <w:rsid w:val="00AA17ED"/>
    <w:rsid w:val="00AC7B2B"/>
    <w:rsid w:val="00AD4117"/>
    <w:rsid w:val="00AE2EF8"/>
    <w:rsid w:val="00AE3E97"/>
    <w:rsid w:val="00B027F3"/>
    <w:rsid w:val="00B30D82"/>
    <w:rsid w:val="00B95DE3"/>
    <w:rsid w:val="00BB114F"/>
    <w:rsid w:val="00BB43D1"/>
    <w:rsid w:val="00BC152C"/>
    <w:rsid w:val="00BD77C7"/>
    <w:rsid w:val="00C00B28"/>
    <w:rsid w:val="00C04F55"/>
    <w:rsid w:val="00C05425"/>
    <w:rsid w:val="00C071AD"/>
    <w:rsid w:val="00C75C02"/>
    <w:rsid w:val="00CB19F9"/>
    <w:rsid w:val="00CE72C0"/>
    <w:rsid w:val="00D03511"/>
    <w:rsid w:val="00D94DF2"/>
    <w:rsid w:val="00DB6AAD"/>
    <w:rsid w:val="00DD0BB3"/>
    <w:rsid w:val="00E01F32"/>
    <w:rsid w:val="00E03980"/>
    <w:rsid w:val="00E47A45"/>
    <w:rsid w:val="00E966B4"/>
    <w:rsid w:val="00EB4EDB"/>
    <w:rsid w:val="00ED19DF"/>
    <w:rsid w:val="00EE57D6"/>
    <w:rsid w:val="00F07CF2"/>
    <w:rsid w:val="00F1601A"/>
    <w:rsid w:val="00F175FA"/>
    <w:rsid w:val="00F63BD0"/>
    <w:rsid w:val="00F64F4E"/>
    <w:rsid w:val="00F85504"/>
    <w:rsid w:val="00FC260F"/>
    <w:rsid w:val="00FE24DF"/>
    <w:rsid w:val="00FE50AA"/>
    <w:rsid w:val="00FF307C"/>
    <w:rsid w:val="00FF4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Bezmezer">
    <w:name w:val="No Spacing"/>
    <w:qFormat/>
    <w:rsid w:val="00AE2EF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cp:lastModifiedBy>Dum</cp:lastModifiedBy>
  <cp:revision>2</cp:revision>
  <dcterms:created xsi:type="dcterms:W3CDTF">2014-03-27T11:47:00Z</dcterms:created>
  <dcterms:modified xsi:type="dcterms:W3CDTF">2014-03-27T11:47:00Z</dcterms:modified>
</cp:coreProperties>
</file>