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930" w:rsidRDefault="006C6930" w:rsidP="00270EF6"/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732"/>
      </w:tblGrid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Název školy</w:t>
            </w:r>
          </w:p>
        </w:tc>
        <w:tc>
          <w:tcPr>
            <w:tcW w:w="6732" w:type="dxa"/>
            <w:vAlign w:val="center"/>
          </w:tcPr>
          <w:p w:rsidR="00270EF6" w:rsidRPr="00151252" w:rsidRDefault="000F1A35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Střední zdravotnická škola a V</w:t>
            </w:r>
            <w:r w:rsidR="00270EF6" w:rsidRPr="00151252">
              <w:rPr>
                <w:rFonts w:ascii="Times New Roman" w:hAnsi="Times New Roman"/>
                <w:sz w:val="40"/>
                <w:szCs w:val="40"/>
              </w:rPr>
              <w:t>yšší odborná škola zdravotnická Nymburk, Soudní 20</w:t>
            </w:r>
          </w:p>
        </w:tc>
      </w:tr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IČO</w:t>
            </w:r>
          </w:p>
        </w:tc>
        <w:tc>
          <w:tcPr>
            <w:tcW w:w="6732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00640824</w:t>
            </w:r>
          </w:p>
        </w:tc>
      </w:tr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Číslo projektu</w:t>
            </w:r>
          </w:p>
        </w:tc>
        <w:tc>
          <w:tcPr>
            <w:tcW w:w="6732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CZ.1.07/1.5.00/34.0134</w:t>
            </w:r>
          </w:p>
        </w:tc>
      </w:tr>
      <w:tr w:rsidR="00270EF6" w:rsidRPr="00EB19BD">
        <w:trPr>
          <w:cantSplit/>
        </w:trPr>
        <w:tc>
          <w:tcPr>
            <w:tcW w:w="2988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Název projektu</w:t>
            </w:r>
          </w:p>
        </w:tc>
        <w:tc>
          <w:tcPr>
            <w:tcW w:w="6732" w:type="dxa"/>
            <w:vAlign w:val="center"/>
          </w:tcPr>
          <w:p w:rsidR="00270EF6" w:rsidRPr="0015125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151252">
              <w:rPr>
                <w:rFonts w:ascii="Times New Roman" w:hAnsi="Times New Roman"/>
                <w:sz w:val="40"/>
                <w:szCs w:val="40"/>
              </w:rPr>
              <w:t>Moderní škola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Tematická oblast</w:t>
            </w:r>
          </w:p>
        </w:tc>
        <w:tc>
          <w:tcPr>
            <w:tcW w:w="6732" w:type="dxa"/>
            <w:vAlign w:val="center"/>
          </w:tcPr>
          <w:p w:rsidR="00270EF6" w:rsidRPr="003F55E2" w:rsidRDefault="00B53FF1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Chemie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Název DUM</w:t>
            </w:r>
          </w:p>
        </w:tc>
        <w:tc>
          <w:tcPr>
            <w:tcW w:w="6732" w:type="dxa"/>
            <w:vAlign w:val="center"/>
          </w:tcPr>
          <w:p w:rsidR="00270EF6" w:rsidRPr="003F55E2" w:rsidRDefault="00E46DCA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Alkaloidy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6732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VY_</w:t>
            </w:r>
            <w:r w:rsidR="00FD1411" w:rsidRPr="003F55E2">
              <w:rPr>
                <w:rFonts w:ascii="Times New Roman" w:hAnsi="Times New Roman"/>
                <w:sz w:val="40"/>
                <w:szCs w:val="40"/>
              </w:rPr>
              <w:t>3</w:t>
            </w:r>
            <w:r w:rsidRPr="003F55E2">
              <w:rPr>
                <w:rFonts w:ascii="Times New Roman" w:hAnsi="Times New Roman"/>
                <w:sz w:val="40"/>
                <w:szCs w:val="40"/>
              </w:rPr>
              <w:t>2_INOVACE_</w:t>
            </w:r>
            <w:r w:rsidR="00726227">
              <w:rPr>
                <w:rFonts w:ascii="Times New Roman" w:hAnsi="Times New Roman"/>
                <w:sz w:val="40"/>
                <w:szCs w:val="40"/>
              </w:rPr>
              <w:t>CH</w:t>
            </w:r>
            <w:r w:rsidR="00492818">
              <w:rPr>
                <w:rFonts w:ascii="Times New Roman" w:hAnsi="Times New Roman"/>
                <w:sz w:val="40"/>
                <w:szCs w:val="40"/>
              </w:rPr>
              <w:t>E2</w:t>
            </w:r>
            <w:r w:rsidR="00726227">
              <w:rPr>
                <w:rFonts w:ascii="Times New Roman" w:hAnsi="Times New Roman"/>
                <w:sz w:val="40"/>
                <w:szCs w:val="40"/>
              </w:rPr>
              <w:t>.1</w:t>
            </w:r>
            <w:r w:rsidR="001E1ACA">
              <w:rPr>
                <w:rFonts w:ascii="Times New Roman" w:hAnsi="Times New Roman"/>
                <w:sz w:val="40"/>
                <w:szCs w:val="40"/>
              </w:rPr>
              <w:t>8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Autor</w:t>
            </w:r>
          </w:p>
        </w:tc>
        <w:tc>
          <w:tcPr>
            <w:tcW w:w="6732" w:type="dxa"/>
            <w:vAlign w:val="center"/>
          </w:tcPr>
          <w:p w:rsidR="002C3295" w:rsidRPr="003F55E2" w:rsidRDefault="00B53FF1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Ing. Tomáš Pergel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Anotace</w:t>
            </w:r>
          </w:p>
        </w:tc>
        <w:tc>
          <w:tcPr>
            <w:tcW w:w="6732" w:type="dxa"/>
            <w:vAlign w:val="center"/>
          </w:tcPr>
          <w:p w:rsidR="00270EF6" w:rsidRPr="003F55E2" w:rsidRDefault="00FF7E57" w:rsidP="00AB6ECC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Žáci </w:t>
            </w:r>
            <w:r w:rsidR="00E46DCA">
              <w:rPr>
                <w:rFonts w:ascii="Times New Roman" w:hAnsi="Times New Roman"/>
                <w:sz w:val="40"/>
                <w:szCs w:val="40"/>
              </w:rPr>
              <w:t>zařazují jednotlivé alkaloidy do skupin a uvádějí základní údaje o výskytu a účincích</w:t>
            </w:r>
            <w:r w:rsidR="00726227">
              <w:rPr>
                <w:rFonts w:ascii="Times New Roman" w:hAnsi="Times New Roman"/>
                <w:sz w:val="40"/>
                <w:szCs w:val="40"/>
              </w:rPr>
              <w:t>.</w:t>
            </w:r>
            <w:r w:rsidR="005C5BDF">
              <w:rPr>
                <w:rFonts w:ascii="Times New Roman" w:hAnsi="Times New Roman"/>
                <w:sz w:val="40"/>
                <w:szCs w:val="40"/>
              </w:rPr>
              <w:t xml:space="preserve"> Pracují zcela samostatně.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Metodický pokyn</w:t>
            </w:r>
          </w:p>
        </w:tc>
        <w:tc>
          <w:tcPr>
            <w:tcW w:w="6732" w:type="dxa"/>
            <w:vAlign w:val="center"/>
          </w:tcPr>
          <w:p w:rsidR="00270EF6" w:rsidRPr="003F55E2" w:rsidRDefault="005600D9" w:rsidP="00270EF6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Pracovní list je určen</w:t>
            </w:r>
            <w:r w:rsidR="00492818">
              <w:rPr>
                <w:rFonts w:ascii="Times New Roman" w:hAnsi="Times New Roman"/>
                <w:sz w:val="36"/>
                <w:szCs w:val="36"/>
              </w:rPr>
              <w:t xml:space="preserve"> pro 2</w:t>
            </w:r>
            <w:r w:rsidR="00FD1411" w:rsidRPr="003F55E2">
              <w:rPr>
                <w:rFonts w:ascii="Times New Roman" w:hAnsi="Times New Roman"/>
                <w:sz w:val="36"/>
                <w:szCs w:val="36"/>
              </w:rPr>
              <w:t>. ročník</w:t>
            </w:r>
            <w:r w:rsidR="00270EF6" w:rsidRPr="003F55E2">
              <w:rPr>
                <w:rFonts w:ascii="Times New Roman" w:hAnsi="Times New Roman"/>
                <w:sz w:val="36"/>
                <w:szCs w:val="36"/>
              </w:rPr>
              <w:t xml:space="preserve"> </w:t>
            </w:r>
            <w:r w:rsidR="005321CD">
              <w:rPr>
                <w:rFonts w:ascii="Times New Roman" w:hAnsi="Times New Roman"/>
                <w:sz w:val="36"/>
                <w:szCs w:val="36"/>
              </w:rPr>
              <w:t>všech oborů</w:t>
            </w:r>
            <w:r w:rsidR="00270EF6" w:rsidRPr="003F55E2">
              <w:rPr>
                <w:rFonts w:ascii="Times New Roman" w:hAnsi="Times New Roman"/>
                <w:sz w:val="36"/>
                <w:szCs w:val="36"/>
              </w:rPr>
              <w:t xml:space="preserve">. </w:t>
            </w:r>
            <w:r w:rsidR="00063E8E">
              <w:rPr>
                <w:rFonts w:ascii="Times New Roman" w:hAnsi="Times New Roman"/>
                <w:sz w:val="36"/>
                <w:szCs w:val="36"/>
              </w:rPr>
              <w:t xml:space="preserve">Žáci </w:t>
            </w:r>
            <w:r w:rsidR="00E46DCA">
              <w:rPr>
                <w:rFonts w:ascii="Times New Roman" w:hAnsi="Times New Roman"/>
                <w:sz w:val="36"/>
                <w:szCs w:val="36"/>
              </w:rPr>
              <w:t xml:space="preserve">zařadí alkaloidy do jednotlivých skupin a </w:t>
            </w:r>
            <w:r>
              <w:rPr>
                <w:rFonts w:ascii="Times New Roman" w:hAnsi="Times New Roman"/>
                <w:sz w:val="36"/>
                <w:szCs w:val="36"/>
              </w:rPr>
              <w:t xml:space="preserve">doplňují ke každému </w:t>
            </w:r>
            <w:r w:rsidR="00E46DCA">
              <w:rPr>
                <w:rFonts w:ascii="Times New Roman" w:hAnsi="Times New Roman"/>
                <w:sz w:val="36"/>
                <w:szCs w:val="36"/>
              </w:rPr>
              <w:t>alkalo</w:t>
            </w:r>
            <w:r>
              <w:rPr>
                <w:rFonts w:ascii="Times New Roman" w:hAnsi="Times New Roman"/>
                <w:sz w:val="36"/>
                <w:szCs w:val="36"/>
              </w:rPr>
              <w:t xml:space="preserve">idu </w:t>
            </w:r>
            <w:r w:rsidR="00E46DCA">
              <w:rPr>
                <w:rFonts w:ascii="Times New Roman" w:hAnsi="Times New Roman"/>
                <w:sz w:val="36"/>
                <w:szCs w:val="36"/>
              </w:rPr>
              <w:t>údaje o jeho výskytu a účincích na lidský organismus</w:t>
            </w:r>
            <w:r w:rsidR="00063E8E">
              <w:rPr>
                <w:rFonts w:ascii="Times New Roman" w:hAnsi="Times New Roman"/>
                <w:sz w:val="36"/>
                <w:szCs w:val="36"/>
              </w:rPr>
              <w:t>.</w:t>
            </w:r>
          </w:p>
          <w:p w:rsidR="00FD1411" w:rsidRPr="003F55E2" w:rsidRDefault="00FD1411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36"/>
                <w:szCs w:val="36"/>
              </w:rPr>
              <w:t>Lze využít k</w:t>
            </w:r>
            <w:r w:rsidR="00E46DCA">
              <w:rPr>
                <w:rFonts w:ascii="Times New Roman" w:hAnsi="Times New Roman"/>
                <w:sz w:val="36"/>
                <w:szCs w:val="36"/>
              </w:rPr>
              <w:t> ověření znalostí tématu</w:t>
            </w:r>
            <w:r w:rsidR="00FF7E57">
              <w:rPr>
                <w:rFonts w:ascii="Times New Roman" w:hAnsi="Times New Roman"/>
                <w:sz w:val="36"/>
                <w:szCs w:val="36"/>
              </w:rPr>
              <w:t>.</w:t>
            </w:r>
          </w:p>
        </w:tc>
      </w:tr>
      <w:tr w:rsidR="00270EF6" w:rsidRPr="003F55E2">
        <w:trPr>
          <w:cantSplit/>
        </w:trPr>
        <w:tc>
          <w:tcPr>
            <w:tcW w:w="2988" w:type="dxa"/>
            <w:vAlign w:val="center"/>
          </w:tcPr>
          <w:p w:rsidR="00270EF6" w:rsidRPr="003F55E2" w:rsidRDefault="00270EF6" w:rsidP="00270EF6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3F55E2">
              <w:rPr>
                <w:rFonts w:ascii="Times New Roman" w:hAnsi="Times New Roman"/>
                <w:sz w:val="40"/>
                <w:szCs w:val="40"/>
              </w:rPr>
              <w:t>Datum vytvoření</w:t>
            </w:r>
          </w:p>
        </w:tc>
        <w:tc>
          <w:tcPr>
            <w:tcW w:w="6732" w:type="dxa"/>
            <w:vAlign w:val="center"/>
          </w:tcPr>
          <w:p w:rsidR="00270EF6" w:rsidRPr="003F55E2" w:rsidRDefault="00E1782D" w:rsidP="00270EF6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20.3</w:t>
            </w:r>
            <w:r w:rsidR="00035681">
              <w:rPr>
                <w:rFonts w:ascii="Times New Roman" w:hAnsi="Times New Roman"/>
                <w:sz w:val="36"/>
                <w:szCs w:val="36"/>
              </w:rPr>
              <w:t>.</w:t>
            </w:r>
            <w:r w:rsidR="00FD1411" w:rsidRPr="003F55E2">
              <w:rPr>
                <w:rFonts w:ascii="Times New Roman" w:hAnsi="Times New Roman"/>
                <w:sz w:val="36"/>
                <w:szCs w:val="36"/>
              </w:rPr>
              <w:t>2013</w:t>
            </w:r>
          </w:p>
        </w:tc>
      </w:tr>
    </w:tbl>
    <w:p w:rsidR="006C6930" w:rsidRDefault="00270EF6" w:rsidP="00CE611D">
      <w:r>
        <w:br w:type="page"/>
      </w:r>
    </w:p>
    <w:p w:rsidR="00835724" w:rsidRDefault="003A2B10" w:rsidP="00CE611D">
      <w:pPr>
        <w:pBdr>
          <w:bottom w:val="single" w:sz="6" w:space="1" w:color="auto"/>
        </w:pBdr>
        <w:rPr>
          <w:sz w:val="40"/>
          <w:szCs w:val="40"/>
        </w:rPr>
      </w:pPr>
      <w:r w:rsidRPr="005632DC">
        <w:rPr>
          <w:b/>
          <w:sz w:val="40"/>
          <w:szCs w:val="40"/>
        </w:rPr>
        <w:t>Zadání:</w:t>
      </w:r>
      <w:r w:rsidR="00492478">
        <w:rPr>
          <w:sz w:val="40"/>
          <w:szCs w:val="40"/>
        </w:rPr>
        <w:t xml:space="preserve"> </w:t>
      </w:r>
      <w:r w:rsidR="00A16017">
        <w:rPr>
          <w:sz w:val="40"/>
          <w:szCs w:val="40"/>
        </w:rPr>
        <w:t>Zařaďte následující alkaloidy do jedné ze skupin podle heterocyklického kruhu, který obsahují</w:t>
      </w:r>
      <w:r w:rsidR="002E2C4B">
        <w:rPr>
          <w:sz w:val="40"/>
          <w:szCs w:val="40"/>
        </w:rPr>
        <w:t>,</w:t>
      </w:r>
      <w:r w:rsidR="00A16017">
        <w:rPr>
          <w:sz w:val="40"/>
          <w:szCs w:val="40"/>
        </w:rPr>
        <w:t xml:space="preserve"> a napište, ve kterých rostlinách se nacházejí a jaké mají účinky na lidský organismus.</w:t>
      </w:r>
    </w:p>
    <w:p w:rsidR="00A16017" w:rsidRDefault="00A16017" w:rsidP="00CE611D">
      <w:pPr>
        <w:rPr>
          <w:b/>
          <w:sz w:val="40"/>
          <w:szCs w:val="40"/>
        </w:rPr>
      </w:pPr>
      <w:r>
        <w:rPr>
          <w:b/>
          <w:sz w:val="40"/>
          <w:szCs w:val="40"/>
        </w:rPr>
        <w:t>Kofein, Piperin, Strychnin, Morfin, Atropin.</w:t>
      </w:r>
    </w:p>
    <w:p w:rsidR="002C33D3" w:rsidRDefault="002C33D3" w:rsidP="00CE611D">
      <w:pPr>
        <w:rPr>
          <w:b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2"/>
        <w:gridCol w:w="1696"/>
        <w:gridCol w:w="2340"/>
        <w:gridCol w:w="2700"/>
      </w:tblGrid>
      <w:tr w:rsidR="00A16017" w:rsidRPr="0022552C" w:rsidTr="0022552C">
        <w:tc>
          <w:tcPr>
            <w:tcW w:w="2552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Skupina</w:t>
            </w:r>
          </w:p>
        </w:tc>
        <w:tc>
          <w:tcPr>
            <w:tcW w:w="1696" w:type="dxa"/>
          </w:tcPr>
          <w:p w:rsidR="00A16017" w:rsidRPr="0022552C" w:rsidRDefault="003D6585" w:rsidP="00CE611D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Alkaloid</w:t>
            </w:r>
          </w:p>
        </w:tc>
        <w:tc>
          <w:tcPr>
            <w:tcW w:w="2340" w:type="dxa"/>
          </w:tcPr>
          <w:p w:rsidR="00A16017" w:rsidRPr="0022552C" w:rsidRDefault="003D6585" w:rsidP="00CE611D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Výskyt</w:t>
            </w:r>
          </w:p>
        </w:tc>
        <w:tc>
          <w:tcPr>
            <w:tcW w:w="2700" w:type="dxa"/>
          </w:tcPr>
          <w:p w:rsidR="00A16017" w:rsidRPr="0022552C" w:rsidRDefault="003D6585" w:rsidP="00CE611D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Účinky</w:t>
            </w:r>
          </w:p>
        </w:tc>
      </w:tr>
      <w:tr w:rsidR="00A16017" w:rsidRPr="0022552C" w:rsidTr="0022552C">
        <w:tc>
          <w:tcPr>
            <w:tcW w:w="2552" w:type="dxa"/>
          </w:tcPr>
          <w:p w:rsidR="003D6585" w:rsidRPr="0022552C" w:rsidRDefault="00A16017" w:rsidP="00CE611D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Pyridinové a piperidinové</w:t>
            </w:r>
          </w:p>
        </w:tc>
        <w:tc>
          <w:tcPr>
            <w:tcW w:w="1696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  <w:tc>
          <w:tcPr>
            <w:tcW w:w="2340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  <w:tc>
          <w:tcPr>
            <w:tcW w:w="2700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</w:tr>
      <w:tr w:rsidR="00A16017" w:rsidRPr="0022552C" w:rsidTr="0022552C">
        <w:tc>
          <w:tcPr>
            <w:tcW w:w="2552" w:type="dxa"/>
          </w:tcPr>
          <w:p w:rsidR="003D6585" w:rsidRPr="0022552C" w:rsidRDefault="00A16017" w:rsidP="00CE611D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Tropanové</w:t>
            </w:r>
          </w:p>
          <w:p w:rsidR="002C33D3" w:rsidRPr="0022552C" w:rsidRDefault="002C33D3" w:rsidP="00CE611D">
            <w:pPr>
              <w:rPr>
                <w:sz w:val="40"/>
                <w:szCs w:val="40"/>
              </w:rPr>
            </w:pPr>
          </w:p>
        </w:tc>
        <w:tc>
          <w:tcPr>
            <w:tcW w:w="1696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  <w:tc>
          <w:tcPr>
            <w:tcW w:w="2340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  <w:tc>
          <w:tcPr>
            <w:tcW w:w="2700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</w:tr>
      <w:tr w:rsidR="00A16017" w:rsidRPr="0022552C" w:rsidTr="0022552C">
        <w:tc>
          <w:tcPr>
            <w:tcW w:w="2552" w:type="dxa"/>
          </w:tcPr>
          <w:p w:rsidR="003D6585" w:rsidRPr="0022552C" w:rsidRDefault="003D6585" w:rsidP="00CE611D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Chinolinové a isochinolinové</w:t>
            </w:r>
          </w:p>
        </w:tc>
        <w:tc>
          <w:tcPr>
            <w:tcW w:w="1696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  <w:tc>
          <w:tcPr>
            <w:tcW w:w="2340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  <w:tc>
          <w:tcPr>
            <w:tcW w:w="2700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</w:tr>
      <w:tr w:rsidR="00A16017" w:rsidRPr="0022552C" w:rsidTr="0022552C">
        <w:tc>
          <w:tcPr>
            <w:tcW w:w="2552" w:type="dxa"/>
          </w:tcPr>
          <w:p w:rsidR="003D6585" w:rsidRPr="0022552C" w:rsidRDefault="002C33D3" w:rsidP="00CE611D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Indolové</w:t>
            </w:r>
          </w:p>
          <w:p w:rsidR="002C33D3" w:rsidRPr="0022552C" w:rsidRDefault="002C33D3" w:rsidP="00CE611D">
            <w:pPr>
              <w:rPr>
                <w:sz w:val="40"/>
                <w:szCs w:val="40"/>
              </w:rPr>
            </w:pPr>
          </w:p>
        </w:tc>
        <w:tc>
          <w:tcPr>
            <w:tcW w:w="1696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  <w:tc>
          <w:tcPr>
            <w:tcW w:w="2340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  <w:tc>
          <w:tcPr>
            <w:tcW w:w="2700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</w:tr>
      <w:tr w:rsidR="00A16017" w:rsidRPr="0022552C" w:rsidTr="0022552C">
        <w:tc>
          <w:tcPr>
            <w:tcW w:w="2552" w:type="dxa"/>
          </w:tcPr>
          <w:p w:rsidR="002C33D3" w:rsidRPr="0022552C" w:rsidRDefault="003D6585" w:rsidP="00CE611D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Purinové</w:t>
            </w:r>
          </w:p>
          <w:p w:rsidR="002C33D3" w:rsidRPr="0022552C" w:rsidRDefault="002C33D3" w:rsidP="00CE611D">
            <w:pPr>
              <w:rPr>
                <w:sz w:val="40"/>
                <w:szCs w:val="40"/>
              </w:rPr>
            </w:pPr>
          </w:p>
        </w:tc>
        <w:tc>
          <w:tcPr>
            <w:tcW w:w="1696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  <w:tc>
          <w:tcPr>
            <w:tcW w:w="2340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  <w:tc>
          <w:tcPr>
            <w:tcW w:w="2700" w:type="dxa"/>
          </w:tcPr>
          <w:p w:rsidR="00A16017" w:rsidRPr="0022552C" w:rsidRDefault="00A16017" w:rsidP="00CE611D">
            <w:pPr>
              <w:rPr>
                <w:sz w:val="40"/>
                <w:szCs w:val="40"/>
              </w:rPr>
            </w:pPr>
          </w:p>
        </w:tc>
      </w:tr>
    </w:tbl>
    <w:p w:rsidR="00A16017" w:rsidRDefault="00A16017" w:rsidP="00CE611D">
      <w:pPr>
        <w:rPr>
          <w:b/>
          <w:sz w:val="40"/>
          <w:szCs w:val="40"/>
        </w:rPr>
      </w:pPr>
    </w:p>
    <w:p w:rsidR="002C33D3" w:rsidRDefault="002C33D3" w:rsidP="00CE611D">
      <w:pPr>
        <w:rPr>
          <w:b/>
          <w:sz w:val="40"/>
          <w:szCs w:val="40"/>
        </w:rPr>
      </w:pPr>
    </w:p>
    <w:p w:rsidR="006C6930" w:rsidRDefault="006C6930" w:rsidP="00CE611D">
      <w:pPr>
        <w:rPr>
          <w:sz w:val="56"/>
          <w:szCs w:val="56"/>
        </w:rPr>
      </w:pPr>
      <w:r w:rsidRPr="00492478">
        <w:rPr>
          <w:b/>
          <w:sz w:val="40"/>
          <w:szCs w:val="40"/>
        </w:rPr>
        <w:t>Řešení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2"/>
        <w:gridCol w:w="1719"/>
        <w:gridCol w:w="2328"/>
        <w:gridCol w:w="2689"/>
      </w:tblGrid>
      <w:tr w:rsidR="002C33D3" w:rsidRPr="0022552C" w:rsidTr="0022552C">
        <w:tc>
          <w:tcPr>
            <w:tcW w:w="2552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Skupina</w:t>
            </w:r>
          </w:p>
        </w:tc>
        <w:tc>
          <w:tcPr>
            <w:tcW w:w="1696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Alkaloid</w:t>
            </w:r>
          </w:p>
        </w:tc>
        <w:tc>
          <w:tcPr>
            <w:tcW w:w="2340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Výskyt</w:t>
            </w:r>
          </w:p>
        </w:tc>
        <w:tc>
          <w:tcPr>
            <w:tcW w:w="2700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Účinky</w:t>
            </w:r>
          </w:p>
        </w:tc>
      </w:tr>
      <w:tr w:rsidR="002C33D3" w:rsidRPr="0022552C" w:rsidTr="0022552C">
        <w:tc>
          <w:tcPr>
            <w:tcW w:w="2552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Pyridinové a piperidinové</w:t>
            </w:r>
          </w:p>
        </w:tc>
        <w:tc>
          <w:tcPr>
            <w:tcW w:w="1696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piperin</w:t>
            </w:r>
          </w:p>
        </w:tc>
        <w:tc>
          <w:tcPr>
            <w:tcW w:w="2340" w:type="dxa"/>
          </w:tcPr>
          <w:p w:rsidR="002C33D3" w:rsidRPr="0022552C" w:rsidRDefault="00321145" w:rsidP="00A14F73">
            <w:pPr>
              <w:rPr>
                <w:sz w:val="28"/>
                <w:szCs w:val="28"/>
              </w:rPr>
            </w:pPr>
            <w:r w:rsidRPr="0022552C">
              <w:rPr>
                <w:sz w:val="28"/>
                <w:szCs w:val="28"/>
              </w:rPr>
              <w:t>Plody pepře</w:t>
            </w:r>
          </w:p>
        </w:tc>
        <w:tc>
          <w:tcPr>
            <w:tcW w:w="2700" w:type="dxa"/>
          </w:tcPr>
          <w:p w:rsidR="002C33D3" w:rsidRPr="0022552C" w:rsidRDefault="00321145" w:rsidP="00A14F73">
            <w:pPr>
              <w:rPr>
                <w:b/>
                <w:sz w:val="24"/>
                <w:szCs w:val="24"/>
              </w:rPr>
            </w:pPr>
            <w:r w:rsidRPr="0022552C">
              <w:rPr>
                <w:b/>
                <w:sz w:val="24"/>
                <w:szCs w:val="24"/>
              </w:rPr>
              <w:t>Podporuje chuť k jídlu (stomachikum).</w:t>
            </w:r>
          </w:p>
        </w:tc>
      </w:tr>
      <w:tr w:rsidR="002C33D3" w:rsidRPr="0022552C" w:rsidTr="0022552C">
        <w:tc>
          <w:tcPr>
            <w:tcW w:w="2552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Tropanové</w:t>
            </w:r>
            <w:r w:rsidR="00321145" w:rsidRPr="0022552C">
              <w:rPr>
                <w:sz w:val="40"/>
                <w:szCs w:val="40"/>
              </w:rPr>
              <w:t xml:space="preserve">            </w:t>
            </w:r>
          </w:p>
        </w:tc>
        <w:tc>
          <w:tcPr>
            <w:tcW w:w="1696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atropin</w:t>
            </w:r>
          </w:p>
        </w:tc>
        <w:tc>
          <w:tcPr>
            <w:tcW w:w="2340" w:type="dxa"/>
          </w:tcPr>
          <w:p w:rsidR="002C33D3" w:rsidRPr="0022552C" w:rsidRDefault="00321145" w:rsidP="00A14F73">
            <w:pPr>
              <w:rPr>
                <w:sz w:val="28"/>
                <w:szCs w:val="28"/>
              </w:rPr>
            </w:pPr>
            <w:r w:rsidRPr="0022552C">
              <w:rPr>
                <w:sz w:val="28"/>
                <w:szCs w:val="28"/>
              </w:rPr>
              <w:t>Rulík zlomocný</w:t>
            </w:r>
          </w:p>
        </w:tc>
        <w:tc>
          <w:tcPr>
            <w:tcW w:w="2700" w:type="dxa"/>
          </w:tcPr>
          <w:p w:rsidR="002C33D3" w:rsidRPr="0022552C" w:rsidRDefault="00321145" w:rsidP="00A14F73">
            <w:pPr>
              <w:rPr>
                <w:b/>
                <w:sz w:val="24"/>
                <w:szCs w:val="24"/>
              </w:rPr>
            </w:pPr>
            <w:r w:rsidRPr="0022552C">
              <w:rPr>
                <w:b/>
                <w:sz w:val="24"/>
                <w:szCs w:val="24"/>
              </w:rPr>
              <w:t>Prudce jedovatý. Rozšiřuje zornice. Působí  jako spasmolytikum.</w:t>
            </w:r>
          </w:p>
        </w:tc>
      </w:tr>
      <w:tr w:rsidR="002C33D3" w:rsidRPr="0022552C" w:rsidTr="0022552C">
        <w:tc>
          <w:tcPr>
            <w:tcW w:w="2552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Chinolinové a isochinolinové</w:t>
            </w:r>
          </w:p>
        </w:tc>
        <w:tc>
          <w:tcPr>
            <w:tcW w:w="1696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morfin</w:t>
            </w:r>
          </w:p>
        </w:tc>
        <w:tc>
          <w:tcPr>
            <w:tcW w:w="2340" w:type="dxa"/>
          </w:tcPr>
          <w:p w:rsidR="002C33D3" w:rsidRPr="0022552C" w:rsidRDefault="002C33D3" w:rsidP="00A14F73">
            <w:pPr>
              <w:rPr>
                <w:sz w:val="28"/>
                <w:szCs w:val="28"/>
              </w:rPr>
            </w:pPr>
            <w:r w:rsidRPr="0022552C">
              <w:rPr>
                <w:sz w:val="28"/>
                <w:szCs w:val="28"/>
              </w:rPr>
              <w:t xml:space="preserve">Součástí opia </w:t>
            </w:r>
            <w:r w:rsidR="00321145" w:rsidRPr="0022552C">
              <w:rPr>
                <w:sz w:val="28"/>
                <w:szCs w:val="28"/>
              </w:rPr>
              <w:t>–</w:t>
            </w:r>
            <w:r w:rsidRPr="0022552C">
              <w:rPr>
                <w:sz w:val="28"/>
                <w:szCs w:val="28"/>
              </w:rPr>
              <w:t xml:space="preserve"> </w:t>
            </w:r>
            <w:r w:rsidR="00321145" w:rsidRPr="0022552C">
              <w:rPr>
                <w:sz w:val="28"/>
                <w:szCs w:val="28"/>
              </w:rPr>
              <w:t>zaschlá šťáva nezralých makovic</w:t>
            </w:r>
          </w:p>
        </w:tc>
        <w:tc>
          <w:tcPr>
            <w:tcW w:w="2700" w:type="dxa"/>
          </w:tcPr>
          <w:p w:rsidR="002C33D3" w:rsidRPr="0022552C" w:rsidRDefault="002C33D3" w:rsidP="00A14F73">
            <w:pPr>
              <w:rPr>
                <w:b/>
                <w:sz w:val="24"/>
                <w:szCs w:val="24"/>
              </w:rPr>
            </w:pPr>
            <w:r w:rsidRPr="0022552C">
              <w:rPr>
                <w:b/>
                <w:sz w:val="24"/>
                <w:szCs w:val="24"/>
              </w:rPr>
              <w:t>Silný analgetický účinek, návykový.</w:t>
            </w:r>
          </w:p>
        </w:tc>
      </w:tr>
      <w:tr w:rsidR="002C33D3" w:rsidRPr="0022552C" w:rsidTr="0022552C">
        <w:tc>
          <w:tcPr>
            <w:tcW w:w="2552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Indolové</w:t>
            </w:r>
          </w:p>
        </w:tc>
        <w:tc>
          <w:tcPr>
            <w:tcW w:w="1696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strychnin</w:t>
            </w:r>
          </w:p>
        </w:tc>
        <w:tc>
          <w:tcPr>
            <w:tcW w:w="2340" w:type="dxa"/>
          </w:tcPr>
          <w:p w:rsidR="002C33D3" w:rsidRPr="0022552C" w:rsidRDefault="002C33D3" w:rsidP="00A14F73">
            <w:pPr>
              <w:rPr>
                <w:sz w:val="28"/>
                <w:szCs w:val="28"/>
              </w:rPr>
            </w:pPr>
            <w:r w:rsidRPr="0022552C">
              <w:rPr>
                <w:sz w:val="28"/>
                <w:szCs w:val="28"/>
              </w:rPr>
              <w:t>Semena africké kulčiby dávivé</w:t>
            </w:r>
          </w:p>
        </w:tc>
        <w:tc>
          <w:tcPr>
            <w:tcW w:w="2700" w:type="dxa"/>
          </w:tcPr>
          <w:p w:rsidR="002C33D3" w:rsidRPr="0022552C" w:rsidRDefault="002C33D3" w:rsidP="00A14F73">
            <w:pPr>
              <w:rPr>
                <w:b/>
                <w:sz w:val="24"/>
                <w:szCs w:val="24"/>
              </w:rPr>
            </w:pPr>
            <w:r w:rsidRPr="0022552C">
              <w:rPr>
                <w:b/>
                <w:sz w:val="24"/>
                <w:szCs w:val="24"/>
              </w:rPr>
              <w:t>Prudký jed. Jako lék při otravách hypnotiky, zvyšuje nervovou dráždivost.</w:t>
            </w:r>
          </w:p>
        </w:tc>
      </w:tr>
      <w:tr w:rsidR="002C33D3" w:rsidRPr="0022552C" w:rsidTr="0022552C">
        <w:tc>
          <w:tcPr>
            <w:tcW w:w="2552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Purinové</w:t>
            </w:r>
          </w:p>
        </w:tc>
        <w:tc>
          <w:tcPr>
            <w:tcW w:w="1696" w:type="dxa"/>
          </w:tcPr>
          <w:p w:rsidR="002C33D3" w:rsidRPr="0022552C" w:rsidRDefault="002C33D3" w:rsidP="00A14F73">
            <w:pPr>
              <w:rPr>
                <w:sz w:val="40"/>
                <w:szCs w:val="40"/>
              </w:rPr>
            </w:pPr>
            <w:r w:rsidRPr="0022552C">
              <w:rPr>
                <w:sz w:val="40"/>
                <w:szCs w:val="40"/>
              </w:rPr>
              <w:t>kofein</w:t>
            </w:r>
          </w:p>
        </w:tc>
        <w:tc>
          <w:tcPr>
            <w:tcW w:w="2340" w:type="dxa"/>
          </w:tcPr>
          <w:p w:rsidR="002C33D3" w:rsidRPr="0022552C" w:rsidRDefault="002C33D3" w:rsidP="00A14F73">
            <w:pPr>
              <w:rPr>
                <w:sz w:val="28"/>
                <w:szCs w:val="28"/>
              </w:rPr>
            </w:pPr>
            <w:r w:rsidRPr="0022552C">
              <w:rPr>
                <w:sz w:val="28"/>
                <w:szCs w:val="28"/>
              </w:rPr>
              <w:t>Plody kávovníku a listy čajovníku</w:t>
            </w:r>
          </w:p>
        </w:tc>
        <w:tc>
          <w:tcPr>
            <w:tcW w:w="2700" w:type="dxa"/>
          </w:tcPr>
          <w:p w:rsidR="002C33D3" w:rsidRPr="0022552C" w:rsidRDefault="002C33D3" w:rsidP="00A14F73">
            <w:pPr>
              <w:rPr>
                <w:b/>
                <w:sz w:val="24"/>
                <w:szCs w:val="24"/>
              </w:rPr>
            </w:pPr>
            <w:r w:rsidRPr="0022552C">
              <w:rPr>
                <w:b/>
                <w:sz w:val="24"/>
                <w:szCs w:val="24"/>
              </w:rPr>
              <w:t>Povzbuzuje činnost CNS, zvyšuje sekreci žaludeční šťávy</w:t>
            </w:r>
            <w:r w:rsidR="00D65CDB">
              <w:rPr>
                <w:b/>
                <w:sz w:val="24"/>
                <w:szCs w:val="24"/>
              </w:rPr>
              <w:t>.</w:t>
            </w:r>
          </w:p>
        </w:tc>
      </w:tr>
    </w:tbl>
    <w:p w:rsidR="00CF4D6C" w:rsidRDefault="00CF4D6C" w:rsidP="000904FA">
      <w:pPr>
        <w:rPr>
          <w:sz w:val="40"/>
          <w:szCs w:val="40"/>
        </w:rPr>
      </w:pPr>
    </w:p>
    <w:p w:rsidR="00CF4D6C" w:rsidRDefault="00CF4D6C" w:rsidP="000904FA">
      <w:pPr>
        <w:rPr>
          <w:sz w:val="40"/>
          <w:szCs w:val="40"/>
        </w:rPr>
      </w:pPr>
    </w:p>
    <w:p w:rsidR="00CF4D6C" w:rsidRDefault="00CF4D6C" w:rsidP="000904FA">
      <w:pPr>
        <w:rPr>
          <w:sz w:val="40"/>
          <w:szCs w:val="40"/>
        </w:rPr>
      </w:pPr>
    </w:p>
    <w:p w:rsidR="00CF4D6C" w:rsidRDefault="00CF4D6C" w:rsidP="000904FA">
      <w:pPr>
        <w:rPr>
          <w:sz w:val="40"/>
          <w:szCs w:val="40"/>
        </w:rPr>
      </w:pPr>
    </w:p>
    <w:p w:rsidR="00CF4D6C" w:rsidRDefault="00CF4D6C" w:rsidP="000904FA">
      <w:pPr>
        <w:rPr>
          <w:sz w:val="40"/>
          <w:szCs w:val="40"/>
        </w:rPr>
      </w:pPr>
    </w:p>
    <w:p w:rsidR="00CF4D6C" w:rsidRDefault="00CF4D6C" w:rsidP="000904FA">
      <w:pPr>
        <w:rPr>
          <w:sz w:val="40"/>
          <w:szCs w:val="40"/>
        </w:rPr>
      </w:pPr>
    </w:p>
    <w:p w:rsidR="00CF4D6C" w:rsidRDefault="00CF4D6C" w:rsidP="000904FA">
      <w:pPr>
        <w:rPr>
          <w:sz w:val="40"/>
          <w:szCs w:val="40"/>
        </w:rPr>
      </w:pPr>
    </w:p>
    <w:p w:rsidR="00C06D67" w:rsidRPr="009224C9" w:rsidRDefault="00C06D67" w:rsidP="003F55E2">
      <w:pPr>
        <w:ind w:left="360"/>
        <w:rPr>
          <w:sz w:val="40"/>
          <w:szCs w:val="40"/>
        </w:rPr>
      </w:pPr>
      <w:r w:rsidRPr="00151252">
        <w:rPr>
          <w:rFonts w:ascii="Times New Roman" w:hAnsi="Times New Roman"/>
        </w:rPr>
        <w:t>Materiál je určen pro bezplatné používání</w:t>
      </w:r>
      <w:r>
        <w:rPr>
          <w:rFonts w:ascii="Times New Roman" w:hAnsi="Times New Roman"/>
        </w:rPr>
        <w:t xml:space="preserve"> a pro potřeby výuky,</w:t>
      </w:r>
      <w:r w:rsidRPr="00151252">
        <w:rPr>
          <w:rFonts w:ascii="Times New Roman" w:hAnsi="Times New Roman"/>
        </w:rPr>
        <w:t xml:space="preserve"> vzdělávání na všech typech škol a školských zařízení. Jakékoliv další použití podléhá autorskému zákonu.</w:t>
      </w:r>
    </w:p>
    <w:p w:rsidR="00C06D67" w:rsidRDefault="00C06D67" w:rsidP="00C06D67"/>
    <w:p w:rsidR="00C06D67" w:rsidRDefault="00C06D67" w:rsidP="00C06D67">
      <w:pPr>
        <w:tabs>
          <w:tab w:val="left" w:pos="8085"/>
          <w:tab w:val="left" w:pos="8623"/>
        </w:tabs>
        <w:rPr>
          <w:sz w:val="44"/>
          <w:szCs w:val="44"/>
        </w:rPr>
      </w:pPr>
      <w:r>
        <w:rPr>
          <w:sz w:val="44"/>
          <w:szCs w:val="44"/>
        </w:rPr>
        <w:t>Zdroje : vlastní tvorba</w:t>
      </w:r>
    </w:p>
    <w:sectPr w:rsidR="00C06D67" w:rsidSect="00270EF6">
      <w:headerReference w:type="default" r:id="rId7"/>
      <w:pgSz w:w="11906" w:h="16838"/>
      <w:pgMar w:top="2278" w:right="1417" w:bottom="1417" w:left="1417" w:header="53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9A3" w:rsidRDefault="004269A3">
      <w:r>
        <w:separator/>
      </w:r>
    </w:p>
  </w:endnote>
  <w:endnote w:type="continuationSeparator" w:id="0">
    <w:p w:rsidR="004269A3" w:rsidRDefault="00426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9A3" w:rsidRDefault="004269A3">
      <w:r>
        <w:separator/>
      </w:r>
    </w:p>
  </w:footnote>
  <w:footnote w:type="continuationSeparator" w:id="0">
    <w:p w:rsidR="004269A3" w:rsidRDefault="004269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46B" w:rsidRDefault="002E2C4B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228600</wp:posOffset>
          </wp:positionH>
          <wp:positionV relativeFrom="paragraph">
            <wp:posOffset>-2540</wp:posOffset>
          </wp:positionV>
          <wp:extent cx="5262880" cy="1148080"/>
          <wp:effectExtent l="19050" t="0" r="0" b="0"/>
          <wp:wrapTight wrapText="bothSides">
            <wp:wrapPolygon edited="0">
              <wp:start x="-78" y="0"/>
              <wp:lineTo x="-78" y="21146"/>
              <wp:lineTo x="21579" y="21146"/>
              <wp:lineTo x="21579" y="0"/>
              <wp:lineTo x="-78" y="0"/>
            </wp:wrapPolygon>
          </wp:wrapTight>
          <wp:docPr id="5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07A5A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7381B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0009B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3D44A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004B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D0064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4A9D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122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405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2053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F881855"/>
    <w:multiLevelType w:val="multilevel"/>
    <w:tmpl w:val="00E6EB44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35D056D"/>
    <w:multiLevelType w:val="hybridMultilevel"/>
    <w:tmpl w:val="00E6EB44"/>
    <w:lvl w:ilvl="0" w:tplc="2690BF78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61154D"/>
    <w:multiLevelType w:val="hybridMultilevel"/>
    <w:tmpl w:val="D82E13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443817"/>
    <w:multiLevelType w:val="hybridMultilevel"/>
    <w:tmpl w:val="232211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534750"/>
    <w:multiLevelType w:val="hybridMultilevel"/>
    <w:tmpl w:val="CC06839E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A3362FF"/>
    <w:multiLevelType w:val="hybridMultilevel"/>
    <w:tmpl w:val="58AE8C90"/>
    <w:lvl w:ilvl="0" w:tplc="2DD0D4D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5"/>
  </w:num>
  <w:num w:numId="13">
    <w:abstractNumId w:val="13"/>
  </w:num>
  <w:num w:numId="14">
    <w:abstractNumId w:val="14"/>
  </w:num>
  <w:num w:numId="15">
    <w:abstractNumId w:val="1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CE611D"/>
    <w:rsid w:val="00011B7C"/>
    <w:rsid w:val="00035681"/>
    <w:rsid w:val="00063E8E"/>
    <w:rsid w:val="000904FA"/>
    <w:rsid w:val="000F1A35"/>
    <w:rsid w:val="000F1E8D"/>
    <w:rsid w:val="00151252"/>
    <w:rsid w:val="001875CC"/>
    <w:rsid w:val="001D690C"/>
    <w:rsid w:val="001E1ACA"/>
    <w:rsid w:val="0022552C"/>
    <w:rsid w:val="002333CD"/>
    <w:rsid w:val="00270EF6"/>
    <w:rsid w:val="002A3912"/>
    <w:rsid w:val="002C3295"/>
    <w:rsid w:val="002C33D3"/>
    <w:rsid w:val="002D3F2B"/>
    <w:rsid w:val="002E2C4B"/>
    <w:rsid w:val="00321145"/>
    <w:rsid w:val="00347BD6"/>
    <w:rsid w:val="003A2B10"/>
    <w:rsid w:val="003D6585"/>
    <w:rsid w:val="003F21D2"/>
    <w:rsid w:val="003F2DEA"/>
    <w:rsid w:val="003F55E2"/>
    <w:rsid w:val="004160D6"/>
    <w:rsid w:val="004269A3"/>
    <w:rsid w:val="0047118B"/>
    <w:rsid w:val="00474FE4"/>
    <w:rsid w:val="00480396"/>
    <w:rsid w:val="00492478"/>
    <w:rsid w:val="00492818"/>
    <w:rsid w:val="004D469A"/>
    <w:rsid w:val="00501232"/>
    <w:rsid w:val="0051480F"/>
    <w:rsid w:val="005228F1"/>
    <w:rsid w:val="0052539B"/>
    <w:rsid w:val="005321CD"/>
    <w:rsid w:val="00533045"/>
    <w:rsid w:val="005600D9"/>
    <w:rsid w:val="005632DC"/>
    <w:rsid w:val="00577C22"/>
    <w:rsid w:val="005938A7"/>
    <w:rsid w:val="005C5BDF"/>
    <w:rsid w:val="0062116E"/>
    <w:rsid w:val="00666F85"/>
    <w:rsid w:val="006C6930"/>
    <w:rsid w:val="007134F4"/>
    <w:rsid w:val="00726227"/>
    <w:rsid w:val="00835724"/>
    <w:rsid w:val="008527E7"/>
    <w:rsid w:val="008B76B7"/>
    <w:rsid w:val="008C0F2E"/>
    <w:rsid w:val="008F7BB5"/>
    <w:rsid w:val="009224C9"/>
    <w:rsid w:val="00952856"/>
    <w:rsid w:val="0095731F"/>
    <w:rsid w:val="009743DE"/>
    <w:rsid w:val="009B0DED"/>
    <w:rsid w:val="00A03B3F"/>
    <w:rsid w:val="00A14F73"/>
    <w:rsid w:val="00A16017"/>
    <w:rsid w:val="00A67B5A"/>
    <w:rsid w:val="00AB6ECC"/>
    <w:rsid w:val="00B0431A"/>
    <w:rsid w:val="00B25A94"/>
    <w:rsid w:val="00B4346B"/>
    <w:rsid w:val="00B53FF1"/>
    <w:rsid w:val="00C06D67"/>
    <w:rsid w:val="00C130EC"/>
    <w:rsid w:val="00C465A0"/>
    <w:rsid w:val="00C75DC7"/>
    <w:rsid w:val="00C7738D"/>
    <w:rsid w:val="00CA069C"/>
    <w:rsid w:val="00CE0651"/>
    <w:rsid w:val="00CE611D"/>
    <w:rsid w:val="00CF4D6C"/>
    <w:rsid w:val="00D20747"/>
    <w:rsid w:val="00D37869"/>
    <w:rsid w:val="00D65CDB"/>
    <w:rsid w:val="00DD5F33"/>
    <w:rsid w:val="00E0076A"/>
    <w:rsid w:val="00E150E6"/>
    <w:rsid w:val="00E1782D"/>
    <w:rsid w:val="00E46DCA"/>
    <w:rsid w:val="00E646BE"/>
    <w:rsid w:val="00E71607"/>
    <w:rsid w:val="00E7743E"/>
    <w:rsid w:val="00EB19BD"/>
    <w:rsid w:val="00F25CE8"/>
    <w:rsid w:val="00F9113F"/>
    <w:rsid w:val="00FD1411"/>
    <w:rsid w:val="00FF07CC"/>
    <w:rsid w:val="00FF7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E611D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E611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270EF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70EF6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Zuzana</dc:creator>
  <cp:keywords/>
  <dc:description/>
  <cp:lastModifiedBy>Dum</cp:lastModifiedBy>
  <cp:revision>2</cp:revision>
  <dcterms:created xsi:type="dcterms:W3CDTF">2014-03-28T08:47:00Z</dcterms:created>
  <dcterms:modified xsi:type="dcterms:W3CDTF">2014-03-28T08:47:00Z</dcterms:modified>
</cp:coreProperties>
</file>