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7B66B4">
        <w:rPr>
          <w:rFonts w:asciiTheme="minorHAnsi" w:eastAsiaTheme="minorEastAsia" w:hAnsi="Calibri" w:cstheme="minorBidi"/>
          <w:color w:val="000000" w:themeColor="text1"/>
          <w:kern w:val="24"/>
        </w:rPr>
        <w:t>VY_12_INOVACE_260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7B66B4">
        <w:rPr>
          <w:rFonts w:asciiTheme="minorHAnsi" w:eastAsiaTheme="minorEastAsia" w:hAnsi="Calibri" w:cstheme="minorBidi"/>
          <w:color w:val="000000" w:themeColor="text1"/>
          <w:kern w:val="24"/>
        </w:rPr>
        <w:t>Manželství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17A6D">
        <w:rPr>
          <w:rFonts w:asciiTheme="minorHAnsi" w:eastAsiaTheme="minorEastAsia" w:hAnsi="Calibri" w:cstheme="minorBidi"/>
          <w:color w:val="000000" w:themeColor="text1"/>
          <w:kern w:val="24"/>
        </w:rPr>
        <w:t>svatba, manželství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B00007">
        <w:rPr>
          <w:sz w:val="32"/>
          <w:szCs w:val="32"/>
        </w:rPr>
        <w:t>manželství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9F7B45">
      <w:pPr>
        <w:pStyle w:val="Nadpis2"/>
        <w:spacing w:after="240"/>
        <w:ind w:left="0"/>
      </w:pPr>
      <w:r>
        <w:t xml:space="preserve">1. </w:t>
      </w:r>
      <w:r w:rsidR="007B66B4">
        <w:t>Důvody k uzavření sňatku</w:t>
      </w:r>
    </w:p>
    <w:p w:rsidR="007B66B4" w:rsidRDefault="00533568" w:rsidP="007B66B4">
      <w:pPr>
        <w:spacing w:after="240"/>
        <w:ind w:left="2268" w:hanging="2268"/>
        <w:rPr>
          <w:i/>
        </w:rPr>
      </w:pPr>
      <w:r w:rsidRPr="00533568">
        <w:rPr>
          <w:b/>
          <w:noProof/>
        </w:rPr>
        <w:pict>
          <v:oval id="_x0000_s1298" style="position:absolute;left:0;text-align:left;margin-left:407.25pt;margin-top:20.55pt;width:62.25pt;height:36.75pt;z-index:251660288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přání rodičů</w:t>
                  </w:r>
                </w:p>
              </w:txbxContent>
            </v:textbox>
          </v:oval>
        </w:pict>
      </w:r>
      <w:r w:rsidR="007B66B4">
        <w:t xml:space="preserve">Důvody k uzavření sňatku můžeme rozdělit do dvou skupin. </w:t>
      </w:r>
      <w:r w:rsidR="007B66B4" w:rsidRPr="007B66B4">
        <w:rPr>
          <w:i/>
        </w:rPr>
        <w:t>Roztřiď je do tabulky.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86"/>
        <w:gridCol w:w="3186"/>
      </w:tblGrid>
      <w:tr w:rsidR="007B66B4" w:rsidTr="007B66B4">
        <w:trPr>
          <w:trHeight w:val="418"/>
        </w:trPr>
        <w:tc>
          <w:tcPr>
            <w:tcW w:w="3186" w:type="dxa"/>
            <w:tcBorders>
              <w:top w:val="nil"/>
              <w:bottom w:val="double" w:sz="4" w:space="0" w:color="auto"/>
            </w:tcBorders>
            <w:vAlign w:val="center"/>
          </w:tcPr>
          <w:p w:rsidR="007B66B4" w:rsidRDefault="007B66B4" w:rsidP="008611E9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Zdravé</w:t>
            </w:r>
          </w:p>
          <w:p w:rsidR="007B66B4" w:rsidRPr="00E22671" w:rsidRDefault="007B66B4" w:rsidP="008611E9">
            <w:pPr>
              <w:pStyle w:val="Odstavecseseznamem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E22671">
              <w:rPr>
                <w:sz w:val="20"/>
                <w:szCs w:val="20"/>
              </w:rPr>
              <w:t>(předpoklad spokojeného manželství)</w:t>
            </w:r>
          </w:p>
        </w:tc>
        <w:tc>
          <w:tcPr>
            <w:tcW w:w="3186" w:type="dxa"/>
            <w:tcBorders>
              <w:top w:val="nil"/>
              <w:bottom w:val="double" w:sz="4" w:space="0" w:color="auto"/>
            </w:tcBorders>
            <w:vAlign w:val="center"/>
          </w:tcPr>
          <w:p w:rsidR="007B66B4" w:rsidRDefault="007B66B4" w:rsidP="008611E9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Nezdravé</w:t>
            </w:r>
          </w:p>
          <w:p w:rsidR="007B66B4" w:rsidRPr="00E22671" w:rsidRDefault="007B66B4" w:rsidP="008611E9">
            <w:pPr>
              <w:pStyle w:val="Odstavecseseznamem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E22671">
              <w:rPr>
                <w:sz w:val="20"/>
                <w:szCs w:val="20"/>
              </w:rPr>
              <w:t>(často končí rozvodem)</w:t>
            </w:r>
          </w:p>
        </w:tc>
      </w:tr>
      <w:tr w:rsidR="007B66B4" w:rsidTr="007B66B4">
        <w:trPr>
          <w:trHeight w:val="443"/>
        </w:trPr>
        <w:tc>
          <w:tcPr>
            <w:tcW w:w="3186" w:type="dxa"/>
            <w:tcBorders>
              <w:top w:val="double" w:sz="4" w:space="0" w:color="auto"/>
            </w:tcBorders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  <w:tcBorders>
              <w:top w:val="double" w:sz="4" w:space="0" w:color="auto"/>
            </w:tcBorders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</w:tr>
      <w:tr w:rsidR="007B66B4" w:rsidTr="007B66B4">
        <w:trPr>
          <w:trHeight w:val="443"/>
        </w:trPr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</w:tcPr>
          <w:p w:rsidR="007B66B4" w:rsidRDefault="00533568" w:rsidP="008611E9">
            <w:pPr>
              <w:pStyle w:val="Odstavecseseznamem"/>
              <w:ind w:left="0"/>
              <w:contextualSpacing w:val="0"/>
              <w:rPr>
                <w:b/>
              </w:rPr>
            </w:pPr>
            <w:r>
              <w:rPr>
                <w:b/>
                <w:noProof/>
              </w:rPr>
              <w:pict>
                <v:oval id="_x0000_s1304" style="position:absolute;margin-left:153.3pt;margin-top:5.75pt;width:120.75pt;height:57.75pt;z-index:251666432;mso-position-horizontal-relative:text;mso-position-vertical-relative:text">
                  <v:textbox style="mso-next-textbox:#_x0000_s1304">
                    <w:txbxContent>
                      <w:p w:rsidR="007B66B4" w:rsidRPr="00E22671" w:rsidRDefault="007B66B4" w:rsidP="007B66B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bezpečný a pohodlný sexuální život</w:t>
                        </w:r>
                      </w:p>
                    </w:txbxContent>
                  </v:textbox>
                </v:oval>
              </w:pict>
            </w:r>
          </w:p>
        </w:tc>
      </w:tr>
      <w:tr w:rsidR="007B66B4" w:rsidTr="007B66B4">
        <w:trPr>
          <w:trHeight w:val="443"/>
        </w:trPr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</w:tr>
      <w:tr w:rsidR="007B66B4" w:rsidTr="007B66B4">
        <w:trPr>
          <w:trHeight w:val="443"/>
        </w:trPr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</w:tr>
      <w:tr w:rsidR="007B66B4" w:rsidTr="007B66B4">
        <w:trPr>
          <w:trHeight w:val="443"/>
        </w:trPr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</w:tcPr>
          <w:p w:rsidR="007B66B4" w:rsidRDefault="007B66B4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</w:tr>
    </w:tbl>
    <w:p w:rsidR="007B66B4" w:rsidRPr="009F37A3" w:rsidRDefault="00533568" w:rsidP="007B66B4">
      <w:pPr>
        <w:pStyle w:val="Odstavecseseznamem"/>
        <w:contextualSpacing w:val="0"/>
        <w:rPr>
          <w:b/>
        </w:rPr>
      </w:pPr>
      <w:r>
        <w:rPr>
          <w:b/>
          <w:noProof/>
        </w:rPr>
        <w:pict>
          <v:oval id="_x0000_s1299" style="position:absolute;left:0;text-align:left;margin-left:2.55pt;margin-top:.45pt;width:62.25pt;height:27pt;z-index:251661312;mso-position-horizontal-relative:text;mso-position-vertical-relative:text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láska</w:t>
                  </w:r>
                </w:p>
              </w:txbxContent>
            </v:textbox>
          </v:oval>
        </w:pict>
      </w:r>
      <w:r w:rsidR="007B66B4">
        <w:rPr>
          <w:b/>
        </w:rPr>
        <w:t xml:space="preserve"> </w:t>
      </w:r>
    </w:p>
    <w:p w:rsidR="007B66B4" w:rsidRDefault="00533568" w:rsidP="009F7B45">
      <w:pPr>
        <w:spacing w:after="360"/>
        <w:ind w:left="2268" w:hanging="2268"/>
      </w:pPr>
      <w:r w:rsidRPr="00533568">
        <w:rPr>
          <w:b/>
          <w:noProof/>
        </w:rPr>
        <w:pict>
          <v:oval id="_x0000_s1302" style="position:absolute;left:0;text-align:left;margin-left:75.75pt;margin-top:21.45pt;width:79.05pt;height:44.55pt;z-index:251664384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finanční důvody</w:t>
                  </w:r>
                </w:p>
              </w:txbxContent>
            </v:textbox>
          </v:oval>
        </w:pict>
      </w:r>
      <w:r w:rsidRPr="00533568">
        <w:rPr>
          <w:b/>
          <w:noProof/>
        </w:rPr>
        <w:pict>
          <v:oval id="_x0000_s1300" style="position:absolute;left:0;text-align:left;margin-left:0;margin-top:8.7pt;width:86.25pt;height:38.25pt;z-index:251662336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„na truc“ rodičům</w:t>
                  </w:r>
                </w:p>
              </w:txbxContent>
            </v:textbox>
          </v:oval>
        </w:pict>
      </w:r>
    </w:p>
    <w:p w:rsidR="007B66B4" w:rsidRDefault="007B66B4" w:rsidP="009F7B45">
      <w:pPr>
        <w:spacing w:after="360"/>
        <w:ind w:left="2268" w:hanging="2268"/>
      </w:pPr>
    </w:p>
    <w:p w:rsidR="007B66B4" w:rsidRDefault="00533568" w:rsidP="009F7B45">
      <w:pPr>
        <w:spacing w:after="360"/>
        <w:ind w:left="2268" w:hanging="2268"/>
      </w:pPr>
      <w:r w:rsidRPr="00533568">
        <w:rPr>
          <w:b/>
          <w:noProof/>
        </w:rPr>
        <w:pict>
          <v:oval id="_x0000_s1301" style="position:absolute;left:0;text-align:left;margin-left:97.05pt;margin-top:2.4pt;width:85.5pt;height:44.25pt;z-index:251663360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 w:rsidRPr="00E22671">
                    <w:rPr>
                      <w:sz w:val="20"/>
                      <w:szCs w:val="20"/>
                    </w:rPr>
                    <w:t xml:space="preserve">strach </w:t>
                  </w:r>
                  <w:r>
                    <w:rPr>
                      <w:sz w:val="20"/>
                      <w:szCs w:val="20"/>
                    </w:rPr>
                    <w:t>být samostatný</w:t>
                  </w:r>
                </w:p>
              </w:txbxContent>
            </v:textbox>
          </v:oval>
        </w:pict>
      </w:r>
    </w:p>
    <w:p w:rsidR="007B66B4" w:rsidRDefault="00533568" w:rsidP="009F7B45">
      <w:pPr>
        <w:spacing w:after="360"/>
        <w:ind w:left="2268" w:hanging="2268"/>
      </w:pPr>
      <w:r w:rsidRPr="00533568">
        <w:rPr>
          <w:b/>
          <w:noProof/>
        </w:rPr>
        <w:pict>
          <v:oval id="_x0000_s1303" style="position:absolute;left:0;text-align:left;margin-left:43.5pt;margin-top:6.3pt;width:99.75pt;height:39pt;z-index:251665408">
            <v:textbox>
              <w:txbxContent>
                <w:p w:rsidR="007B66B4" w:rsidRPr="00E22671" w:rsidRDefault="007B66B4" w:rsidP="007B66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společná výchova dětí</w:t>
                  </w:r>
                </w:p>
              </w:txbxContent>
            </v:textbox>
          </v:oval>
        </w:pict>
      </w:r>
    </w:p>
    <w:p w:rsidR="007B66B4" w:rsidRDefault="007B66B4" w:rsidP="009F7B45">
      <w:pPr>
        <w:pStyle w:val="Nadpis2"/>
        <w:spacing w:after="240"/>
        <w:ind w:left="0"/>
      </w:pPr>
    </w:p>
    <w:p w:rsidR="002035A7" w:rsidRDefault="003B365C" w:rsidP="009F7B45">
      <w:pPr>
        <w:pStyle w:val="Nadpis2"/>
        <w:spacing w:after="240"/>
        <w:ind w:left="0"/>
      </w:pPr>
      <w:r>
        <w:t>2</w:t>
      </w:r>
      <w:r w:rsidR="00FB2BAC">
        <w:t xml:space="preserve">. </w:t>
      </w:r>
      <w:r w:rsidR="007B66B4">
        <w:t>Zaškrtni správné(á) tvrzení</w:t>
      </w:r>
      <w:r w:rsidR="00F31C69">
        <w:t>:</w:t>
      </w:r>
    </w:p>
    <w:p w:rsidR="007B66B4" w:rsidRDefault="007B66B4" w:rsidP="007B66B4">
      <w:pPr>
        <w:pStyle w:val="Odstavecseseznamem"/>
        <w:ind w:left="567" w:hanging="425"/>
        <w:rPr>
          <w:b/>
        </w:rPr>
        <w:sectPr w:rsidR="007B66B4" w:rsidSect="004A065F">
          <w:headerReference w:type="default" r:id="rId8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7B66B4" w:rsidRPr="007B66B4" w:rsidRDefault="007B66B4" w:rsidP="007B66B4">
      <w:pPr>
        <w:pStyle w:val="Odstavecseseznamem"/>
        <w:ind w:left="567" w:hanging="425"/>
        <w:rPr>
          <w:b/>
        </w:rPr>
      </w:pPr>
      <w:r w:rsidRPr="007B66B4">
        <w:rPr>
          <w:b/>
        </w:rPr>
        <w:lastRenderedPageBreak/>
        <w:t>Sňatek nesmí v ČR uzavřít</w:t>
      </w:r>
    </w:p>
    <w:p w:rsidR="007B66B4" w:rsidRDefault="007B66B4" w:rsidP="007B66B4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osoby starší </w:t>
      </w:r>
      <w:proofErr w:type="gramStart"/>
      <w:r>
        <w:t>18</w:t>
      </w:r>
      <w:proofErr w:type="gramEnd"/>
      <w:r>
        <w:t>-</w:t>
      </w:r>
      <w:proofErr w:type="gramStart"/>
      <w:r>
        <w:t>ti</w:t>
      </w:r>
      <w:proofErr w:type="gramEnd"/>
      <w:r>
        <w:t xml:space="preserve"> let</w:t>
      </w:r>
    </w:p>
    <w:p w:rsidR="007B66B4" w:rsidRDefault="007B66B4" w:rsidP="007B66B4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nesvéprávní občané</w:t>
      </w:r>
    </w:p>
    <w:p w:rsidR="007B66B4" w:rsidRDefault="00642B88" w:rsidP="007B66B4">
      <w:pPr>
        <w:pStyle w:val="Odstavecseseznamem"/>
        <w:ind w:left="426"/>
      </w:pPr>
      <w:r>
        <w:rPr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4445</wp:posOffset>
            </wp:positionV>
            <wp:extent cx="969645" cy="1323975"/>
            <wp:effectExtent l="19050" t="0" r="1905" b="0"/>
            <wp:wrapNone/>
            <wp:docPr id="1" name="imgPreview" descr="fotografie,kytice,láska,man&amp;zcaron;elství,mu&amp;zcaron;i,nev&amp;ecaron;sty,objetí,oslavy,osoby,páry,romance,svatby,&amp;zcaron;enichové,&amp;zcaron;eny,zvláštní udál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kytice,láska,man&amp;zcaron;elství,mu&amp;zcaron;i,nev&amp;ecaron;sty,objetí,oslavy,osoby,páry,romance,svatby,&amp;zcaron;enichové,&amp;zcaron;eny,zvláštní udál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923" r="1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B66B4" w:rsidRPr="00A7699E">
        <w:rPr>
          <w:sz w:val="36"/>
          <w:szCs w:val="36"/>
        </w:rPr>
        <w:t>□</w:t>
      </w:r>
      <w:r w:rsidR="007B66B4">
        <w:t xml:space="preserve">  osoby mladší </w:t>
      </w:r>
      <w:proofErr w:type="gramStart"/>
      <w:r w:rsidR="007B66B4">
        <w:t>18</w:t>
      </w:r>
      <w:proofErr w:type="gramEnd"/>
      <w:r w:rsidR="007B66B4">
        <w:t>-</w:t>
      </w:r>
      <w:proofErr w:type="gramStart"/>
      <w:r w:rsidR="007B66B4">
        <w:t>ti</w:t>
      </w:r>
      <w:proofErr w:type="gramEnd"/>
      <w:r w:rsidR="007B66B4">
        <w:t xml:space="preserve"> let</w:t>
      </w:r>
    </w:p>
    <w:p w:rsidR="007B66B4" w:rsidRDefault="007B66B4" w:rsidP="007B66B4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cizinci, žijící na území ČR</w:t>
      </w:r>
    </w:p>
    <w:p w:rsidR="007B66B4" w:rsidRDefault="007B66B4" w:rsidP="007B66B4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osoby sociálně slabé</w:t>
      </w:r>
    </w:p>
    <w:p w:rsidR="007B66B4" w:rsidRDefault="007B66B4" w:rsidP="007B66B4">
      <w:pPr>
        <w:pStyle w:val="Odstavecseseznamem"/>
        <w:spacing w:after="240"/>
        <w:ind w:left="426"/>
        <w:contextualSpacing w:val="0"/>
      </w:pPr>
      <w:r w:rsidRPr="00A7699E">
        <w:rPr>
          <w:sz w:val="36"/>
          <w:szCs w:val="36"/>
        </w:rPr>
        <w:t>□</w:t>
      </w:r>
      <w:r>
        <w:t xml:space="preserve">  přímí příbuzní</w:t>
      </w:r>
    </w:p>
    <w:p w:rsidR="00642B88" w:rsidRDefault="00642B88" w:rsidP="007B66B4">
      <w:pPr>
        <w:pStyle w:val="Odstavecseseznamem"/>
        <w:ind w:left="567" w:hanging="425"/>
        <w:rPr>
          <w:b/>
        </w:rPr>
      </w:pPr>
    </w:p>
    <w:p w:rsidR="00642B88" w:rsidRDefault="00642B88" w:rsidP="007B66B4">
      <w:pPr>
        <w:pStyle w:val="Odstavecseseznamem"/>
        <w:ind w:left="567" w:hanging="425"/>
        <w:rPr>
          <w:b/>
        </w:rPr>
      </w:pPr>
    </w:p>
    <w:p w:rsidR="007B66B4" w:rsidRPr="007B66B4" w:rsidRDefault="007B66B4" w:rsidP="007B66B4">
      <w:pPr>
        <w:pStyle w:val="Odstavecseseznamem"/>
        <w:ind w:left="567" w:hanging="425"/>
        <w:rPr>
          <w:b/>
        </w:rPr>
      </w:pPr>
      <w:r w:rsidRPr="007B66B4">
        <w:rPr>
          <w:b/>
        </w:rPr>
        <w:lastRenderedPageBreak/>
        <w:t>Práva a povinnosti manželů</w:t>
      </w:r>
      <w:r w:rsidR="00642B88">
        <w:rPr>
          <w:b/>
        </w:rPr>
        <w:t>:</w:t>
      </w:r>
    </w:p>
    <w:p w:rsidR="007B66B4" w:rsidRDefault="007B66B4" w:rsidP="00642B88">
      <w:pPr>
        <w:pStyle w:val="Odstavecseseznamem"/>
        <w:ind w:left="851" w:hanging="425"/>
      </w:pPr>
      <w:r w:rsidRPr="00A7699E">
        <w:rPr>
          <w:sz w:val="36"/>
          <w:szCs w:val="36"/>
        </w:rPr>
        <w:t>□</w:t>
      </w:r>
      <w:r>
        <w:t xml:space="preserve">  </w:t>
      </w:r>
      <w:r w:rsidRPr="00E4759F">
        <w:t>Hlavním účelem manželství je založení rodiny a řádná výchova dětí</w:t>
      </w:r>
      <w:r>
        <w:t>.</w:t>
      </w:r>
    </w:p>
    <w:p w:rsidR="007B66B4" w:rsidRDefault="007B66B4" w:rsidP="00642B88">
      <w:pPr>
        <w:pStyle w:val="Odstavecseseznamem"/>
        <w:ind w:left="851" w:hanging="425"/>
      </w:pPr>
      <w:r w:rsidRPr="00A7699E">
        <w:rPr>
          <w:sz w:val="36"/>
          <w:szCs w:val="36"/>
        </w:rPr>
        <w:t>□</w:t>
      </w:r>
      <w:r>
        <w:t xml:space="preserve">  V rodině musí mít hlavní slovo manžel.</w:t>
      </w:r>
    </w:p>
    <w:p w:rsidR="007B66B4" w:rsidRDefault="007B66B4" w:rsidP="00642B88">
      <w:pPr>
        <w:pStyle w:val="Odstavecseseznamem"/>
        <w:ind w:left="851" w:hanging="425"/>
      </w:pPr>
      <w:r w:rsidRPr="00A7699E">
        <w:rPr>
          <w:sz w:val="36"/>
          <w:szCs w:val="36"/>
        </w:rPr>
        <w:t>□</w:t>
      </w:r>
      <w:r>
        <w:t xml:space="preserve">  Manželé nejsou povinni žít spolu.</w:t>
      </w:r>
    </w:p>
    <w:p w:rsidR="007B66B4" w:rsidRDefault="007B66B4" w:rsidP="00642B88">
      <w:pPr>
        <w:pStyle w:val="Odstavecseseznamem"/>
        <w:ind w:left="851" w:hanging="425"/>
      </w:pPr>
      <w:r w:rsidRPr="00A7699E">
        <w:rPr>
          <w:sz w:val="36"/>
          <w:szCs w:val="36"/>
        </w:rPr>
        <w:t>□</w:t>
      </w:r>
      <w:r>
        <w:t xml:space="preserve">  Manželé si musí být věrni.</w:t>
      </w:r>
    </w:p>
    <w:p w:rsidR="007B66B4" w:rsidRDefault="007B66B4" w:rsidP="00642B88">
      <w:pPr>
        <w:pStyle w:val="Odstavecseseznamem"/>
        <w:ind w:left="851" w:hanging="425"/>
        <w:sectPr w:rsidR="007B66B4" w:rsidSect="007B66B4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 w:rsidRPr="00A7699E">
        <w:rPr>
          <w:sz w:val="36"/>
          <w:szCs w:val="36"/>
        </w:rPr>
        <w:t>□</w:t>
      </w:r>
      <w:r>
        <w:t xml:space="preserve">  Rodičovská zodpovědnos</w:t>
      </w:r>
      <w:r w:rsidR="00642B88">
        <w:t>t leží převážně na matce dítěte.</w:t>
      </w:r>
    </w:p>
    <w:p w:rsidR="00FB2BAC" w:rsidRDefault="00C526FC" w:rsidP="002C0B6A">
      <w:pPr>
        <w:pStyle w:val="Nadpis2"/>
        <w:spacing w:after="240"/>
        <w:ind w:left="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288290</wp:posOffset>
            </wp:positionV>
            <wp:extent cx="714375" cy="714375"/>
            <wp:effectExtent l="19050" t="0" r="9525" b="0"/>
            <wp:wrapNone/>
            <wp:docPr id="4" name="imgPreview" descr="3d,ceremonie,diamanty,Fotolia,klenoty,láska,oslava,oslavy,prsteny,s&amp;ncaron;atky,svatby,závazky,&amp;zcaron;ivoty,zl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3d,ceremonie,diamanty,Fotolia,klenoty,láska,oslava,oslavy,prsteny,s&amp;ncaron;atky,svatby,závazky,&amp;zcaron;ivoty,zlat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C1395">
        <w:t>3</w:t>
      </w:r>
      <w:r w:rsidR="00FB2BAC">
        <w:t xml:space="preserve">. </w:t>
      </w:r>
      <w:r w:rsidR="009F7B45">
        <w:t>Náhradní rodinná péče</w:t>
      </w:r>
      <w:r w:rsidR="00255C0D"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403"/>
        <w:gridCol w:w="397"/>
        <w:gridCol w:w="397"/>
        <w:gridCol w:w="397"/>
        <w:gridCol w:w="397"/>
        <w:gridCol w:w="397"/>
        <w:gridCol w:w="397"/>
      </w:tblGrid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b/>
                <w:caps/>
              </w:rPr>
            </w:pPr>
            <w:r w:rsidRPr="00917A6D">
              <w:rPr>
                <w:b/>
                <w:caps/>
              </w:rPr>
              <w:t>1.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533568" w:rsidP="00667AF6">
            <w:pPr>
              <w:tabs>
                <w:tab w:val="left" w:pos="1030"/>
              </w:tabs>
              <w:jc w:val="center"/>
            </w:pPr>
            <w:r>
              <w:rPr>
                <w:noProof/>
              </w:rPr>
              <w:pict>
                <v:roundrect id="_x0000_s1307" style="position:absolute;left:0;text-align:left;margin-left:12.85pt;margin-top:13.2pt;width:237.75pt;height:188.15pt;z-index:251668480;mso-position-horizontal-relative:text;mso-position-vertical-relative:text" arcsize="10923f">
                  <v:shadow on="t" opacity=".5" offset="6pt,-6pt"/>
                  <v:textbox>
                    <w:txbxContent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svatební či zásnubní ……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ukončení manželství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 (tradičně)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z tradice vychází svatební ……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město s největším počtem svateb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 více párů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dívka, která stojí ve svatební den po boku nevěsty</w:t>
                        </w:r>
                      </w:p>
                      <w:p w:rsidR="00667AF6" w:rsidRDefault="00667AF6" w:rsidP="00C526FC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místo, kde probíhají církevní svatby</w:t>
                        </w:r>
                      </w:p>
                    </w:txbxContent>
                  </v:textbox>
                </v:roundrect>
              </w:pict>
            </w: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3.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4.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  <w:r w:rsidRPr="00667AF6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b/>
                <w:caps/>
              </w:rPr>
            </w:pPr>
            <w:r w:rsidRPr="00917A6D">
              <w:rPr>
                <w:b/>
                <w:caps/>
              </w:rPr>
              <w:t>6.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7.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8.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  <w:tr w:rsidR="00667AF6" w:rsidTr="00667AF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9.</w:t>
            </w: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Pr="00917A6D" w:rsidRDefault="00667AF6" w:rsidP="00667AF6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667AF6" w:rsidRDefault="00667AF6" w:rsidP="00667AF6">
            <w:pPr>
              <w:tabs>
                <w:tab w:val="left" w:pos="1030"/>
              </w:tabs>
              <w:jc w:val="center"/>
            </w:pPr>
          </w:p>
        </w:tc>
      </w:tr>
    </w:tbl>
    <w:p w:rsidR="00917A6D" w:rsidRPr="00DB3733" w:rsidRDefault="00667AF6" w:rsidP="00917A6D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>
        <w:br w:type="textWrapping" w:clear="all"/>
      </w:r>
      <w:r w:rsidR="00917A6D" w:rsidRPr="00DB3733">
        <w:rPr>
          <w:sz w:val="32"/>
          <w:szCs w:val="32"/>
        </w:rPr>
        <w:lastRenderedPageBreak/>
        <w:t xml:space="preserve">Pracovní list – </w:t>
      </w:r>
      <w:r w:rsidR="00B00007">
        <w:rPr>
          <w:sz w:val="32"/>
          <w:szCs w:val="32"/>
        </w:rPr>
        <w:t>manželství</w:t>
      </w:r>
      <w:r w:rsidR="00917A6D" w:rsidRPr="00DB3733">
        <w:rPr>
          <w:sz w:val="32"/>
          <w:szCs w:val="32"/>
        </w:rPr>
        <w:t xml:space="preserve"> (8. ročník)</w:t>
      </w:r>
    </w:p>
    <w:p w:rsidR="00917A6D" w:rsidRDefault="00917A6D" w:rsidP="00917A6D">
      <w:pPr>
        <w:pStyle w:val="Nadpis2"/>
        <w:spacing w:after="240"/>
        <w:ind w:left="0"/>
      </w:pPr>
      <w:r>
        <w:t>1. Důvody k uzavření sňatku</w:t>
      </w:r>
    </w:p>
    <w:p w:rsidR="00917A6D" w:rsidRDefault="00533568" w:rsidP="00917A6D">
      <w:pPr>
        <w:spacing w:after="240"/>
        <w:ind w:left="2268" w:hanging="2268"/>
        <w:rPr>
          <w:i/>
        </w:rPr>
      </w:pPr>
      <w:r w:rsidRPr="00533568">
        <w:rPr>
          <w:b/>
          <w:noProof/>
        </w:rPr>
        <w:pict>
          <v:oval id="_x0000_s1308" style="position:absolute;left:0;text-align:left;margin-left:407.25pt;margin-top:20.55pt;width:62.25pt;height:36.75pt;z-index:251671552">
            <v:textbox style="mso-next-textbox:#_x0000_s1308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přání rodičů</w:t>
                  </w:r>
                </w:p>
              </w:txbxContent>
            </v:textbox>
          </v:oval>
        </w:pict>
      </w:r>
      <w:r w:rsidR="00917A6D">
        <w:t xml:space="preserve">Důvody k uzavření sňatku můžeme rozdělit do dvou skupin. </w:t>
      </w:r>
      <w:r w:rsidR="00917A6D" w:rsidRPr="007B66B4">
        <w:rPr>
          <w:i/>
        </w:rPr>
        <w:t>Roztřiď je do tabulky.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86"/>
        <w:gridCol w:w="3186"/>
      </w:tblGrid>
      <w:tr w:rsidR="00917A6D" w:rsidTr="008611E9">
        <w:trPr>
          <w:trHeight w:val="418"/>
        </w:trPr>
        <w:tc>
          <w:tcPr>
            <w:tcW w:w="3186" w:type="dxa"/>
            <w:tcBorders>
              <w:top w:val="nil"/>
              <w:bottom w:val="double" w:sz="4" w:space="0" w:color="auto"/>
            </w:tcBorders>
            <w:vAlign w:val="center"/>
          </w:tcPr>
          <w:p w:rsidR="00917A6D" w:rsidRDefault="00917A6D" w:rsidP="008611E9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Zdravé</w:t>
            </w:r>
          </w:p>
          <w:p w:rsidR="00917A6D" w:rsidRPr="00E22671" w:rsidRDefault="00917A6D" w:rsidP="008611E9">
            <w:pPr>
              <w:pStyle w:val="Odstavecseseznamem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E22671">
              <w:rPr>
                <w:sz w:val="20"/>
                <w:szCs w:val="20"/>
              </w:rPr>
              <w:t>(předpoklad spokojeného manželství)</w:t>
            </w:r>
          </w:p>
        </w:tc>
        <w:tc>
          <w:tcPr>
            <w:tcW w:w="3186" w:type="dxa"/>
            <w:tcBorders>
              <w:top w:val="nil"/>
              <w:bottom w:val="double" w:sz="4" w:space="0" w:color="auto"/>
            </w:tcBorders>
            <w:vAlign w:val="center"/>
          </w:tcPr>
          <w:p w:rsidR="00917A6D" w:rsidRDefault="00917A6D" w:rsidP="008611E9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Nezdravé</w:t>
            </w:r>
          </w:p>
          <w:p w:rsidR="00917A6D" w:rsidRPr="00E22671" w:rsidRDefault="00917A6D" w:rsidP="008611E9">
            <w:pPr>
              <w:pStyle w:val="Odstavecseseznamem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E22671">
              <w:rPr>
                <w:sz w:val="20"/>
                <w:szCs w:val="20"/>
              </w:rPr>
              <w:t>(často končí rozvodem)</w:t>
            </w:r>
          </w:p>
        </w:tc>
      </w:tr>
      <w:tr w:rsidR="00917A6D" w:rsidTr="00647E88">
        <w:trPr>
          <w:trHeight w:val="443"/>
        </w:trPr>
        <w:tc>
          <w:tcPr>
            <w:tcW w:w="3186" w:type="dxa"/>
            <w:tcBorders>
              <w:top w:val="double" w:sz="4" w:space="0" w:color="auto"/>
            </w:tcBorders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láska</w:t>
            </w:r>
          </w:p>
        </w:tc>
        <w:tc>
          <w:tcPr>
            <w:tcW w:w="3186" w:type="dxa"/>
            <w:tcBorders>
              <w:top w:val="double" w:sz="4" w:space="0" w:color="auto"/>
            </w:tcBorders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přání rodičů</w:t>
            </w:r>
          </w:p>
        </w:tc>
      </w:tr>
      <w:tr w:rsidR="00917A6D" w:rsidTr="00647E88">
        <w:trPr>
          <w:trHeight w:val="443"/>
        </w:trPr>
        <w:tc>
          <w:tcPr>
            <w:tcW w:w="3186" w:type="dxa"/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bezpečný a pohodlný sexuální život</w:t>
            </w:r>
          </w:p>
        </w:tc>
        <w:tc>
          <w:tcPr>
            <w:tcW w:w="3186" w:type="dxa"/>
            <w:vAlign w:val="center"/>
          </w:tcPr>
          <w:p w:rsidR="00917A6D" w:rsidRPr="00647E88" w:rsidRDefault="0053356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noProof/>
                <w:color w:val="FF0000"/>
              </w:rPr>
              <w:pict>
                <v:oval id="_x0000_s1314" style="position:absolute;left:0;text-align:left;margin-left:153.3pt;margin-top:5.75pt;width:120.75pt;height:57.75pt;z-index:251677696;mso-position-horizontal-relative:text;mso-position-vertical-relative:text">
                  <v:textbox style="mso-next-textbox:#_x0000_s1314">
                    <w:txbxContent>
                      <w:p w:rsidR="00917A6D" w:rsidRPr="00E22671" w:rsidRDefault="00917A6D" w:rsidP="00917A6D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bezpečný a pohodlný sexuální život</w:t>
                        </w:r>
                      </w:p>
                    </w:txbxContent>
                  </v:textbox>
                </v:oval>
              </w:pict>
            </w:r>
            <w:r w:rsidR="00647E88" w:rsidRPr="00647E88">
              <w:rPr>
                <w:b/>
                <w:color w:val="FF0000"/>
              </w:rPr>
              <w:t>„na truc“ rodičům</w:t>
            </w:r>
          </w:p>
        </w:tc>
      </w:tr>
      <w:tr w:rsidR="00917A6D" w:rsidTr="00647E88">
        <w:trPr>
          <w:trHeight w:val="443"/>
        </w:trPr>
        <w:tc>
          <w:tcPr>
            <w:tcW w:w="3186" w:type="dxa"/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společná výchova dětí</w:t>
            </w:r>
          </w:p>
        </w:tc>
        <w:tc>
          <w:tcPr>
            <w:tcW w:w="3186" w:type="dxa"/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finanční důvody</w:t>
            </w:r>
          </w:p>
        </w:tc>
      </w:tr>
      <w:tr w:rsidR="00917A6D" w:rsidTr="00647E88">
        <w:trPr>
          <w:trHeight w:val="443"/>
        </w:trPr>
        <w:tc>
          <w:tcPr>
            <w:tcW w:w="3186" w:type="dxa"/>
            <w:vAlign w:val="center"/>
          </w:tcPr>
          <w:p w:rsidR="00917A6D" w:rsidRPr="00647E88" w:rsidRDefault="00917A6D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</w:p>
        </w:tc>
        <w:tc>
          <w:tcPr>
            <w:tcW w:w="3186" w:type="dxa"/>
            <w:vAlign w:val="center"/>
          </w:tcPr>
          <w:p w:rsidR="00917A6D" w:rsidRPr="00647E88" w:rsidRDefault="00647E88" w:rsidP="00647E88">
            <w:pPr>
              <w:pStyle w:val="Odstavecseseznamem"/>
              <w:ind w:left="0"/>
              <w:contextualSpacing w:val="0"/>
              <w:jc w:val="center"/>
              <w:rPr>
                <w:b/>
                <w:color w:val="FF0000"/>
              </w:rPr>
            </w:pPr>
            <w:r w:rsidRPr="00647E88">
              <w:rPr>
                <w:b/>
                <w:color w:val="FF0000"/>
              </w:rPr>
              <w:t>strach být samostatný</w:t>
            </w:r>
          </w:p>
        </w:tc>
      </w:tr>
      <w:tr w:rsidR="00917A6D" w:rsidTr="008611E9">
        <w:trPr>
          <w:trHeight w:val="443"/>
        </w:trPr>
        <w:tc>
          <w:tcPr>
            <w:tcW w:w="3186" w:type="dxa"/>
          </w:tcPr>
          <w:p w:rsidR="00917A6D" w:rsidRDefault="00917A6D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  <w:tc>
          <w:tcPr>
            <w:tcW w:w="3186" w:type="dxa"/>
          </w:tcPr>
          <w:p w:rsidR="00917A6D" w:rsidRDefault="00917A6D" w:rsidP="008611E9">
            <w:pPr>
              <w:pStyle w:val="Odstavecseseznamem"/>
              <w:ind w:left="0"/>
              <w:contextualSpacing w:val="0"/>
              <w:rPr>
                <w:b/>
              </w:rPr>
            </w:pPr>
          </w:p>
        </w:tc>
      </w:tr>
    </w:tbl>
    <w:p w:rsidR="00917A6D" w:rsidRPr="009F37A3" w:rsidRDefault="00533568" w:rsidP="00917A6D">
      <w:pPr>
        <w:pStyle w:val="Odstavecseseznamem"/>
        <w:contextualSpacing w:val="0"/>
        <w:rPr>
          <w:b/>
        </w:rPr>
      </w:pPr>
      <w:r>
        <w:rPr>
          <w:b/>
          <w:noProof/>
        </w:rPr>
        <w:pict>
          <v:oval id="_x0000_s1309" style="position:absolute;left:0;text-align:left;margin-left:2.55pt;margin-top:.45pt;width:62.25pt;height:27pt;z-index:251672576;mso-position-horizontal-relative:text;mso-position-vertical-relative:text">
            <v:textbox style="mso-next-textbox:#_x0000_s1309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láska</w:t>
                  </w:r>
                </w:p>
              </w:txbxContent>
            </v:textbox>
          </v:oval>
        </w:pict>
      </w:r>
      <w:r w:rsidR="00917A6D">
        <w:rPr>
          <w:b/>
        </w:rPr>
        <w:t xml:space="preserve"> </w:t>
      </w:r>
    </w:p>
    <w:p w:rsidR="00917A6D" w:rsidRDefault="00533568" w:rsidP="00917A6D">
      <w:pPr>
        <w:spacing w:after="360"/>
        <w:ind w:left="2268" w:hanging="2268"/>
      </w:pPr>
      <w:r w:rsidRPr="00533568">
        <w:rPr>
          <w:b/>
          <w:noProof/>
        </w:rPr>
        <w:pict>
          <v:oval id="_x0000_s1312" style="position:absolute;left:0;text-align:left;margin-left:75.75pt;margin-top:21.45pt;width:79.05pt;height:44.55pt;z-index:251675648">
            <v:textbox style="mso-next-textbox:#_x0000_s1312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finanční důvody</w:t>
                  </w:r>
                </w:p>
              </w:txbxContent>
            </v:textbox>
          </v:oval>
        </w:pict>
      </w:r>
      <w:r w:rsidRPr="00533568">
        <w:rPr>
          <w:b/>
          <w:noProof/>
        </w:rPr>
        <w:pict>
          <v:oval id="_x0000_s1310" style="position:absolute;left:0;text-align:left;margin-left:0;margin-top:8.7pt;width:86.25pt;height:38.25pt;z-index:251673600">
            <v:textbox style="mso-next-textbox:#_x0000_s1310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„na truc“ rodičům</w:t>
                  </w:r>
                </w:p>
              </w:txbxContent>
            </v:textbox>
          </v:oval>
        </w:pict>
      </w:r>
    </w:p>
    <w:p w:rsidR="00917A6D" w:rsidRDefault="00917A6D" w:rsidP="00917A6D">
      <w:pPr>
        <w:spacing w:after="360"/>
        <w:ind w:left="2268" w:hanging="2268"/>
      </w:pPr>
    </w:p>
    <w:p w:rsidR="00917A6D" w:rsidRDefault="00533568" w:rsidP="00917A6D">
      <w:pPr>
        <w:spacing w:after="360"/>
        <w:ind w:left="2268" w:hanging="2268"/>
      </w:pPr>
      <w:r w:rsidRPr="00533568">
        <w:rPr>
          <w:b/>
          <w:noProof/>
        </w:rPr>
        <w:pict>
          <v:oval id="_x0000_s1311" style="position:absolute;left:0;text-align:left;margin-left:97.05pt;margin-top:2.4pt;width:85.5pt;height:44.25pt;z-index:251674624">
            <v:textbox style="mso-next-textbox:#_x0000_s1311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 w:rsidRPr="00E22671">
                    <w:rPr>
                      <w:sz w:val="20"/>
                      <w:szCs w:val="20"/>
                    </w:rPr>
                    <w:t xml:space="preserve">strach </w:t>
                  </w:r>
                  <w:r>
                    <w:rPr>
                      <w:sz w:val="20"/>
                      <w:szCs w:val="20"/>
                    </w:rPr>
                    <w:t>být samostatný</w:t>
                  </w:r>
                </w:p>
              </w:txbxContent>
            </v:textbox>
          </v:oval>
        </w:pict>
      </w:r>
    </w:p>
    <w:p w:rsidR="00917A6D" w:rsidRDefault="00533568" w:rsidP="00917A6D">
      <w:pPr>
        <w:spacing w:after="360"/>
        <w:ind w:left="2268" w:hanging="2268"/>
      </w:pPr>
      <w:r w:rsidRPr="00533568">
        <w:rPr>
          <w:b/>
          <w:noProof/>
        </w:rPr>
        <w:pict>
          <v:oval id="_x0000_s1313" style="position:absolute;left:0;text-align:left;margin-left:43.5pt;margin-top:6.3pt;width:99.75pt;height:39pt;z-index:251676672">
            <v:textbox style="mso-next-textbox:#_x0000_s1313">
              <w:txbxContent>
                <w:p w:rsidR="00917A6D" w:rsidRPr="00E22671" w:rsidRDefault="00917A6D" w:rsidP="00917A6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společná výchova dětí</w:t>
                  </w:r>
                </w:p>
              </w:txbxContent>
            </v:textbox>
          </v:oval>
        </w:pict>
      </w:r>
    </w:p>
    <w:p w:rsidR="00917A6D" w:rsidRDefault="00917A6D" w:rsidP="00917A6D">
      <w:pPr>
        <w:pStyle w:val="Nadpis2"/>
        <w:spacing w:after="240"/>
        <w:ind w:left="0"/>
      </w:pPr>
    </w:p>
    <w:p w:rsidR="00917A6D" w:rsidRDefault="00917A6D" w:rsidP="00917A6D">
      <w:pPr>
        <w:pStyle w:val="Nadpis2"/>
        <w:spacing w:after="240"/>
        <w:ind w:left="0"/>
      </w:pPr>
      <w:r>
        <w:t>2. Zaškrtni správné(á) tvrzení:</w:t>
      </w:r>
    </w:p>
    <w:p w:rsidR="00917A6D" w:rsidRDefault="00917A6D" w:rsidP="00917A6D">
      <w:pPr>
        <w:pStyle w:val="Odstavecseseznamem"/>
        <w:ind w:left="567" w:hanging="425"/>
        <w:rPr>
          <w:b/>
        </w:rPr>
        <w:sectPr w:rsidR="00917A6D" w:rsidSect="00917A6D">
          <w:headerReference w:type="default" r:id="rId11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917A6D" w:rsidRPr="007B66B4" w:rsidRDefault="00917A6D" w:rsidP="00917A6D">
      <w:pPr>
        <w:pStyle w:val="Odstavecseseznamem"/>
        <w:ind w:left="567" w:hanging="425"/>
        <w:rPr>
          <w:b/>
        </w:rPr>
      </w:pPr>
      <w:r w:rsidRPr="007B66B4">
        <w:rPr>
          <w:b/>
        </w:rPr>
        <w:lastRenderedPageBreak/>
        <w:t>Sňatek nesmí v ČR uzavřít</w:t>
      </w:r>
    </w:p>
    <w:p w:rsidR="00917A6D" w:rsidRDefault="00917A6D" w:rsidP="00917A6D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osoby starší </w:t>
      </w:r>
      <w:proofErr w:type="gramStart"/>
      <w:r>
        <w:t>18</w:t>
      </w:r>
      <w:proofErr w:type="gramEnd"/>
      <w:r>
        <w:t>-</w:t>
      </w:r>
      <w:proofErr w:type="gramStart"/>
      <w:r>
        <w:t>ti</w:t>
      </w:r>
      <w:proofErr w:type="gramEnd"/>
      <w:r>
        <w:t xml:space="preserve"> let</w:t>
      </w:r>
    </w:p>
    <w:p w:rsidR="00917A6D" w:rsidRDefault="00647E88" w:rsidP="00917A6D">
      <w:pPr>
        <w:pStyle w:val="Odstavecseseznamem"/>
        <w:ind w:left="426"/>
      </w:pPr>
      <w:r>
        <w:rPr>
          <w:b/>
          <w:noProof/>
        </w:rPr>
        <w:pict>
          <v:oval id="_x0000_s1317" style="position:absolute;left:0;text-align:left;margin-left:12.3pt;margin-top:1.05pt;width:29.25pt;height:18.75pt;z-index:251681792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 w:rsidRPr="00A7699E">
        <w:rPr>
          <w:sz w:val="36"/>
          <w:szCs w:val="36"/>
        </w:rPr>
        <w:t>□</w:t>
      </w:r>
      <w:r w:rsidR="00917A6D">
        <w:t xml:space="preserve">  nesvéprávní občané</w:t>
      </w:r>
    </w:p>
    <w:p w:rsidR="00917A6D" w:rsidRDefault="00647E88" w:rsidP="00917A6D">
      <w:pPr>
        <w:pStyle w:val="Odstavecseseznamem"/>
        <w:ind w:left="426"/>
      </w:pPr>
      <w:r>
        <w:rPr>
          <w:noProof/>
          <w:sz w:val="36"/>
          <w:szCs w:val="36"/>
        </w:rPr>
        <w:pict>
          <v:oval id="_x0000_s1318" style="position:absolute;left:0;text-align:left;margin-left:12.3pt;margin-top:1.35pt;width:29.25pt;height:18.75pt;z-index:251682816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>
        <w:rPr>
          <w:noProof/>
          <w:sz w:val="36"/>
          <w:szCs w:val="36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4445</wp:posOffset>
            </wp:positionV>
            <wp:extent cx="969645" cy="1323975"/>
            <wp:effectExtent l="19050" t="0" r="1905" b="0"/>
            <wp:wrapNone/>
            <wp:docPr id="11" name="imgPreview" descr="fotografie,kytice,láska,man&amp;zcaron;elství,mu&amp;zcaron;i,nev&amp;ecaron;sty,objetí,oslavy,osoby,páry,romance,svatby,&amp;zcaron;enichové,&amp;zcaron;eny,zvláštní udál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kytice,láska,man&amp;zcaron;elství,mu&amp;zcaron;i,nev&amp;ecaron;sty,objetí,oslavy,osoby,páry,romance,svatby,&amp;zcaron;enichové,&amp;zcaron;eny,zvláštní udál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923" r="1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23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17A6D" w:rsidRPr="00A7699E">
        <w:rPr>
          <w:sz w:val="36"/>
          <w:szCs w:val="36"/>
        </w:rPr>
        <w:t>□</w:t>
      </w:r>
      <w:r w:rsidR="00917A6D">
        <w:t xml:space="preserve">  osoby mladší </w:t>
      </w:r>
      <w:proofErr w:type="gramStart"/>
      <w:r w:rsidR="00917A6D">
        <w:t>18</w:t>
      </w:r>
      <w:proofErr w:type="gramEnd"/>
      <w:r w:rsidR="00917A6D">
        <w:t>-</w:t>
      </w:r>
      <w:proofErr w:type="gramStart"/>
      <w:r w:rsidR="00917A6D">
        <w:t>ti</w:t>
      </w:r>
      <w:proofErr w:type="gramEnd"/>
      <w:r w:rsidR="00917A6D">
        <w:t xml:space="preserve"> let</w:t>
      </w:r>
    </w:p>
    <w:p w:rsidR="00917A6D" w:rsidRDefault="00917A6D" w:rsidP="00917A6D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cizinci, žijící na území ČR</w:t>
      </w:r>
    </w:p>
    <w:p w:rsidR="00917A6D" w:rsidRDefault="00917A6D" w:rsidP="00917A6D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osoby sociálně slabé</w:t>
      </w:r>
    </w:p>
    <w:p w:rsidR="00917A6D" w:rsidRDefault="00647E88" w:rsidP="00917A6D">
      <w:pPr>
        <w:pStyle w:val="Odstavecseseznamem"/>
        <w:spacing w:after="240"/>
        <w:ind w:left="426"/>
        <w:contextualSpacing w:val="0"/>
      </w:pPr>
      <w:r>
        <w:rPr>
          <w:noProof/>
          <w:sz w:val="36"/>
          <w:szCs w:val="36"/>
        </w:rPr>
        <w:pict>
          <v:oval id="_x0000_s1319" style="position:absolute;left:0;text-align:left;margin-left:12.3pt;margin-top:1.5pt;width:29.25pt;height:18.75pt;z-index:251683840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 w:rsidRPr="00A7699E">
        <w:rPr>
          <w:sz w:val="36"/>
          <w:szCs w:val="36"/>
        </w:rPr>
        <w:t>□</w:t>
      </w:r>
      <w:r w:rsidR="00917A6D">
        <w:t xml:space="preserve">  přímí příbuzní</w:t>
      </w:r>
    </w:p>
    <w:p w:rsidR="00917A6D" w:rsidRDefault="00917A6D" w:rsidP="00917A6D">
      <w:pPr>
        <w:pStyle w:val="Odstavecseseznamem"/>
        <w:ind w:left="567" w:hanging="425"/>
        <w:rPr>
          <w:b/>
        </w:rPr>
      </w:pPr>
    </w:p>
    <w:p w:rsidR="00917A6D" w:rsidRDefault="00917A6D" w:rsidP="00917A6D">
      <w:pPr>
        <w:pStyle w:val="Odstavecseseznamem"/>
        <w:ind w:left="567" w:hanging="425"/>
        <w:rPr>
          <w:b/>
        </w:rPr>
      </w:pPr>
    </w:p>
    <w:p w:rsidR="00917A6D" w:rsidRPr="007B66B4" w:rsidRDefault="00917A6D" w:rsidP="00917A6D">
      <w:pPr>
        <w:pStyle w:val="Odstavecseseznamem"/>
        <w:ind w:left="567" w:hanging="425"/>
        <w:rPr>
          <w:b/>
        </w:rPr>
      </w:pPr>
      <w:r w:rsidRPr="007B66B4">
        <w:rPr>
          <w:b/>
        </w:rPr>
        <w:lastRenderedPageBreak/>
        <w:t>Práva a povinnosti manželů</w:t>
      </w:r>
      <w:r>
        <w:rPr>
          <w:b/>
        </w:rPr>
        <w:t>:</w:t>
      </w:r>
    </w:p>
    <w:p w:rsidR="00917A6D" w:rsidRDefault="00647E88" w:rsidP="00917A6D">
      <w:pPr>
        <w:pStyle w:val="Odstavecseseznamem"/>
        <w:ind w:left="851" w:hanging="425"/>
      </w:pPr>
      <w:r>
        <w:rPr>
          <w:noProof/>
          <w:sz w:val="36"/>
          <w:szCs w:val="36"/>
        </w:rPr>
        <w:pict>
          <v:oval id="_x0000_s1320" style="position:absolute;left:0;text-align:left;margin-left:11.65pt;margin-top:1.5pt;width:29.25pt;height:18.75pt;z-index:251684864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 w:rsidRPr="00A7699E">
        <w:rPr>
          <w:sz w:val="36"/>
          <w:szCs w:val="36"/>
        </w:rPr>
        <w:t>□</w:t>
      </w:r>
      <w:r w:rsidR="00917A6D">
        <w:t xml:space="preserve">  </w:t>
      </w:r>
      <w:r w:rsidR="00917A6D" w:rsidRPr="00E4759F">
        <w:t>Hlavním účelem manželství je založení rodiny a řádná výchova dětí</w:t>
      </w:r>
      <w:r w:rsidR="00917A6D">
        <w:t>.</w:t>
      </w:r>
    </w:p>
    <w:p w:rsidR="00917A6D" w:rsidRDefault="00917A6D" w:rsidP="00917A6D">
      <w:pPr>
        <w:pStyle w:val="Odstavecseseznamem"/>
        <w:ind w:left="851" w:hanging="425"/>
      </w:pPr>
      <w:r w:rsidRPr="00A7699E">
        <w:rPr>
          <w:sz w:val="36"/>
          <w:szCs w:val="36"/>
        </w:rPr>
        <w:t>□</w:t>
      </w:r>
      <w:r>
        <w:t xml:space="preserve">  V rodině musí mít hlavní slovo manžel.</w:t>
      </w:r>
    </w:p>
    <w:p w:rsidR="00917A6D" w:rsidRDefault="00647E88" w:rsidP="00917A6D">
      <w:pPr>
        <w:pStyle w:val="Odstavecseseznamem"/>
        <w:ind w:left="851" w:hanging="425"/>
      </w:pPr>
      <w:r>
        <w:rPr>
          <w:noProof/>
          <w:sz w:val="36"/>
          <w:szCs w:val="36"/>
        </w:rPr>
        <w:pict>
          <v:oval id="_x0000_s1321" style="position:absolute;left:0;text-align:left;margin-left:10.9pt;margin-top:1.5pt;width:29.25pt;height:18.75pt;z-index:251685888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 w:rsidRPr="00A7699E">
        <w:rPr>
          <w:sz w:val="36"/>
          <w:szCs w:val="36"/>
        </w:rPr>
        <w:t>□</w:t>
      </w:r>
      <w:r w:rsidR="00917A6D">
        <w:t xml:space="preserve">  Manželé nejsou povinni žít spolu.</w:t>
      </w:r>
    </w:p>
    <w:p w:rsidR="00917A6D" w:rsidRDefault="00647E88" w:rsidP="00917A6D">
      <w:pPr>
        <w:pStyle w:val="Odstavecseseznamem"/>
        <w:ind w:left="851" w:hanging="425"/>
      </w:pPr>
      <w:r>
        <w:rPr>
          <w:b/>
          <w:noProof/>
        </w:rPr>
        <w:pict>
          <v:oval id="_x0000_s1322" style="position:absolute;left:0;text-align:left;margin-left:10.9pt;margin-top:1.05pt;width:29.25pt;height:18.75pt;z-index:251686912" filled="f" stroked="f">
            <v:textbox inset=",0,,0">
              <w:txbxContent>
                <w:p w:rsidR="00647E88" w:rsidRPr="00647E88" w:rsidRDefault="00647E88" w:rsidP="00647E88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="00917A6D" w:rsidRPr="00A7699E">
        <w:rPr>
          <w:sz w:val="36"/>
          <w:szCs w:val="36"/>
        </w:rPr>
        <w:t>□</w:t>
      </w:r>
      <w:r w:rsidR="00917A6D">
        <w:t xml:space="preserve">  Manželé si musí být věrni.</w:t>
      </w:r>
    </w:p>
    <w:p w:rsidR="00917A6D" w:rsidRDefault="00917A6D" w:rsidP="00917A6D">
      <w:pPr>
        <w:pStyle w:val="Odstavecseseznamem"/>
        <w:ind w:left="851" w:hanging="425"/>
        <w:sectPr w:rsidR="00917A6D" w:rsidSect="007B66B4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 w:rsidRPr="00A7699E">
        <w:rPr>
          <w:sz w:val="36"/>
          <w:szCs w:val="36"/>
        </w:rPr>
        <w:t>□</w:t>
      </w:r>
      <w:r>
        <w:t xml:space="preserve">  Rodičovská zodpovědnost leží převážně na matce dítěte.</w:t>
      </w:r>
    </w:p>
    <w:p w:rsidR="00917A6D" w:rsidRDefault="00917A6D" w:rsidP="00917A6D">
      <w:pPr>
        <w:pStyle w:val="Nadpis2"/>
        <w:spacing w:after="240"/>
        <w:ind w:left="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288290</wp:posOffset>
            </wp:positionV>
            <wp:extent cx="714375" cy="714375"/>
            <wp:effectExtent l="19050" t="0" r="9525" b="0"/>
            <wp:wrapNone/>
            <wp:docPr id="12" name="imgPreview" descr="3d,ceremonie,diamanty,Fotolia,klenoty,láska,oslava,oslavy,prsteny,s&amp;ncaron;atky,svatby,závazky,&amp;zcaron;ivoty,zla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3d,ceremonie,diamanty,Fotolia,klenoty,láska,oslava,oslavy,prsteny,s&amp;ncaron;atky,svatby,závazky,&amp;zcaron;ivoty,zlat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3. Náhradní rodinná péče: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443"/>
        <w:gridCol w:w="397"/>
        <w:gridCol w:w="397"/>
        <w:gridCol w:w="397"/>
        <w:gridCol w:w="397"/>
        <w:gridCol w:w="397"/>
        <w:gridCol w:w="397"/>
      </w:tblGrid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</w:rPr>
            </w:pPr>
            <w:r w:rsidRPr="00917A6D">
              <w:rPr>
                <w:b/>
                <w:caps/>
              </w:rPr>
              <w:t>1.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p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r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t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e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n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533568" w:rsidP="008611E9">
            <w:pPr>
              <w:tabs>
                <w:tab w:val="left" w:pos="1030"/>
              </w:tabs>
              <w:jc w:val="center"/>
            </w:pPr>
            <w:r>
              <w:rPr>
                <w:noProof/>
              </w:rPr>
              <w:pict>
                <v:roundrect id="_x0000_s1315" style="position:absolute;left:0;text-align:left;margin-left:12.85pt;margin-top:13.2pt;width:237.75pt;height:188.15pt;z-index:251679744;mso-position-horizontal-relative:text;mso-position-vertical-relative:text" arcsize="10923f">
                  <v:shadow on="t" opacity=".5" offset="6pt,-6pt"/>
                  <v:textbox style="mso-next-textbox:#_x0000_s1315">
                    <w:txbxContent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svatební či zásnubní ……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ukončení manželství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 (tradičně)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z tradice vychází svatební ……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město s největším počtem svateb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svatba více párů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dívka, která stojí ve svatební den po boku nevěsty</w:t>
                        </w:r>
                      </w:p>
                      <w:p w:rsidR="00917A6D" w:rsidRDefault="00917A6D" w:rsidP="00917A6D">
                        <w:pPr>
                          <w:pStyle w:val="Odstavecseseznamem"/>
                          <w:numPr>
                            <w:ilvl w:val="0"/>
                            <w:numId w:val="16"/>
                          </w:numPr>
                          <w:spacing w:line="276" w:lineRule="auto"/>
                          <w:ind w:left="426" w:hanging="349"/>
                        </w:pPr>
                        <w:r>
                          <w:t>místo, kde probíhají církevní svatby</w:t>
                        </w:r>
                      </w:p>
                    </w:txbxContent>
                  </v:textbox>
                </v:roundrect>
              </w:pict>
            </w: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r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z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v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o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d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3.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v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e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e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l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k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a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4.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v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y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k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y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  <w:r w:rsidRPr="00667AF6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l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a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shd w:val="clear" w:color="auto" w:fill="BFBFBF" w:themeFill="background1" w:themeFillShade="BF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v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e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g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a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</w:rPr>
            </w:pPr>
            <w:r w:rsidRPr="00917A6D">
              <w:rPr>
                <w:b/>
                <w:caps/>
              </w:rPr>
              <w:t>6.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ň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t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e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k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7.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h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o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a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d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n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á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8.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d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r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u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ž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č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k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a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  <w:tr w:rsidR="00917A6D" w:rsidTr="008611E9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b/>
                <w:caps/>
              </w:rPr>
              <w:t>9.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k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o</w:t>
            </w:r>
          </w:p>
        </w:tc>
        <w:tc>
          <w:tcPr>
            <w:tcW w:w="397" w:type="dxa"/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t</w:t>
            </w: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b/>
                <w:caps/>
                <w:color w:val="FF0000"/>
              </w:rPr>
            </w:pPr>
            <w:r w:rsidRPr="00917A6D">
              <w:rPr>
                <w:b/>
                <w:caps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  <w:r w:rsidRPr="00917A6D">
              <w:rPr>
                <w:caps/>
              </w:rPr>
              <w:t>l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Pr="00917A6D" w:rsidRDefault="00917A6D" w:rsidP="008611E9">
            <w:pPr>
              <w:tabs>
                <w:tab w:val="left" w:pos="1030"/>
              </w:tabs>
              <w:jc w:val="center"/>
              <w:rPr>
                <w:caps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917A6D" w:rsidRDefault="00917A6D" w:rsidP="008611E9">
            <w:pPr>
              <w:tabs>
                <w:tab w:val="left" w:pos="1030"/>
              </w:tabs>
              <w:jc w:val="center"/>
            </w:pPr>
          </w:p>
        </w:tc>
      </w:tr>
    </w:tbl>
    <w:p w:rsidR="00A15FD9" w:rsidRDefault="00917A6D" w:rsidP="00917A6D">
      <w:pPr>
        <w:tabs>
          <w:tab w:val="left" w:pos="1030"/>
        </w:tabs>
      </w:pPr>
      <w:r>
        <w:br w:type="textWrapping" w:clear="all"/>
      </w:r>
    </w:p>
    <w:p w:rsidR="00917A6D" w:rsidRPr="00917A6D" w:rsidRDefault="00917A6D" w:rsidP="00917A6D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98D" w:rsidRDefault="00C8198D" w:rsidP="00E72D00">
      <w:r>
        <w:separator/>
      </w:r>
    </w:p>
  </w:endnote>
  <w:endnote w:type="continuationSeparator" w:id="0">
    <w:p w:rsidR="00C8198D" w:rsidRDefault="00C8198D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98D" w:rsidRDefault="00C8198D" w:rsidP="00E72D00">
      <w:r>
        <w:separator/>
      </w:r>
    </w:p>
  </w:footnote>
  <w:footnote w:type="continuationSeparator" w:id="0">
    <w:p w:rsidR="00C8198D" w:rsidRDefault="00C8198D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0"/>
  </w:num>
  <w:num w:numId="5">
    <w:abstractNumId w:val="12"/>
  </w:num>
  <w:num w:numId="6">
    <w:abstractNumId w:val="13"/>
  </w:num>
  <w:num w:numId="7">
    <w:abstractNumId w:val="9"/>
  </w:num>
  <w:num w:numId="8">
    <w:abstractNumId w:val="15"/>
  </w:num>
  <w:num w:numId="9">
    <w:abstractNumId w:val="6"/>
  </w:num>
  <w:num w:numId="10">
    <w:abstractNumId w:val="8"/>
  </w:num>
  <w:num w:numId="11">
    <w:abstractNumId w:val="1"/>
  </w:num>
  <w:num w:numId="12">
    <w:abstractNumId w:val="14"/>
  </w:num>
  <w:num w:numId="13">
    <w:abstractNumId w:val="4"/>
  </w:num>
  <w:num w:numId="14">
    <w:abstractNumId w:val="2"/>
  </w:num>
  <w:num w:numId="15">
    <w:abstractNumId w:val="5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271A"/>
    <w:rsid w:val="000433F7"/>
    <w:rsid w:val="000518A6"/>
    <w:rsid w:val="00071329"/>
    <w:rsid w:val="000814BE"/>
    <w:rsid w:val="000A5A09"/>
    <w:rsid w:val="000E31F0"/>
    <w:rsid w:val="000F53BD"/>
    <w:rsid w:val="00106718"/>
    <w:rsid w:val="00141A7A"/>
    <w:rsid w:val="0015527A"/>
    <w:rsid w:val="001E0888"/>
    <w:rsid w:val="002035A7"/>
    <w:rsid w:val="002150C1"/>
    <w:rsid w:val="00222C97"/>
    <w:rsid w:val="002435F3"/>
    <w:rsid w:val="00254C02"/>
    <w:rsid w:val="00255C0D"/>
    <w:rsid w:val="002928CD"/>
    <w:rsid w:val="002C0B6A"/>
    <w:rsid w:val="002D5D14"/>
    <w:rsid w:val="002E6EF0"/>
    <w:rsid w:val="003053D2"/>
    <w:rsid w:val="00307A74"/>
    <w:rsid w:val="003122C1"/>
    <w:rsid w:val="00353590"/>
    <w:rsid w:val="00381902"/>
    <w:rsid w:val="003B365C"/>
    <w:rsid w:val="004004EC"/>
    <w:rsid w:val="0041447A"/>
    <w:rsid w:val="00414616"/>
    <w:rsid w:val="004168C6"/>
    <w:rsid w:val="00437AC4"/>
    <w:rsid w:val="004858C5"/>
    <w:rsid w:val="00496087"/>
    <w:rsid w:val="004A065F"/>
    <w:rsid w:val="004A0E45"/>
    <w:rsid w:val="004F11BD"/>
    <w:rsid w:val="004F27BD"/>
    <w:rsid w:val="00504E50"/>
    <w:rsid w:val="0053285F"/>
    <w:rsid w:val="00533568"/>
    <w:rsid w:val="005374F5"/>
    <w:rsid w:val="00545D35"/>
    <w:rsid w:val="00563C38"/>
    <w:rsid w:val="00583740"/>
    <w:rsid w:val="005C1AD4"/>
    <w:rsid w:val="005E0D41"/>
    <w:rsid w:val="005E3162"/>
    <w:rsid w:val="005F065F"/>
    <w:rsid w:val="005F735C"/>
    <w:rsid w:val="006267C3"/>
    <w:rsid w:val="00642B88"/>
    <w:rsid w:val="00647E88"/>
    <w:rsid w:val="00657FC7"/>
    <w:rsid w:val="00667AF6"/>
    <w:rsid w:val="00683DA4"/>
    <w:rsid w:val="006A7365"/>
    <w:rsid w:val="006B36D0"/>
    <w:rsid w:val="006C3B39"/>
    <w:rsid w:val="006F1E40"/>
    <w:rsid w:val="00701E1A"/>
    <w:rsid w:val="00715A5B"/>
    <w:rsid w:val="0072696B"/>
    <w:rsid w:val="007347F2"/>
    <w:rsid w:val="00736B03"/>
    <w:rsid w:val="00736BD7"/>
    <w:rsid w:val="00757C59"/>
    <w:rsid w:val="00771986"/>
    <w:rsid w:val="00791AE3"/>
    <w:rsid w:val="007A7F45"/>
    <w:rsid w:val="007B66B4"/>
    <w:rsid w:val="007D0928"/>
    <w:rsid w:val="007D425B"/>
    <w:rsid w:val="007F7D9D"/>
    <w:rsid w:val="0080188B"/>
    <w:rsid w:val="008062B2"/>
    <w:rsid w:val="0083520D"/>
    <w:rsid w:val="00891C6E"/>
    <w:rsid w:val="00893C71"/>
    <w:rsid w:val="008B5725"/>
    <w:rsid w:val="008C6246"/>
    <w:rsid w:val="008D5010"/>
    <w:rsid w:val="008F16F0"/>
    <w:rsid w:val="008F669E"/>
    <w:rsid w:val="0090126B"/>
    <w:rsid w:val="00917A6D"/>
    <w:rsid w:val="00921B80"/>
    <w:rsid w:val="00937A40"/>
    <w:rsid w:val="00960A3A"/>
    <w:rsid w:val="00966E9E"/>
    <w:rsid w:val="00980449"/>
    <w:rsid w:val="00991726"/>
    <w:rsid w:val="009A44FF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B00007"/>
    <w:rsid w:val="00B1185F"/>
    <w:rsid w:val="00B462C6"/>
    <w:rsid w:val="00B57A76"/>
    <w:rsid w:val="00BE7CC6"/>
    <w:rsid w:val="00C156AE"/>
    <w:rsid w:val="00C168AB"/>
    <w:rsid w:val="00C5098E"/>
    <w:rsid w:val="00C526FC"/>
    <w:rsid w:val="00C57C3F"/>
    <w:rsid w:val="00C71DEC"/>
    <w:rsid w:val="00C8198D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9616B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81E57"/>
    <w:rsid w:val="00E86911"/>
    <w:rsid w:val="00EB6083"/>
    <w:rsid w:val="00EC0F53"/>
    <w:rsid w:val="00F31C69"/>
    <w:rsid w:val="00F41D1E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C132B-AD3A-4B93-ABDF-9FA0A57E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5</Pages>
  <Words>396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54</cp:revision>
  <dcterms:created xsi:type="dcterms:W3CDTF">2012-11-20T13:59:00Z</dcterms:created>
  <dcterms:modified xsi:type="dcterms:W3CDTF">2014-03-30T21:39:00Z</dcterms:modified>
</cp:coreProperties>
</file>