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D7" w:rsidRDefault="00F2691F" w:rsidP="00007700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E367D7" w:rsidRPr="000C558A" w:rsidTr="00991710">
        <w:tc>
          <w:tcPr>
            <w:tcW w:w="9212" w:type="dxa"/>
          </w:tcPr>
          <w:p w:rsidR="00E367D7" w:rsidRPr="000C558A" w:rsidRDefault="00E367D7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E367D7" w:rsidRPr="000C558A" w:rsidRDefault="00E367D7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E367D7" w:rsidRPr="000C558A" w:rsidRDefault="00E367D7" w:rsidP="00991710">
            <w:pPr>
              <w:rPr>
                <w:b/>
                <w:sz w:val="24"/>
                <w:szCs w:val="24"/>
              </w:rPr>
            </w:pPr>
          </w:p>
        </w:tc>
      </w:tr>
      <w:tr w:rsidR="00E367D7" w:rsidRPr="000C558A" w:rsidTr="00991710">
        <w:trPr>
          <w:trHeight w:val="875"/>
        </w:trPr>
        <w:tc>
          <w:tcPr>
            <w:tcW w:w="9212" w:type="dxa"/>
            <w:vAlign w:val="center"/>
          </w:tcPr>
          <w:p w:rsidR="00E367D7" w:rsidRPr="000C558A" w:rsidRDefault="00E367D7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7D7" w:rsidRPr="000C558A" w:rsidTr="00991710">
        <w:tc>
          <w:tcPr>
            <w:tcW w:w="9212" w:type="dxa"/>
          </w:tcPr>
          <w:p w:rsidR="00E367D7" w:rsidRPr="000C558A" w:rsidRDefault="00E367D7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367D7" w:rsidRPr="00FA1FA5" w:rsidRDefault="00E367D7" w:rsidP="00E367D7">
      <w:pPr>
        <w:pStyle w:val="Bezmezer"/>
        <w:rPr>
          <w:b/>
        </w:rPr>
      </w:pPr>
    </w:p>
    <w:p w:rsidR="00194E2F" w:rsidRPr="008D45AC" w:rsidRDefault="00194E2F" w:rsidP="00194E2F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90303F">
        <w:rPr>
          <w:bCs/>
          <w:iCs/>
        </w:rPr>
        <w:t>T</w:t>
      </w:r>
      <w:r w:rsidRPr="008D45AC">
        <w:tab/>
      </w:r>
    </w:p>
    <w:p w:rsidR="00194E2F" w:rsidRDefault="00194E2F" w:rsidP="00194E2F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Igo_8</w:t>
      </w:r>
    </w:p>
    <w:p w:rsidR="00194E2F" w:rsidRPr="008D45AC" w:rsidRDefault="00194E2F" w:rsidP="00194E2F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Faktura - pokračování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Obchodní akademie, Podnikání, Veřejnosprávní činnost</w:t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021578">
        <w:rPr>
          <w:rFonts w:eastAsia="Times New Roman"/>
        </w:rPr>
        <w:t>faktura</w:t>
      </w:r>
    </w:p>
    <w:p w:rsidR="00194E2F" w:rsidRPr="008D45AC" w:rsidRDefault="00194E2F" w:rsidP="00194E2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194E2F" w:rsidRPr="008D45AC" w:rsidRDefault="00194E2F" w:rsidP="00194E2F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194E2F" w:rsidRPr="008D45AC" w:rsidRDefault="00194E2F" w:rsidP="00194E2F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194E2F" w:rsidRDefault="00194E2F" w:rsidP="00194E2F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194E2F" w:rsidRDefault="00194E2F" w:rsidP="00194E2F">
      <w:pPr>
        <w:pStyle w:val="Bezmezer"/>
        <w:ind w:left="3540" w:hanging="3540"/>
        <w:jc w:val="both"/>
        <w:rPr>
          <w:rFonts w:eastAsia="Times New Roman"/>
        </w:rPr>
      </w:pPr>
    </w:p>
    <w:p w:rsidR="00194E2F" w:rsidRDefault="00194E2F" w:rsidP="00194E2F">
      <w:pPr>
        <w:pStyle w:val="Bezmezer"/>
        <w:ind w:left="3540" w:hanging="3540"/>
        <w:jc w:val="both"/>
        <w:rPr>
          <w:rFonts w:eastAsia="Times New Roman"/>
        </w:rPr>
      </w:pPr>
    </w:p>
    <w:p w:rsidR="00194E2F" w:rsidRPr="008D45AC" w:rsidRDefault="00194E2F" w:rsidP="00194E2F">
      <w:pPr>
        <w:pStyle w:val="Bezmezer"/>
        <w:ind w:left="3540" w:hanging="3540"/>
        <w:jc w:val="both"/>
        <w:rPr>
          <w:rFonts w:eastAsia="Times New Roman"/>
        </w:rPr>
      </w:pPr>
    </w:p>
    <w:p w:rsidR="00194E2F" w:rsidRPr="002E63A5" w:rsidRDefault="00194E2F" w:rsidP="00194E2F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E367D7" w:rsidRDefault="00E367D7" w:rsidP="00E367D7"/>
    <w:p w:rsidR="00194E2F" w:rsidRDefault="00194E2F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A063D" w:rsidRDefault="00007700" w:rsidP="000077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Faktura – pokračování</w:t>
      </w:r>
    </w:p>
    <w:p w:rsidR="00007700" w:rsidRDefault="00007700" w:rsidP="00007700">
      <w:pPr>
        <w:jc w:val="center"/>
        <w:rPr>
          <w:b/>
          <w:sz w:val="24"/>
          <w:szCs w:val="24"/>
        </w:rPr>
      </w:pPr>
    </w:p>
    <w:p w:rsidR="00007700" w:rsidRPr="00007700" w:rsidRDefault="00007700" w:rsidP="00007700">
      <w:pPr>
        <w:jc w:val="center"/>
        <w:rPr>
          <w:b/>
          <w:sz w:val="24"/>
          <w:szCs w:val="24"/>
        </w:rPr>
      </w:pP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>4.</w:t>
      </w: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 xml:space="preserve">     Spediční společnosti EURO-SPED, s. r. o., Havlátova 506, 643 00 Brno 43, IČ:34578900, DIČ: CZ34578900, si objednávkou č. 103/20xx zajistila digitální detektory alkoholu, a to osobní, která dá k dispozici svým zaměstnancům, a detektor firemní pro vedoucího provozu. Dodavatelem je společnost s ručením omezeným V-TEN, Strážnická 423, 686 05 Uherské Hradiště 5, IČ: 57526100, DIČ: CZ57526100, zapsána v obchodním rejstříku m MS v Uherském Hradišti, oddíl C, vložka 1360. Účet číslo 92153036/0100 má společnost veden u Komerční banky v Uherském Hradišti, Společnost V-TEN dala k přepravě 1. dne tohoto měsíce jako profibalík. K zásilce jsou přiloženy: dodací list číslo 00761 a daňový doklad č. 200x/10576. Datum vystavení daňového dokladu je shodné s datem vypravení zásilky, splatnost dokladu převodem na účet je 14 dnů od jeho vystavení, konstantní symbol je 0008. Prodávající účtuje detektory těchto typů: digitální detektor osobní, typ AL-25, 10 kusů, cena za jednotku Kč 840,-; digitální detektor Profesional, typ FC-20, 1 kus, cena za jednotku Kč </w:t>
      </w: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>24 900,-. Ceny jsou uvedeny bez DPH. Společnost účtuje také poštovně (není zdaněno) ve výši Kč 136,-. Doklad jste vystavili vy.</w:t>
      </w:r>
    </w:p>
    <w:p w:rsidR="00007700" w:rsidRDefault="00007700" w:rsidP="00007700">
      <w:pPr>
        <w:jc w:val="both"/>
        <w:rPr>
          <w:sz w:val="24"/>
        </w:rPr>
      </w:pP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>5.</w:t>
      </w: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 xml:space="preserve">     Fakturantka velkoobchodu Gemos, s. r. o., Jílovská 458, 150 00 Praha 5, IČ: 78945612, DIČ: CZ 78945612, bankovní spojení: KB Praha 5, č. účtu: 32569874100/0100, registrace: MS Praha 5, C/7894, Dana Malá, vystavuje dnes daňový doklad č. 891/2010 za dodávku 5 kusů stavebnice Ilka (kód zboží 458-02), cena za jeden kus je Kč 450 bez DPH. Zboží si objednala Soukromá MŠ, s. r. o., Příčná 274, 272 01 Kladno 1, IČ: 32589712, DIČ: CZ32589712, na základě objednávky č. 169/20xx. Splatnost dokladu je 10 dnů od vystavení, úhrada převodem, konstantní symbol 0008. Zboží je odesláno poštou spolu s dodacím listem, jehož kopie je i přílohou daňového dokladu.</w:t>
      </w:r>
    </w:p>
    <w:p w:rsidR="00007700" w:rsidRDefault="00007700" w:rsidP="00007700">
      <w:pPr>
        <w:jc w:val="both"/>
        <w:rPr>
          <w:sz w:val="24"/>
        </w:rPr>
      </w:pPr>
    </w:p>
    <w:p w:rsidR="00007700" w:rsidRDefault="00007700" w:rsidP="00007700">
      <w:pPr>
        <w:jc w:val="both"/>
        <w:rPr>
          <w:sz w:val="24"/>
        </w:rPr>
      </w:pP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>6.</w:t>
      </w:r>
    </w:p>
    <w:p w:rsidR="00007700" w:rsidRDefault="00007700" w:rsidP="00007700">
      <w:pPr>
        <w:jc w:val="both"/>
        <w:rPr>
          <w:sz w:val="24"/>
        </w:rPr>
      </w:pPr>
      <w:r>
        <w:rPr>
          <w:sz w:val="24"/>
        </w:rPr>
        <w:t xml:space="preserve">     Kuchyně – Jiren, s. r. o., Jihlavská 376, 591 01 Žďár nad Sázavou, IČ: 56371800, DIČ: CZ56371800, odebírá komponenty pro výrobu kuchyňských sestav od komanditní společnosti Gettick, Jilemnická 506, 186 00 Praha 86, IČ: 39621100, DIČ: CZ39621100, bankovní spojení: KB Praha 8, číslo účtu 921763256/0100, registrace OS Praha 8, oddíl C, vložka 51411. Odběratel si objednávkou č. 763/20xx zajistil u dodavatele doplňky do kuchyňských zásuvek Údaje uvádí v tomto pořadí: číslo podle katalogu, název zboží, množství, cena za MJ (v Kč). 911382, příborníková vložka nerez, 30 ks, 970,-; 0074430, držák na nože – buk lakovaný, 20 ks, 1 251,-; 9080245, držák na kořenky – buk lakovaný, 15 ks, 1 248,-; 9080246, kořenka nerez, 150 ks 245,-; 90005291, organizér na jídelní soupravu, 20 ks, 1 666,-. K uvedeným cena bude připočtena DPH. Konstantní symbol: 0008. Dodavatel vystavuje dnes doklad s číslem 2101/20xx. Zároveň předává zboží přepravci. Odběratel je povinen uhradit zboží bezhotovostní do 14 dnů od vystavení tohoto dokladu. Přílohou je dodací list číslo 2582/20xx. Doklad vystavila a podepsala Jarmila Fousková.</w:t>
      </w:r>
    </w:p>
    <w:p w:rsidR="00007700" w:rsidRDefault="00007700" w:rsidP="00007700">
      <w:pPr>
        <w:jc w:val="both"/>
        <w:rPr>
          <w:sz w:val="24"/>
        </w:rPr>
      </w:pPr>
    </w:p>
    <w:p w:rsidR="00007700" w:rsidRDefault="00007700" w:rsidP="00007700">
      <w:pPr>
        <w:jc w:val="both"/>
        <w:rPr>
          <w:sz w:val="24"/>
        </w:rPr>
      </w:pPr>
    </w:p>
    <w:p w:rsidR="00007700" w:rsidRDefault="00007700"/>
    <w:sectPr w:rsidR="00007700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7700"/>
    <w:rsid w:val="00007700"/>
    <w:rsid w:val="00021578"/>
    <w:rsid w:val="00194E2F"/>
    <w:rsid w:val="00352C40"/>
    <w:rsid w:val="00403D8B"/>
    <w:rsid w:val="0058553D"/>
    <w:rsid w:val="0090303F"/>
    <w:rsid w:val="009537B4"/>
    <w:rsid w:val="009E286B"/>
    <w:rsid w:val="00AA063D"/>
    <w:rsid w:val="00B56440"/>
    <w:rsid w:val="00E367D7"/>
    <w:rsid w:val="00F2691F"/>
    <w:rsid w:val="00F61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7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69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91F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E367D7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E367D7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E367D7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790</Words>
  <Characters>3991</Characters>
  <Application>Microsoft Office Word</Application>
  <DocSecurity>0</DocSecurity>
  <Lines>307</Lines>
  <Paragraphs>199</Paragraphs>
  <ScaleCrop>false</ScaleCrop>
  <Company/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8</cp:revision>
  <dcterms:created xsi:type="dcterms:W3CDTF">2013-02-07T14:54:00Z</dcterms:created>
  <dcterms:modified xsi:type="dcterms:W3CDTF">2013-08-27T09:04:00Z</dcterms:modified>
</cp:coreProperties>
</file>