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6FD" w:rsidRDefault="005E26FD" w:rsidP="005E26FD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5E26FD" w:rsidTr="00E81047">
        <w:tc>
          <w:tcPr>
            <w:tcW w:w="9212" w:type="dxa"/>
          </w:tcPr>
          <w:p w:rsidR="005E26FD" w:rsidRPr="00657EE3" w:rsidRDefault="005E26FD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5E26FD" w:rsidRPr="00657EE3" w:rsidRDefault="005E26FD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5E26FD" w:rsidRDefault="005E26FD" w:rsidP="00E81047">
            <w:pPr>
              <w:rPr>
                <w:b/>
                <w:sz w:val="24"/>
                <w:szCs w:val="24"/>
              </w:rPr>
            </w:pPr>
          </w:p>
        </w:tc>
      </w:tr>
      <w:tr w:rsidR="005E26FD" w:rsidTr="00E81047">
        <w:trPr>
          <w:trHeight w:val="875"/>
        </w:trPr>
        <w:tc>
          <w:tcPr>
            <w:tcW w:w="9212" w:type="dxa"/>
            <w:vAlign w:val="center"/>
          </w:tcPr>
          <w:p w:rsidR="005E26FD" w:rsidRDefault="005E26FD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20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26FD" w:rsidTr="00E81047">
        <w:tc>
          <w:tcPr>
            <w:tcW w:w="9212" w:type="dxa"/>
          </w:tcPr>
          <w:p w:rsidR="005E26FD" w:rsidRDefault="005E26FD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5E26FD" w:rsidRPr="00FA1FA5" w:rsidRDefault="005E26FD" w:rsidP="005E26FD">
      <w:pPr>
        <w:pStyle w:val="Bezmezer"/>
        <w:rPr>
          <w:b/>
        </w:rPr>
      </w:pPr>
    </w:p>
    <w:p w:rsidR="005E26FD" w:rsidRDefault="005E26FD" w:rsidP="005E26FD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="00EA67D1">
        <w:rPr>
          <w:rFonts w:cstheme="minorBidi"/>
          <w:b/>
          <w:bCs/>
          <w:color w:val="000000"/>
          <w:kern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5E26FD" w:rsidRDefault="005E26FD" w:rsidP="005E26FD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EA67D1">
        <w:rPr>
          <w:b/>
          <w:color w:val="000000" w:themeColor="text1"/>
          <w:sz w:val="24"/>
          <w:szCs w:val="24"/>
        </w:rPr>
        <w:t xml:space="preserve"> </w:t>
      </w:r>
      <w:r w:rsidR="00EA67D1">
        <w:rPr>
          <w:b/>
          <w:color w:val="000000" w:themeColor="text1"/>
          <w:sz w:val="24"/>
          <w:szCs w:val="24"/>
        </w:rPr>
        <w:tab/>
      </w:r>
      <w:r w:rsidR="00EA67D1" w:rsidRPr="00EA67D1">
        <w:rPr>
          <w:b/>
          <w:bCs/>
          <w:color w:val="000000" w:themeColor="text1"/>
          <w:sz w:val="24"/>
          <w:szCs w:val="24"/>
        </w:rPr>
        <w:t>VY_32_INOVACE_01Kra_1</w:t>
      </w:r>
      <w:r w:rsidR="00EA67D1">
        <w:rPr>
          <w:b/>
          <w:bCs/>
          <w:color w:val="000000" w:themeColor="text1"/>
          <w:sz w:val="24"/>
          <w:szCs w:val="24"/>
        </w:rPr>
        <w:t>4</w:t>
      </w:r>
    </w:p>
    <w:p w:rsidR="005E26FD" w:rsidRPr="00FA1FA5" w:rsidRDefault="005E26FD" w:rsidP="005E26FD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EA67D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Alimentární nákazy</w:t>
      </w:r>
      <w:r w:rsidR="00EA67D1">
        <w:rPr>
          <w:b/>
          <w:color w:val="000000" w:themeColor="text1"/>
          <w:sz w:val="24"/>
          <w:szCs w:val="24"/>
        </w:rPr>
        <w:t xml:space="preserve"> – 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5E26FD" w:rsidRPr="00FA1FA5" w:rsidRDefault="005E26FD" w:rsidP="005E26FD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EA67D1">
        <w:rPr>
          <w:b/>
          <w:color w:val="000000" w:themeColor="text1"/>
          <w:sz w:val="24"/>
          <w:szCs w:val="24"/>
        </w:rPr>
        <w:tab/>
      </w:r>
      <w:r w:rsidR="00EA67D1">
        <w:rPr>
          <w:b/>
          <w:color w:val="000000" w:themeColor="text1"/>
          <w:sz w:val="24"/>
          <w:szCs w:val="24"/>
        </w:rPr>
        <w:tab/>
      </w:r>
      <w:r w:rsidR="00EA67D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5E26FD" w:rsidRPr="00FA1FA5" w:rsidRDefault="005E26FD" w:rsidP="005E26FD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EA67D1">
        <w:rPr>
          <w:b/>
          <w:color w:val="000000" w:themeColor="text1"/>
          <w:sz w:val="24"/>
          <w:szCs w:val="24"/>
        </w:rPr>
        <w:tab/>
      </w:r>
      <w:r w:rsidR="00EA67D1">
        <w:rPr>
          <w:b/>
          <w:color w:val="000000" w:themeColor="text1"/>
          <w:sz w:val="24"/>
          <w:szCs w:val="24"/>
        </w:rPr>
        <w:tab/>
      </w:r>
      <w:r w:rsidR="00EA67D1">
        <w:rPr>
          <w:b/>
          <w:color w:val="000000" w:themeColor="text1"/>
          <w:sz w:val="24"/>
          <w:szCs w:val="24"/>
        </w:rPr>
        <w:tab/>
      </w:r>
      <w:r w:rsidR="00EA67D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5E26FD" w:rsidRPr="00FA1FA5" w:rsidRDefault="005E26FD" w:rsidP="005E26FD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EA67D1">
        <w:rPr>
          <w:b/>
          <w:color w:val="000000" w:themeColor="text1"/>
          <w:sz w:val="24"/>
          <w:szCs w:val="24"/>
        </w:rPr>
        <w:tab/>
      </w:r>
      <w:r w:rsidR="00EA67D1">
        <w:rPr>
          <w:b/>
          <w:color w:val="000000" w:themeColor="text1"/>
          <w:sz w:val="24"/>
          <w:szCs w:val="24"/>
        </w:rPr>
        <w:tab/>
      </w:r>
      <w:r w:rsidR="00EA67D1">
        <w:rPr>
          <w:b/>
          <w:color w:val="000000" w:themeColor="text1"/>
          <w:sz w:val="24"/>
          <w:szCs w:val="24"/>
        </w:rPr>
        <w:tab/>
      </w:r>
      <w:r w:rsidR="00EA67D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5E26FD" w:rsidRPr="00FA1FA5" w:rsidRDefault="005E26FD" w:rsidP="005E26FD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EA67D1">
        <w:rPr>
          <w:b/>
          <w:color w:val="000000" w:themeColor="text1"/>
          <w:sz w:val="24"/>
          <w:szCs w:val="24"/>
        </w:rPr>
        <w:tab/>
      </w:r>
      <w:r w:rsidR="00EA67D1">
        <w:rPr>
          <w:b/>
          <w:color w:val="000000" w:themeColor="text1"/>
          <w:sz w:val="24"/>
          <w:szCs w:val="24"/>
        </w:rPr>
        <w:tab/>
      </w:r>
      <w:r w:rsidR="00EA67D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5E26FD" w:rsidRPr="00FA1FA5" w:rsidRDefault="005E26FD" w:rsidP="005E26FD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EA67D1">
        <w:rPr>
          <w:b/>
          <w:color w:val="000000" w:themeColor="text1"/>
          <w:sz w:val="24"/>
          <w:szCs w:val="24"/>
        </w:rPr>
        <w:tab/>
      </w:r>
      <w:r w:rsidRPr="00265FF4">
        <w:rPr>
          <w:b/>
          <w:bCs/>
          <w:color w:val="000000" w:themeColor="text1"/>
          <w:sz w:val="24"/>
          <w:szCs w:val="24"/>
        </w:rPr>
        <w:t>příčiny onemocnění, zdroj nákazy, cesty nákazy, druhy nákaz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5E26FD" w:rsidRPr="00FA1FA5" w:rsidRDefault="005E26FD" w:rsidP="005E26FD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EA67D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 je zaměřen na procvičení učiva – Alimentární nákazy</w:t>
      </w:r>
    </w:p>
    <w:p w:rsidR="005E26FD" w:rsidRPr="00FA1FA5" w:rsidRDefault="005E26FD" w:rsidP="005E26FD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 xml:space="preserve"> </w:t>
      </w:r>
      <w:r w:rsidR="00EA67D1">
        <w:rPr>
          <w:b/>
          <w:color w:val="000000" w:themeColor="text1"/>
          <w:sz w:val="24"/>
          <w:szCs w:val="24"/>
        </w:rPr>
        <w:tab/>
      </w:r>
      <w:r w:rsidR="00EA67D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5E26FD" w:rsidRDefault="005E26FD" w:rsidP="005E26FD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EA67D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procvičení a upevnění učiva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5E26FD" w:rsidRPr="00FA1FA5" w:rsidRDefault="005E26FD" w:rsidP="005E26FD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EA67D1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u každé otázky zvolí správné varianty odpovědí</w:t>
      </w:r>
    </w:p>
    <w:p w:rsidR="005E26FD" w:rsidRDefault="005E26FD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562BBB" w:rsidRPr="00E77DBC" w:rsidRDefault="00562BBB" w:rsidP="00562BBB">
      <w:pPr>
        <w:pStyle w:val="Podtitul"/>
        <w:rPr>
          <w:color w:val="auto"/>
        </w:rPr>
      </w:pPr>
      <w:r w:rsidRPr="00E77DBC">
        <w:rPr>
          <w:color w:val="auto"/>
        </w:rPr>
        <w:lastRenderedPageBreak/>
        <w:t xml:space="preserve">Potraviny a výživa – </w:t>
      </w:r>
      <w:r w:rsidRPr="00E77DBC">
        <w:rPr>
          <w:b/>
          <w:color w:val="auto"/>
        </w:rPr>
        <w:t>PRACOVNÍ LIST</w:t>
      </w:r>
    </w:p>
    <w:p w:rsidR="00562BBB" w:rsidRPr="00E77DBC" w:rsidRDefault="00562BBB" w:rsidP="00562BBB">
      <w:pPr>
        <w:jc w:val="center"/>
        <w:rPr>
          <w:b/>
          <w:sz w:val="28"/>
          <w:szCs w:val="28"/>
        </w:rPr>
      </w:pPr>
    </w:p>
    <w:p w:rsidR="00562BBB" w:rsidRPr="00E77DBC" w:rsidRDefault="00582219" w:rsidP="00562BBB">
      <w:pPr>
        <w:pStyle w:val="Nzev"/>
        <w:rPr>
          <w:color w:val="auto"/>
        </w:rPr>
      </w:pPr>
      <w:r w:rsidRPr="00E77DBC">
        <w:rPr>
          <w:color w:val="auto"/>
        </w:rPr>
        <w:t>ALIMENTÁRNÍ NÁKAZY</w:t>
      </w:r>
    </w:p>
    <w:p w:rsidR="00562BBB" w:rsidRPr="00E77DBC" w:rsidRDefault="00562BBB" w:rsidP="00562BBB">
      <w:pPr>
        <w:rPr>
          <w:b/>
          <w:sz w:val="24"/>
          <w:szCs w:val="24"/>
        </w:rPr>
      </w:pPr>
      <w:r w:rsidRPr="00E77DBC">
        <w:rPr>
          <w:b/>
          <w:sz w:val="24"/>
          <w:szCs w:val="24"/>
        </w:rPr>
        <w:t>Na základě poznámek v s</w:t>
      </w:r>
      <w:r w:rsidR="00650CF9" w:rsidRPr="00E77DBC">
        <w:rPr>
          <w:b/>
          <w:sz w:val="24"/>
          <w:szCs w:val="24"/>
        </w:rPr>
        <w:t>ešitě z předešlých hodin vyberte správnou odpověď</w:t>
      </w:r>
      <w:r w:rsidRPr="00E77DBC">
        <w:rPr>
          <w:b/>
          <w:sz w:val="24"/>
          <w:szCs w:val="24"/>
        </w:rPr>
        <w:t>:</w:t>
      </w:r>
    </w:p>
    <w:p w:rsidR="009276CD" w:rsidRPr="00E77DBC" w:rsidRDefault="009276CD" w:rsidP="00562BBB">
      <w:pPr>
        <w:rPr>
          <w:b/>
          <w:sz w:val="28"/>
          <w:szCs w:val="28"/>
        </w:rPr>
      </w:pPr>
    </w:p>
    <w:p w:rsidR="00582219" w:rsidRPr="00E77DBC" w:rsidRDefault="00582219" w:rsidP="0058221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Mezi alimentární</w:t>
      </w:r>
      <w:r w:rsidR="009276CD" w:rsidRPr="00E77DBC">
        <w:rPr>
          <w:b/>
          <w:sz w:val="28"/>
          <w:szCs w:val="28"/>
        </w:rPr>
        <w:t xml:space="preserve"> </w:t>
      </w:r>
      <w:r w:rsidRPr="00E77DBC">
        <w:rPr>
          <w:b/>
          <w:sz w:val="28"/>
          <w:szCs w:val="28"/>
        </w:rPr>
        <w:t>nákazy nepatří:</w:t>
      </w:r>
    </w:p>
    <w:p w:rsidR="00582219" w:rsidRPr="00E77DBC" w:rsidRDefault="00582219" w:rsidP="00582219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a)</w:t>
      </w:r>
      <w:r w:rsidR="009276CD" w:rsidRPr="00E77DBC">
        <w:rPr>
          <w:b/>
          <w:sz w:val="28"/>
          <w:szCs w:val="28"/>
        </w:rPr>
        <w:t xml:space="preserve"> salmonela, angína, žloutenka </w:t>
      </w:r>
    </w:p>
    <w:p w:rsidR="00582219" w:rsidRPr="00E77DBC" w:rsidRDefault="00582219" w:rsidP="00582219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b)</w:t>
      </w:r>
      <w:r w:rsidR="009276CD" w:rsidRPr="00E77DBC">
        <w:rPr>
          <w:b/>
          <w:sz w:val="28"/>
          <w:szCs w:val="28"/>
        </w:rPr>
        <w:t xml:space="preserve"> botulismus, břišní tyfus, salmonela</w:t>
      </w:r>
    </w:p>
    <w:p w:rsidR="00582219" w:rsidRPr="00E77DBC" w:rsidRDefault="00582219" w:rsidP="00582219">
      <w:pPr>
        <w:pStyle w:val="Odstavecseseznamem"/>
        <w:rPr>
          <w:b/>
          <w:sz w:val="28"/>
          <w:szCs w:val="28"/>
        </w:rPr>
      </w:pPr>
    </w:p>
    <w:p w:rsidR="00582219" w:rsidRPr="00E77DBC" w:rsidRDefault="00582219" w:rsidP="0058221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Zdrojem infekce může být:</w:t>
      </w:r>
    </w:p>
    <w:p w:rsidR="00582219" w:rsidRPr="00E77DBC" w:rsidRDefault="00582219" w:rsidP="00582219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a)</w:t>
      </w:r>
      <w:r w:rsidR="009276CD" w:rsidRPr="00E77DBC">
        <w:rPr>
          <w:b/>
          <w:sz w:val="28"/>
          <w:szCs w:val="28"/>
        </w:rPr>
        <w:t xml:space="preserve"> nemocný člověk</w:t>
      </w:r>
    </w:p>
    <w:p w:rsidR="00582219" w:rsidRPr="00E77DBC" w:rsidRDefault="00582219" w:rsidP="00582219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b)</w:t>
      </w:r>
      <w:r w:rsidR="009276CD" w:rsidRPr="00E77DBC">
        <w:rPr>
          <w:b/>
          <w:sz w:val="28"/>
          <w:szCs w:val="28"/>
        </w:rPr>
        <w:t xml:space="preserve"> nemocné zvíře</w:t>
      </w:r>
    </w:p>
    <w:p w:rsidR="00582219" w:rsidRPr="00E77DBC" w:rsidRDefault="00582219" w:rsidP="00582219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c)</w:t>
      </w:r>
      <w:r w:rsidR="009276CD" w:rsidRPr="00E77DBC">
        <w:rPr>
          <w:b/>
          <w:sz w:val="28"/>
          <w:szCs w:val="28"/>
        </w:rPr>
        <w:t xml:space="preserve"> bacilonosič</w:t>
      </w:r>
    </w:p>
    <w:p w:rsidR="009276CD" w:rsidRPr="00E77DBC" w:rsidRDefault="009276CD" w:rsidP="00582219">
      <w:pPr>
        <w:pStyle w:val="Odstavecseseznamem"/>
        <w:rPr>
          <w:b/>
          <w:sz w:val="28"/>
          <w:szCs w:val="28"/>
        </w:rPr>
      </w:pPr>
    </w:p>
    <w:p w:rsidR="00582219" w:rsidRPr="00E77DBC" w:rsidRDefault="00582219" w:rsidP="0058221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Nemoc špinavých rukou se nazývá:</w:t>
      </w:r>
    </w:p>
    <w:p w:rsidR="009276CD" w:rsidRPr="00E77DBC" w:rsidRDefault="009276CD" w:rsidP="009276CD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a) hepatitida A</w:t>
      </w:r>
    </w:p>
    <w:p w:rsidR="009276CD" w:rsidRPr="00E77DBC" w:rsidRDefault="009276CD" w:rsidP="009276CD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b) žloutenka A</w:t>
      </w:r>
    </w:p>
    <w:p w:rsidR="009276CD" w:rsidRPr="00E77DBC" w:rsidRDefault="009276CD" w:rsidP="009276CD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c) salmonela</w:t>
      </w:r>
    </w:p>
    <w:p w:rsidR="009276CD" w:rsidRPr="00E77DBC" w:rsidRDefault="009276CD" w:rsidP="009276CD">
      <w:pPr>
        <w:pStyle w:val="Odstavecseseznamem"/>
        <w:rPr>
          <w:b/>
          <w:sz w:val="28"/>
          <w:szCs w:val="28"/>
        </w:rPr>
      </w:pPr>
    </w:p>
    <w:p w:rsidR="00582219" w:rsidRPr="00E77DBC" w:rsidRDefault="009276CD" w:rsidP="0058221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Tasemnice parazituje</w:t>
      </w:r>
      <w:r w:rsidR="00582219" w:rsidRPr="00E77DBC">
        <w:rPr>
          <w:b/>
          <w:sz w:val="28"/>
          <w:szCs w:val="28"/>
        </w:rPr>
        <w:t>:</w:t>
      </w:r>
    </w:p>
    <w:p w:rsidR="00582219" w:rsidRPr="00E77DBC" w:rsidRDefault="00582219" w:rsidP="00582219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a)</w:t>
      </w:r>
      <w:r w:rsidR="009276CD" w:rsidRPr="00E77DBC">
        <w:rPr>
          <w:b/>
          <w:sz w:val="28"/>
          <w:szCs w:val="28"/>
        </w:rPr>
        <w:t xml:space="preserve"> v tlustém střevu</w:t>
      </w:r>
    </w:p>
    <w:p w:rsidR="00582219" w:rsidRPr="00E77DBC" w:rsidRDefault="00582219" w:rsidP="00582219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b)</w:t>
      </w:r>
      <w:r w:rsidR="009276CD" w:rsidRPr="00E77DBC">
        <w:rPr>
          <w:b/>
          <w:sz w:val="28"/>
          <w:szCs w:val="28"/>
        </w:rPr>
        <w:t xml:space="preserve"> v žaludku</w:t>
      </w:r>
    </w:p>
    <w:p w:rsidR="00582219" w:rsidRPr="00E77DBC" w:rsidRDefault="00582219" w:rsidP="00582219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c) v tenkém s</w:t>
      </w:r>
      <w:r w:rsidR="009276CD" w:rsidRPr="00E77DBC">
        <w:rPr>
          <w:b/>
          <w:sz w:val="28"/>
          <w:szCs w:val="28"/>
        </w:rPr>
        <w:t>třevu</w:t>
      </w:r>
    </w:p>
    <w:p w:rsidR="009276CD" w:rsidRPr="00E77DBC" w:rsidRDefault="009276CD" w:rsidP="00582219">
      <w:pPr>
        <w:pStyle w:val="Odstavecseseznamem"/>
        <w:rPr>
          <w:b/>
          <w:sz w:val="28"/>
          <w:szCs w:val="28"/>
        </w:rPr>
      </w:pPr>
    </w:p>
    <w:p w:rsidR="00582219" w:rsidRPr="00E77DBC" w:rsidRDefault="00582219" w:rsidP="00582219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Botulismus je:</w:t>
      </w:r>
    </w:p>
    <w:p w:rsidR="00582219" w:rsidRPr="00E77DBC" w:rsidRDefault="00582219" w:rsidP="00582219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a) jed obsažený ve zkažených konzervách</w:t>
      </w:r>
    </w:p>
    <w:p w:rsidR="00582219" w:rsidRPr="00E77DBC" w:rsidRDefault="00582219" w:rsidP="00582219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b) látka potřebná na vyhlazení vrásek</w:t>
      </w:r>
    </w:p>
    <w:p w:rsidR="00582219" w:rsidRPr="00E77DBC" w:rsidRDefault="00582219" w:rsidP="00582219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c) dezinfekční prostředek.</w:t>
      </w:r>
    </w:p>
    <w:p w:rsidR="00562BBB" w:rsidRPr="00582219" w:rsidRDefault="00562BBB" w:rsidP="00562BBB">
      <w:pPr>
        <w:rPr>
          <w:color w:val="7030A0"/>
        </w:rPr>
      </w:pPr>
    </w:p>
    <w:p w:rsidR="00562BBB" w:rsidRPr="00582219" w:rsidRDefault="00562BBB" w:rsidP="00562BBB">
      <w:pPr>
        <w:rPr>
          <w:color w:val="7030A0"/>
        </w:rPr>
      </w:pPr>
    </w:p>
    <w:p w:rsidR="00562BBB" w:rsidRPr="00E77DBC" w:rsidRDefault="00562BBB" w:rsidP="00562BBB">
      <w:pPr>
        <w:pStyle w:val="Nzev"/>
        <w:rPr>
          <w:color w:val="auto"/>
        </w:rPr>
      </w:pPr>
      <w:r w:rsidRPr="00E77DBC">
        <w:rPr>
          <w:color w:val="auto"/>
        </w:rPr>
        <w:lastRenderedPageBreak/>
        <w:t>Správné řešení:</w:t>
      </w:r>
    </w:p>
    <w:p w:rsidR="00562BBB" w:rsidRPr="00E77DBC" w:rsidRDefault="00562BBB" w:rsidP="00562BBB"/>
    <w:p w:rsidR="009276CD" w:rsidRPr="00E77DBC" w:rsidRDefault="009276CD" w:rsidP="009276CD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Mezi alimentární nákazy nepatří:</w:t>
      </w:r>
    </w:p>
    <w:p w:rsidR="009276CD" w:rsidRPr="009276CD" w:rsidRDefault="009276CD" w:rsidP="009276CD">
      <w:pPr>
        <w:pStyle w:val="Odstavecseseznamem"/>
        <w:rPr>
          <w:b/>
          <w:color w:val="FF0000"/>
          <w:sz w:val="28"/>
          <w:szCs w:val="28"/>
        </w:rPr>
      </w:pPr>
      <w:r w:rsidRPr="009276CD">
        <w:rPr>
          <w:b/>
          <w:color w:val="FF0000"/>
          <w:sz w:val="28"/>
          <w:szCs w:val="28"/>
        </w:rPr>
        <w:t xml:space="preserve">a) salmonela, angína, žloutenka </w:t>
      </w:r>
    </w:p>
    <w:p w:rsidR="009276CD" w:rsidRPr="00E77DBC" w:rsidRDefault="009276CD" w:rsidP="009276CD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b) botulismus, břišní tyfus, salmonela</w:t>
      </w:r>
    </w:p>
    <w:p w:rsidR="009276CD" w:rsidRPr="009276CD" w:rsidRDefault="009276CD" w:rsidP="009276CD">
      <w:pPr>
        <w:pStyle w:val="Odstavecseseznamem"/>
        <w:rPr>
          <w:b/>
          <w:color w:val="7030A0"/>
          <w:sz w:val="28"/>
          <w:szCs w:val="28"/>
        </w:rPr>
      </w:pPr>
    </w:p>
    <w:p w:rsidR="009276CD" w:rsidRPr="00E77DBC" w:rsidRDefault="009276CD" w:rsidP="009276CD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Zdrojem infekce může být:</w:t>
      </w:r>
    </w:p>
    <w:p w:rsidR="009276CD" w:rsidRPr="009276CD" w:rsidRDefault="009276CD" w:rsidP="009276CD">
      <w:pPr>
        <w:pStyle w:val="Odstavecseseznamem"/>
        <w:rPr>
          <w:b/>
          <w:color w:val="FF0000"/>
          <w:sz w:val="28"/>
          <w:szCs w:val="28"/>
        </w:rPr>
      </w:pPr>
      <w:r w:rsidRPr="009276CD">
        <w:rPr>
          <w:b/>
          <w:color w:val="FF0000"/>
          <w:sz w:val="28"/>
          <w:szCs w:val="28"/>
        </w:rPr>
        <w:t>a) nemocný člověk</w:t>
      </w:r>
    </w:p>
    <w:p w:rsidR="009276CD" w:rsidRPr="009276CD" w:rsidRDefault="009276CD" w:rsidP="009276CD">
      <w:pPr>
        <w:pStyle w:val="Odstavecseseznamem"/>
        <w:rPr>
          <w:b/>
          <w:color w:val="FF0000"/>
          <w:sz w:val="28"/>
          <w:szCs w:val="28"/>
        </w:rPr>
      </w:pPr>
      <w:r w:rsidRPr="009276CD">
        <w:rPr>
          <w:b/>
          <w:color w:val="FF0000"/>
          <w:sz w:val="28"/>
          <w:szCs w:val="28"/>
        </w:rPr>
        <w:t>b) nemocné zvíře</w:t>
      </w:r>
    </w:p>
    <w:p w:rsidR="009276CD" w:rsidRPr="009276CD" w:rsidRDefault="009276CD" w:rsidP="009276CD">
      <w:pPr>
        <w:pStyle w:val="Odstavecseseznamem"/>
        <w:rPr>
          <w:b/>
          <w:color w:val="FF0000"/>
          <w:sz w:val="28"/>
          <w:szCs w:val="28"/>
        </w:rPr>
      </w:pPr>
      <w:r w:rsidRPr="009276CD">
        <w:rPr>
          <w:b/>
          <w:color w:val="FF0000"/>
          <w:sz w:val="28"/>
          <w:szCs w:val="28"/>
        </w:rPr>
        <w:t>c) bacilonosič</w:t>
      </w:r>
    </w:p>
    <w:p w:rsidR="009276CD" w:rsidRPr="009276CD" w:rsidRDefault="009276CD" w:rsidP="009276CD">
      <w:pPr>
        <w:pStyle w:val="Odstavecseseznamem"/>
        <w:rPr>
          <w:b/>
          <w:color w:val="7030A0"/>
          <w:sz w:val="28"/>
          <w:szCs w:val="28"/>
        </w:rPr>
      </w:pPr>
    </w:p>
    <w:p w:rsidR="009276CD" w:rsidRPr="00E77DBC" w:rsidRDefault="009276CD" w:rsidP="009276CD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Nemoc špinavých rukou se nazývá:</w:t>
      </w:r>
    </w:p>
    <w:p w:rsidR="009276CD" w:rsidRPr="009276CD" w:rsidRDefault="009276CD" w:rsidP="009276CD">
      <w:pPr>
        <w:pStyle w:val="Odstavecseseznamem"/>
        <w:rPr>
          <w:b/>
          <w:color w:val="FF0000"/>
          <w:sz w:val="28"/>
          <w:szCs w:val="28"/>
        </w:rPr>
      </w:pPr>
      <w:r w:rsidRPr="009276CD">
        <w:rPr>
          <w:b/>
          <w:color w:val="FF0000"/>
          <w:sz w:val="28"/>
          <w:szCs w:val="28"/>
        </w:rPr>
        <w:t>a) hepatitida A</w:t>
      </w:r>
    </w:p>
    <w:p w:rsidR="009276CD" w:rsidRPr="009276CD" w:rsidRDefault="009276CD" w:rsidP="009276CD">
      <w:pPr>
        <w:pStyle w:val="Odstavecseseznamem"/>
        <w:rPr>
          <w:b/>
          <w:color w:val="FF0000"/>
          <w:sz w:val="28"/>
          <w:szCs w:val="28"/>
        </w:rPr>
      </w:pPr>
      <w:r w:rsidRPr="009276CD">
        <w:rPr>
          <w:b/>
          <w:color w:val="FF0000"/>
          <w:sz w:val="28"/>
          <w:szCs w:val="28"/>
        </w:rPr>
        <w:t>b) žloutenka A</w:t>
      </w:r>
    </w:p>
    <w:p w:rsidR="009276CD" w:rsidRPr="00E77DBC" w:rsidRDefault="009276CD" w:rsidP="009276CD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c) salmonela</w:t>
      </w:r>
    </w:p>
    <w:p w:rsidR="009276CD" w:rsidRPr="009276CD" w:rsidRDefault="009276CD" w:rsidP="009276CD">
      <w:pPr>
        <w:pStyle w:val="Odstavecseseznamem"/>
        <w:rPr>
          <w:b/>
          <w:color w:val="7030A0"/>
          <w:sz w:val="28"/>
          <w:szCs w:val="28"/>
        </w:rPr>
      </w:pPr>
    </w:p>
    <w:p w:rsidR="009276CD" w:rsidRPr="00E77DBC" w:rsidRDefault="009276CD" w:rsidP="009276CD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Tasemnice parazituje:</w:t>
      </w:r>
    </w:p>
    <w:p w:rsidR="009276CD" w:rsidRPr="00E77DBC" w:rsidRDefault="009276CD" w:rsidP="009276CD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a) v tlustém střevu</w:t>
      </w:r>
    </w:p>
    <w:p w:rsidR="009276CD" w:rsidRPr="009276CD" w:rsidRDefault="009276CD" w:rsidP="009276CD">
      <w:pPr>
        <w:pStyle w:val="Odstavecseseznamem"/>
        <w:rPr>
          <w:b/>
          <w:color w:val="7030A0"/>
          <w:sz w:val="28"/>
          <w:szCs w:val="28"/>
        </w:rPr>
      </w:pPr>
      <w:r w:rsidRPr="00E77DBC">
        <w:rPr>
          <w:b/>
          <w:sz w:val="28"/>
          <w:szCs w:val="28"/>
        </w:rPr>
        <w:t>b) v žaludku</w:t>
      </w:r>
    </w:p>
    <w:p w:rsidR="009276CD" w:rsidRPr="009276CD" w:rsidRDefault="009276CD" w:rsidP="009276CD">
      <w:pPr>
        <w:pStyle w:val="Odstavecseseznamem"/>
        <w:rPr>
          <w:b/>
          <w:color w:val="FF0000"/>
          <w:sz w:val="28"/>
          <w:szCs w:val="28"/>
        </w:rPr>
      </w:pPr>
      <w:r w:rsidRPr="009276CD">
        <w:rPr>
          <w:b/>
          <w:color w:val="FF0000"/>
          <w:sz w:val="28"/>
          <w:szCs w:val="28"/>
        </w:rPr>
        <w:t>c) v tenkém střevu</w:t>
      </w:r>
    </w:p>
    <w:p w:rsidR="009276CD" w:rsidRPr="009276CD" w:rsidRDefault="009276CD" w:rsidP="009276CD">
      <w:pPr>
        <w:pStyle w:val="Odstavecseseznamem"/>
        <w:rPr>
          <w:b/>
          <w:color w:val="7030A0"/>
          <w:sz w:val="28"/>
          <w:szCs w:val="28"/>
        </w:rPr>
      </w:pPr>
    </w:p>
    <w:p w:rsidR="009276CD" w:rsidRPr="00E77DBC" w:rsidRDefault="009276CD" w:rsidP="009276CD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Botulismus je:</w:t>
      </w:r>
    </w:p>
    <w:p w:rsidR="009276CD" w:rsidRPr="009276CD" w:rsidRDefault="009276CD" w:rsidP="009276CD">
      <w:pPr>
        <w:pStyle w:val="Odstavecseseznamem"/>
        <w:rPr>
          <w:b/>
          <w:color w:val="FF0000"/>
          <w:sz w:val="28"/>
          <w:szCs w:val="28"/>
        </w:rPr>
      </w:pPr>
      <w:r w:rsidRPr="009276CD">
        <w:rPr>
          <w:b/>
          <w:color w:val="FF0000"/>
          <w:sz w:val="28"/>
          <w:szCs w:val="28"/>
        </w:rPr>
        <w:t>a) jed obsažený ve zkažených konzervách</w:t>
      </w:r>
    </w:p>
    <w:p w:rsidR="009276CD" w:rsidRPr="00E77DBC" w:rsidRDefault="009276CD" w:rsidP="009276CD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b) látka potřebná na vyhlazení vrásek</w:t>
      </w:r>
    </w:p>
    <w:p w:rsidR="009276CD" w:rsidRPr="00E77DBC" w:rsidRDefault="009276CD" w:rsidP="009276CD">
      <w:pPr>
        <w:pStyle w:val="Odstavecseseznamem"/>
        <w:rPr>
          <w:b/>
          <w:sz w:val="28"/>
          <w:szCs w:val="28"/>
        </w:rPr>
      </w:pPr>
      <w:r w:rsidRPr="00E77DBC">
        <w:rPr>
          <w:b/>
          <w:sz w:val="28"/>
          <w:szCs w:val="28"/>
        </w:rPr>
        <w:t>c) dezinfekční prostředek.</w:t>
      </w:r>
    </w:p>
    <w:p w:rsidR="009276CD" w:rsidRPr="00582219" w:rsidRDefault="009276CD" w:rsidP="009276CD">
      <w:pPr>
        <w:rPr>
          <w:color w:val="7030A0"/>
        </w:rPr>
      </w:pPr>
    </w:p>
    <w:p w:rsidR="009276CD" w:rsidRPr="009276CD" w:rsidRDefault="009276CD" w:rsidP="009276CD">
      <w:pPr>
        <w:rPr>
          <w:b/>
          <w:color w:val="7030A0"/>
          <w:sz w:val="28"/>
          <w:szCs w:val="28"/>
        </w:rPr>
      </w:pPr>
    </w:p>
    <w:p w:rsidR="003B4FF7" w:rsidRDefault="003B4FF7"/>
    <w:sectPr w:rsidR="003B4FF7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46BC2"/>
    <w:multiLevelType w:val="hybridMultilevel"/>
    <w:tmpl w:val="88D4C9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82032D"/>
    <w:multiLevelType w:val="hybridMultilevel"/>
    <w:tmpl w:val="88D4C9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7553F"/>
    <w:multiLevelType w:val="hybridMultilevel"/>
    <w:tmpl w:val="88D4C9F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62BBB"/>
    <w:rsid w:val="000E6BDE"/>
    <w:rsid w:val="0014758B"/>
    <w:rsid w:val="003B4FF7"/>
    <w:rsid w:val="005441A0"/>
    <w:rsid w:val="00562BBB"/>
    <w:rsid w:val="00582219"/>
    <w:rsid w:val="005D32EA"/>
    <w:rsid w:val="005E26FD"/>
    <w:rsid w:val="00650CF9"/>
    <w:rsid w:val="006B1039"/>
    <w:rsid w:val="00713A77"/>
    <w:rsid w:val="009276CD"/>
    <w:rsid w:val="00A82C1E"/>
    <w:rsid w:val="00C0510A"/>
    <w:rsid w:val="00D12B80"/>
    <w:rsid w:val="00E77DBC"/>
    <w:rsid w:val="00EA6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2BBB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562BB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62B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62BB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562BB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82219"/>
    <w:pPr>
      <w:ind w:left="720"/>
      <w:contextualSpacing/>
    </w:pPr>
  </w:style>
  <w:style w:type="paragraph" w:styleId="Bezmezer">
    <w:name w:val="No Spacing"/>
    <w:uiPriority w:val="1"/>
    <w:qFormat/>
    <w:rsid w:val="005E26FD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5E26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E26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26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1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281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8</cp:revision>
  <dcterms:created xsi:type="dcterms:W3CDTF">2012-10-10T16:33:00Z</dcterms:created>
  <dcterms:modified xsi:type="dcterms:W3CDTF">2013-03-24T12:34:00Z</dcterms:modified>
</cp:coreProperties>
</file>