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17C" w:rsidRDefault="006F117C" w:rsidP="006F117C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2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6F117C" w:rsidTr="00E81047">
        <w:tc>
          <w:tcPr>
            <w:tcW w:w="9212" w:type="dxa"/>
          </w:tcPr>
          <w:p w:rsidR="006F117C" w:rsidRPr="00657EE3" w:rsidRDefault="006F117C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6F117C" w:rsidRPr="00657EE3" w:rsidRDefault="006F117C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6F117C" w:rsidRDefault="006F117C" w:rsidP="00E81047">
            <w:pPr>
              <w:rPr>
                <w:b/>
                <w:sz w:val="24"/>
                <w:szCs w:val="24"/>
              </w:rPr>
            </w:pPr>
          </w:p>
        </w:tc>
      </w:tr>
      <w:tr w:rsidR="006F117C" w:rsidTr="00E81047">
        <w:trPr>
          <w:trHeight w:val="875"/>
        </w:trPr>
        <w:tc>
          <w:tcPr>
            <w:tcW w:w="9212" w:type="dxa"/>
            <w:vAlign w:val="center"/>
          </w:tcPr>
          <w:p w:rsidR="006F117C" w:rsidRDefault="006F117C" w:rsidP="00E8104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26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117C" w:rsidTr="00E81047">
        <w:tc>
          <w:tcPr>
            <w:tcW w:w="9212" w:type="dxa"/>
          </w:tcPr>
          <w:p w:rsidR="006F117C" w:rsidRDefault="006F117C" w:rsidP="00E810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6F117C" w:rsidRPr="00FA1FA5" w:rsidRDefault="006F117C" w:rsidP="006F117C">
      <w:pPr>
        <w:pStyle w:val="Bezmezer"/>
        <w:rPr>
          <w:b/>
        </w:rPr>
      </w:pPr>
    </w:p>
    <w:p w:rsidR="006F117C" w:rsidRDefault="006F117C" w:rsidP="006F117C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b/>
          <w:sz w:val="24"/>
          <w:szCs w:val="24"/>
        </w:rPr>
        <w:t xml:space="preserve"> </w:t>
      </w:r>
      <w:r w:rsidR="002F7B1F">
        <w:rPr>
          <w:b/>
          <w:sz w:val="24"/>
          <w:szCs w:val="24"/>
        </w:rPr>
        <w:tab/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6F117C" w:rsidRDefault="006F117C" w:rsidP="006F117C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2F7B1F">
        <w:rPr>
          <w:b/>
          <w:color w:val="000000" w:themeColor="text1"/>
          <w:sz w:val="24"/>
          <w:szCs w:val="24"/>
        </w:rPr>
        <w:t xml:space="preserve"> </w:t>
      </w:r>
      <w:r w:rsidR="002F7B1F">
        <w:rPr>
          <w:b/>
          <w:color w:val="000000" w:themeColor="text1"/>
          <w:sz w:val="24"/>
          <w:szCs w:val="24"/>
        </w:rPr>
        <w:tab/>
      </w:r>
      <w:r w:rsidR="002F7B1F">
        <w:rPr>
          <w:b/>
          <w:bCs/>
          <w:color w:val="000000" w:themeColor="text1"/>
          <w:sz w:val="24"/>
          <w:szCs w:val="24"/>
        </w:rPr>
        <w:t>VY_32_INOVACE_01Kra_21</w:t>
      </w:r>
    </w:p>
    <w:p w:rsidR="006F117C" w:rsidRPr="00FA1FA5" w:rsidRDefault="006F117C" w:rsidP="006F117C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Název DUM: </w:t>
      </w:r>
      <w:r w:rsidR="002F7B1F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Fyziologie výživy</w:t>
      </w:r>
      <w:r w:rsidR="002F7B1F">
        <w:rPr>
          <w:b/>
          <w:color w:val="000000" w:themeColor="text1"/>
          <w:sz w:val="24"/>
          <w:szCs w:val="24"/>
        </w:rPr>
        <w:t xml:space="preserve"> - test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6F117C" w:rsidRPr="00FA1FA5" w:rsidRDefault="006F117C" w:rsidP="006F117C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 xml:space="preserve"> </w:t>
      </w:r>
      <w:r w:rsidR="002F7B1F">
        <w:rPr>
          <w:b/>
          <w:color w:val="000000" w:themeColor="text1"/>
          <w:sz w:val="24"/>
          <w:szCs w:val="24"/>
        </w:rPr>
        <w:tab/>
      </w:r>
      <w:r w:rsidR="002F7B1F">
        <w:rPr>
          <w:b/>
          <w:color w:val="000000" w:themeColor="text1"/>
          <w:sz w:val="24"/>
          <w:szCs w:val="24"/>
        </w:rPr>
        <w:tab/>
      </w:r>
      <w:r w:rsidR="002F7B1F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6F117C" w:rsidRPr="00FA1FA5" w:rsidRDefault="006F117C" w:rsidP="006F117C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2F7B1F">
        <w:rPr>
          <w:b/>
          <w:color w:val="000000" w:themeColor="text1"/>
          <w:sz w:val="24"/>
          <w:szCs w:val="24"/>
        </w:rPr>
        <w:tab/>
      </w:r>
      <w:r w:rsidR="002F7B1F">
        <w:rPr>
          <w:b/>
          <w:color w:val="000000" w:themeColor="text1"/>
          <w:sz w:val="24"/>
          <w:szCs w:val="24"/>
        </w:rPr>
        <w:tab/>
      </w:r>
      <w:r w:rsidR="002F7B1F">
        <w:rPr>
          <w:b/>
          <w:color w:val="000000" w:themeColor="text1"/>
          <w:sz w:val="24"/>
          <w:szCs w:val="24"/>
        </w:rPr>
        <w:tab/>
      </w:r>
      <w:r w:rsidR="002F7B1F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6F117C" w:rsidRPr="00FA1FA5" w:rsidRDefault="006F117C" w:rsidP="006F117C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2F7B1F">
        <w:rPr>
          <w:b/>
          <w:color w:val="000000" w:themeColor="text1"/>
          <w:sz w:val="24"/>
          <w:szCs w:val="24"/>
        </w:rPr>
        <w:tab/>
      </w:r>
      <w:r w:rsidR="002F7B1F">
        <w:rPr>
          <w:b/>
          <w:color w:val="000000" w:themeColor="text1"/>
          <w:sz w:val="24"/>
          <w:szCs w:val="24"/>
        </w:rPr>
        <w:tab/>
      </w:r>
      <w:r w:rsidR="002F7B1F">
        <w:rPr>
          <w:b/>
          <w:color w:val="000000" w:themeColor="text1"/>
          <w:sz w:val="24"/>
          <w:szCs w:val="24"/>
        </w:rPr>
        <w:tab/>
      </w:r>
      <w:r w:rsidR="002F7B1F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6F117C" w:rsidRPr="00FA1FA5" w:rsidRDefault="006F117C" w:rsidP="006F117C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Vzdělávací obor: </w:t>
      </w:r>
      <w:r w:rsidR="002F7B1F">
        <w:rPr>
          <w:b/>
          <w:color w:val="000000" w:themeColor="text1"/>
          <w:sz w:val="24"/>
          <w:szCs w:val="24"/>
        </w:rPr>
        <w:tab/>
      </w:r>
      <w:r w:rsidR="002F7B1F">
        <w:rPr>
          <w:b/>
          <w:color w:val="000000" w:themeColor="text1"/>
          <w:sz w:val="24"/>
          <w:szCs w:val="24"/>
        </w:rPr>
        <w:tab/>
      </w:r>
      <w:r w:rsidR="002F7B1F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- číšník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6F117C" w:rsidRPr="00FA1FA5" w:rsidRDefault="006F117C" w:rsidP="006F117C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 xml:space="preserve"> </w:t>
      </w:r>
      <w:r w:rsidR="002F7B1F">
        <w:rPr>
          <w:b/>
          <w:color w:val="000000" w:themeColor="text1"/>
          <w:sz w:val="24"/>
          <w:szCs w:val="24"/>
        </w:rPr>
        <w:tab/>
      </w:r>
      <w:r w:rsidRPr="002B182E">
        <w:rPr>
          <w:b/>
          <w:bCs/>
          <w:color w:val="000000" w:themeColor="text1"/>
          <w:sz w:val="24"/>
          <w:szCs w:val="24"/>
        </w:rPr>
        <w:t>trávení, části trávicí soustavy, enzymy, nemoci trávicí soustavy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6F117C" w:rsidRPr="00FA1FA5" w:rsidRDefault="006F117C" w:rsidP="006F117C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 xml:space="preserve"> </w:t>
      </w:r>
      <w:r w:rsidR="002F7B1F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si ověří získané znalosti z prezentace a pracovního listu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6F117C" w:rsidRPr="00FA1FA5" w:rsidRDefault="006F117C" w:rsidP="006F117C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Druh učebního materiálu: </w:t>
      </w:r>
      <w:r w:rsidR="002F7B1F">
        <w:rPr>
          <w:b/>
          <w:color w:val="000000" w:themeColor="text1"/>
          <w:sz w:val="24"/>
          <w:szCs w:val="24"/>
        </w:rPr>
        <w:tab/>
      </w:r>
      <w:r w:rsidR="002F7B1F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test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6F117C" w:rsidRDefault="006F117C" w:rsidP="006F117C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2F7B1F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ověření znalostí učiva  - Fyziologie výživy</w:t>
      </w:r>
    </w:p>
    <w:p w:rsidR="006F117C" w:rsidRPr="00FA1FA5" w:rsidRDefault="006F117C" w:rsidP="002F7B1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 w:rsidR="002F7B1F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najde chybu v textu, odpoví na otázky, doplní text nebo vybere správnou odpověď</w:t>
      </w:r>
    </w:p>
    <w:p w:rsidR="006F117C" w:rsidRDefault="006F117C">
      <w:pPr>
        <w:rPr>
          <w:rFonts w:asciiTheme="majorHAnsi" w:eastAsiaTheme="majorEastAsia" w:hAnsiTheme="majorHAnsi" w:cstheme="majorBidi"/>
          <w:b/>
          <w:i/>
          <w:iCs/>
          <w:spacing w:val="15"/>
          <w:sz w:val="24"/>
          <w:szCs w:val="24"/>
        </w:rPr>
      </w:pPr>
      <w:r>
        <w:rPr>
          <w:b/>
        </w:rPr>
        <w:br w:type="page"/>
      </w:r>
    </w:p>
    <w:p w:rsidR="00430DAB" w:rsidRPr="00366D62" w:rsidRDefault="00430DAB" w:rsidP="00430DAB">
      <w:pPr>
        <w:pStyle w:val="Podtitul"/>
        <w:rPr>
          <w:b/>
          <w:color w:val="auto"/>
        </w:rPr>
      </w:pPr>
      <w:r w:rsidRPr="00366D62">
        <w:rPr>
          <w:b/>
          <w:color w:val="auto"/>
        </w:rPr>
        <w:lastRenderedPageBreak/>
        <w:t>Potraviny a výživa – test</w:t>
      </w:r>
    </w:p>
    <w:p w:rsidR="00430DAB" w:rsidRPr="00366D62" w:rsidRDefault="00430DAB" w:rsidP="00430DAB">
      <w:pPr>
        <w:pStyle w:val="Podtitul"/>
        <w:rPr>
          <w:b/>
          <w:color w:val="auto"/>
        </w:rPr>
      </w:pPr>
    </w:p>
    <w:p w:rsidR="003A02F3" w:rsidRPr="00366D62" w:rsidRDefault="00430DAB" w:rsidP="00A179C4">
      <w:pPr>
        <w:pStyle w:val="Nzev"/>
        <w:rPr>
          <w:b/>
          <w:color w:val="auto"/>
        </w:rPr>
      </w:pPr>
      <w:r w:rsidRPr="00366D62">
        <w:rPr>
          <w:b/>
          <w:color w:val="auto"/>
        </w:rPr>
        <w:t>FYZIOLOGIE VÝŽIVY</w:t>
      </w:r>
    </w:p>
    <w:p w:rsidR="00430DAB" w:rsidRPr="00366D62" w:rsidRDefault="003A56CA" w:rsidP="003A56C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 xml:space="preserve">Najděte chybu v textu. </w:t>
      </w:r>
    </w:p>
    <w:p w:rsidR="00AF32ED" w:rsidRPr="00366D62" w:rsidRDefault="00AF32ED" w:rsidP="00AF32ED">
      <w:pPr>
        <w:pStyle w:val="Odstavecseseznamem"/>
        <w:rPr>
          <w:b/>
          <w:sz w:val="24"/>
          <w:szCs w:val="24"/>
        </w:rPr>
      </w:pPr>
    </w:p>
    <w:p w:rsidR="00066B68" w:rsidRPr="00366D62" w:rsidRDefault="00066B68" w:rsidP="00066B68">
      <w:pPr>
        <w:pStyle w:val="Odstavecseseznamem"/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Tráv</w:t>
      </w:r>
      <w:r w:rsidR="00AF32ED" w:rsidRPr="00366D62">
        <w:rPr>
          <w:b/>
          <w:sz w:val="24"/>
          <w:szCs w:val="24"/>
        </w:rPr>
        <w:t xml:space="preserve">ení je proces, při kterém </w:t>
      </w:r>
      <w:r w:rsidRPr="00366D62">
        <w:rPr>
          <w:b/>
          <w:sz w:val="24"/>
          <w:szCs w:val="24"/>
        </w:rPr>
        <w:t>se jednoduché</w:t>
      </w:r>
      <w:r w:rsidR="00A179C4" w:rsidRPr="00366D62">
        <w:rPr>
          <w:b/>
          <w:sz w:val="24"/>
          <w:szCs w:val="24"/>
        </w:rPr>
        <w:t xml:space="preserve"> části pot</w:t>
      </w:r>
      <w:r w:rsidRPr="00366D62">
        <w:rPr>
          <w:b/>
          <w:sz w:val="24"/>
          <w:szCs w:val="24"/>
        </w:rPr>
        <w:t>ravy přeměňují na složitější</w:t>
      </w:r>
      <w:r w:rsidR="00A179C4" w:rsidRPr="00366D62">
        <w:rPr>
          <w:b/>
          <w:sz w:val="24"/>
          <w:szCs w:val="24"/>
        </w:rPr>
        <w:t>, ty jsou organismem využívány (jednotlivé živiny jsou vstřebávány</w:t>
      </w:r>
      <w:r w:rsidRPr="00366D62">
        <w:rPr>
          <w:b/>
          <w:sz w:val="24"/>
          <w:szCs w:val="24"/>
        </w:rPr>
        <w:t xml:space="preserve"> do krve v tlustém střevě) a nestrávené a nevyužité složky potravy jsou z těla vyloučeny.</w:t>
      </w:r>
    </w:p>
    <w:p w:rsidR="00066B68" w:rsidRPr="00366D62" w:rsidRDefault="00066B68" w:rsidP="00066B68">
      <w:pPr>
        <w:rPr>
          <w:b/>
          <w:sz w:val="24"/>
          <w:szCs w:val="24"/>
        </w:rPr>
      </w:pPr>
    </w:p>
    <w:p w:rsidR="003A56CA" w:rsidRPr="00366D62" w:rsidRDefault="003A56CA" w:rsidP="003A56C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Mezi nemoci trávicí soustavy nepatří:</w:t>
      </w:r>
    </w:p>
    <w:p w:rsidR="003A02F3" w:rsidRPr="00366D62" w:rsidRDefault="00066B68" w:rsidP="00A179C4">
      <w:pPr>
        <w:pStyle w:val="Odstavecseseznamem"/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Diabetes, rakovina tlustého střeva, žaludeční vředy, ledvinové kameny, pálení žáhy, žloutenka.</w:t>
      </w:r>
    </w:p>
    <w:p w:rsidR="00066B68" w:rsidRPr="00366D62" w:rsidRDefault="00066B68" w:rsidP="003A56CA">
      <w:pPr>
        <w:pStyle w:val="Odstavecseseznamem"/>
        <w:rPr>
          <w:b/>
          <w:sz w:val="24"/>
          <w:szCs w:val="24"/>
        </w:rPr>
      </w:pPr>
    </w:p>
    <w:p w:rsidR="003A56CA" w:rsidRPr="00366D62" w:rsidRDefault="003A56CA" w:rsidP="003A56C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Doplňte: lipáza</w:t>
      </w:r>
      <w:r w:rsidR="00AF32ED" w:rsidRPr="00366D62">
        <w:rPr>
          <w:b/>
          <w:sz w:val="24"/>
          <w:szCs w:val="24"/>
        </w:rPr>
        <w:t xml:space="preserve"> štěpí: ……………</w:t>
      </w:r>
      <w:proofErr w:type="gramStart"/>
      <w:r w:rsidR="00AF32ED" w:rsidRPr="00366D62">
        <w:rPr>
          <w:b/>
          <w:sz w:val="24"/>
          <w:szCs w:val="24"/>
        </w:rPr>
        <w:t>…..,</w:t>
      </w:r>
      <w:r w:rsidRPr="00366D62">
        <w:rPr>
          <w:b/>
          <w:sz w:val="24"/>
          <w:szCs w:val="24"/>
        </w:rPr>
        <w:t xml:space="preserve"> protéza</w:t>
      </w:r>
      <w:proofErr w:type="gramEnd"/>
      <w:r w:rsidRPr="00366D62">
        <w:rPr>
          <w:b/>
          <w:sz w:val="24"/>
          <w:szCs w:val="24"/>
        </w:rPr>
        <w:t xml:space="preserve"> </w:t>
      </w:r>
      <w:r w:rsidR="00AF32ED" w:rsidRPr="00366D62">
        <w:rPr>
          <w:b/>
          <w:sz w:val="24"/>
          <w:szCs w:val="24"/>
        </w:rPr>
        <w:t>štěpí:……………….. a</w:t>
      </w:r>
      <w:r w:rsidRPr="00366D62">
        <w:rPr>
          <w:b/>
          <w:sz w:val="24"/>
          <w:szCs w:val="24"/>
        </w:rPr>
        <w:t xml:space="preserve"> amyláza štěpí:</w:t>
      </w:r>
      <w:r w:rsidR="00AF32ED" w:rsidRPr="00366D62">
        <w:rPr>
          <w:b/>
          <w:sz w:val="24"/>
          <w:szCs w:val="24"/>
        </w:rPr>
        <w:t>………………..</w:t>
      </w:r>
    </w:p>
    <w:p w:rsidR="003A02F3" w:rsidRPr="00366D62" w:rsidRDefault="003A02F3" w:rsidP="00A179C4">
      <w:pPr>
        <w:rPr>
          <w:b/>
          <w:sz w:val="24"/>
          <w:szCs w:val="24"/>
        </w:rPr>
      </w:pPr>
    </w:p>
    <w:p w:rsidR="003A56CA" w:rsidRPr="00366D62" w:rsidRDefault="00066B68" w:rsidP="00066B68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Vyjmenujte části trávicí soustavy.</w:t>
      </w:r>
    </w:p>
    <w:p w:rsidR="00A179C4" w:rsidRPr="00366D62" w:rsidRDefault="00A179C4" w:rsidP="00A179C4">
      <w:pPr>
        <w:rPr>
          <w:b/>
          <w:sz w:val="24"/>
          <w:szCs w:val="24"/>
        </w:rPr>
      </w:pPr>
    </w:p>
    <w:p w:rsidR="00A179C4" w:rsidRPr="00366D62" w:rsidRDefault="00A179C4" w:rsidP="00A179C4">
      <w:pPr>
        <w:rPr>
          <w:b/>
          <w:sz w:val="24"/>
          <w:szCs w:val="24"/>
        </w:rPr>
      </w:pPr>
    </w:p>
    <w:p w:rsidR="003A02F3" w:rsidRPr="00366D62" w:rsidRDefault="003A02F3" w:rsidP="00066B68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Ve které části trávicí trubice dochází ke vstřebávání živin do krve?</w:t>
      </w:r>
    </w:p>
    <w:p w:rsidR="003A02F3" w:rsidRPr="00366D62" w:rsidRDefault="003A02F3" w:rsidP="003A02F3">
      <w:pPr>
        <w:pStyle w:val="Odstavecseseznamem"/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a) v tlustém střevě</w:t>
      </w:r>
    </w:p>
    <w:p w:rsidR="003A02F3" w:rsidRPr="00366D62" w:rsidRDefault="003A02F3" w:rsidP="003A02F3">
      <w:pPr>
        <w:pStyle w:val="Odstavecseseznamem"/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b) v žaludku</w:t>
      </w:r>
    </w:p>
    <w:p w:rsidR="003A02F3" w:rsidRPr="00366D62" w:rsidRDefault="003A02F3" w:rsidP="00A179C4">
      <w:pPr>
        <w:pStyle w:val="Odstavecseseznamem"/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c) v tenkém střevě</w:t>
      </w:r>
    </w:p>
    <w:p w:rsidR="00A179C4" w:rsidRPr="00366D62" w:rsidRDefault="00A179C4" w:rsidP="00A179C4">
      <w:pPr>
        <w:pStyle w:val="Odstavecseseznamem"/>
        <w:rPr>
          <w:b/>
          <w:sz w:val="24"/>
          <w:szCs w:val="24"/>
        </w:rPr>
      </w:pPr>
    </w:p>
    <w:p w:rsidR="003A02F3" w:rsidRPr="00366D62" w:rsidRDefault="003A02F3" w:rsidP="00066B68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Enzym pepsin a kysel</w:t>
      </w:r>
      <w:r w:rsidR="00366D62" w:rsidRPr="00366D62">
        <w:rPr>
          <w:b/>
          <w:sz w:val="24"/>
          <w:szCs w:val="24"/>
        </w:rPr>
        <w:t>ina chlorovodíková se vyskytují</w:t>
      </w:r>
      <w:r w:rsidRPr="00366D62">
        <w:rPr>
          <w:b/>
          <w:sz w:val="24"/>
          <w:szCs w:val="24"/>
        </w:rPr>
        <w:t>:</w:t>
      </w:r>
    </w:p>
    <w:p w:rsidR="003A02F3" w:rsidRPr="00366D62" w:rsidRDefault="003A02F3" w:rsidP="003A02F3">
      <w:pPr>
        <w:pStyle w:val="Odstavecseseznamem"/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a) v dutině ústní</w:t>
      </w:r>
    </w:p>
    <w:p w:rsidR="003A02F3" w:rsidRPr="00366D62" w:rsidRDefault="003A02F3" w:rsidP="003A02F3">
      <w:pPr>
        <w:pStyle w:val="Odstavecseseznamem"/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b) v žaludku</w:t>
      </w:r>
    </w:p>
    <w:p w:rsidR="003A02F3" w:rsidRPr="00366D62" w:rsidRDefault="003A02F3" w:rsidP="003A02F3">
      <w:pPr>
        <w:pStyle w:val="Odstavecseseznamem"/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c) v tenkém střevě</w:t>
      </w:r>
    </w:p>
    <w:p w:rsidR="00A179C4" w:rsidRPr="00366D62" w:rsidRDefault="00A179C4" w:rsidP="003A02F3">
      <w:pPr>
        <w:pStyle w:val="Odstavecseseznamem"/>
        <w:rPr>
          <w:b/>
          <w:sz w:val="24"/>
          <w:szCs w:val="24"/>
        </w:rPr>
      </w:pPr>
    </w:p>
    <w:p w:rsidR="003A02F3" w:rsidRPr="00366D62" w:rsidRDefault="003A02F3" w:rsidP="00066B68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Pankreas (slinivka břišní) je uložena:</w:t>
      </w:r>
    </w:p>
    <w:p w:rsidR="003A02F3" w:rsidRPr="00366D62" w:rsidRDefault="003A02F3" w:rsidP="003A02F3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pod žaludkem</w:t>
      </w:r>
    </w:p>
    <w:p w:rsidR="003A02F3" w:rsidRPr="00366D62" w:rsidRDefault="003A02F3" w:rsidP="003A02F3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nad žaludkem</w:t>
      </w:r>
    </w:p>
    <w:p w:rsidR="00AF32ED" w:rsidRPr="00366D62" w:rsidRDefault="003A02F3" w:rsidP="00430DAB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pod ledvinami</w:t>
      </w:r>
    </w:p>
    <w:p w:rsidR="00AF32ED" w:rsidRPr="00366D62" w:rsidRDefault="00430DAB" w:rsidP="00A179C4">
      <w:pPr>
        <w:pStyle w:val="Nzev"/>
        <w:rPr>
          <w:color w:val="auto"/>
        </w:rPr>
      </w:pPr>
      <w:r w:rsidRPr="00366D62">
        <w:rPr>
          <w:color w:val="auto"/>
        </w:rPr>
        <w:lastRenderedPageBreak/>
        <w:t>Správné odpovědi:</w:t>
      </w:r>
    </w:p>
    <w:p w:rsidR="00AF32ED" w:rsidRPr="00366D62" w:rsidRDefault="00AF32ED" w:rsidP="00AF32ED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 xml:space="preserve">Najděte chybu v textu. </w:t>
      </w:r>
    </w:p>
    <w:p w:rsidR="00AF32ED" w:rsidRPr="00366D62" w:rsidRDefault="00AF32ED" w:rsidP="00AF32ED">
      <w:pPr>
        <w:pStyle w:val="Odstavecseseznamem"/>
        <w:rPr>
          <w:b/>
          <w:sz w:val="24"/>
          <w:szCs w:val="24"/>
        </w:rPr>
      </w:pPr>
    </w:p>
    <w:p w:rsidR="00AF32ED" w:rsidRPr="00366D62" w:rsidRDefault="00AF32ED" w:rsidP="00A179C4">
      <w:pPr>
        <w:pStyle w:val="Odstavecseseznamem"/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 xml:space="preserve">Trávení je proces, při kterém se </w:t>
      </w:r>
      <w:r w:rsidRPr="00366D62">
        <w:rPr>
          <w:b/>
          <w:color w:val="FF0000"/>
          <w:sz w:val="24"/>
          <w:szCs w:val="24"/>
        </w:rPr>
        <w:t>jednoduché části potravy přeměňují na složitější</w:t>
      </w:r>
      <w:r w:rsidRPr="00366D62">
        <w:rPr>
          <w:b/>
          <w:sz w:val="24"/>
          <w:szCs w:val="24"/>
        </w:rPr>
        <w:t xml:space="preserve">, ty jsou organismem využívány (jednotlivé živiny jsou vstřebávány do krve </w:t>
      </w:r>
      <w:r w:rsidRPr="00366D62">
        <w:rPr>
          <w:b/>
          <w:color w:val="FF0000"/>
          <w:sz w:val="24"/>
          <w:szCs w:val="24"/>
        </w:rPr>
        <w:t>v tlustém střevě</w:t>
      </w:r>
      <w:r w:rsidRPr="00366D62">
        <w:rPr>
          <w:b/>
          <w:sz w:val="24"/>
          <w:szCs w:val="24"/>
        </w:rPr>
        <w:t>) a nestrávené a nevyužité složky potravy jsou z těla vyloučeny.</w:t>
      </w:r>
    </w:p>
    <w:p w:rsidR="00A179C4" w:rsidRPr="00366D62" w:rsidRDefault="00A179C4" w:rsidP="00A179C4">
      <w:pPr>
        <w:pStyle w:val="Odstavecseseznamem"/>
        <w:rPr>
          <w:b/>
          <w:sz w:val="24"/>
          <w:szCs w:val="24"/>
        </w:rPr>
      </w:pPr>
    </w:p>
    <w:p w:rsidR="00AF32ED" w:rsidRPr="00366D62" w:rsidRDefault="00AF32ED" w:rsidP="00AF32ED">
      <w:pPr>
        <w:pStyle w:val="Odstavecseseznamem"/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Správné znění textu:</w:t>
      </w:r>
    </w:p>
    <w:p w:rsidR="00AF32ED" w:rsidRPr="00366D62" w:rsidRDefault="00AF32ED" w:rsidP="00A179C4">
      <w:pPr>
        <w:pStyle w:val="Odstavecseseznamem"/>
        <w:rPr>
          <w:b/>
          <w:color w:val="FF0000"/>
          <w:sz w:val="24"/>
          <w:szCs w:val="24"/>
        </w:rPr>
      </w:pPr>
      <w:r w:rsidRPr="00366D62">
        <w:rPr>
          <w:b/>
          <w:color w:val="FF0000"/>
          <w:sz w:val="24"/>
          <w:szCs w:val="24"/>
        </w:rPr>
        <w:t>Trávení je proces, při kterém se složité části potravy přeměňují na jednodušší, ty jsou organismem využívány (jednotlivé živiny jsou vstřebávány do krve v tenkém střevě) a nestrávené a nevyužité složky potravy jsou z těla vyloučeny.</w:t>
      </w:r>
    </w:p>
    <w:p w:rsidR="00A179C4" w:rsidRPr="00366D62" w:rsidRDefault="00A179C4" w:rsidP="00A179C4">
      <w:pPr>
        <w:pStyle w:val="Odstavecseseznamem"/>
        <w:rPr>
          <w:b/>
          <w:color w:val="FF0000"/>
          <w:sz w:val="24"/>
          <w:szCs w:val="24"/>
        </w:rPr>
      </w:pPr>
    </w:p>
    <w:p w:rsidR="00AF32ED" w:rsidRPr="00366D62" w:rsidRDefault="00AF32ED" w:rsidP="00AF32ED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Mezi nemoci trávicí soustavy nepatří:</w:t>
      </w:r>
    </w:p>
    <w:p w:rsidR="00AF32ED" w:rsidRPr="00366D62" w:rsidRDefault="00AF32ED" w:rsidP="00A179C4">
      <w:pPr>
        <w:pStyle w:val="Odstavecseseznamem"/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 xml:space="preserve">diabetes, rakovina tlustého střeva, žaludeční vředy, </w:t>
      </w:r>
      <w:r w:rsidRPr="00366D62">
        <w:rPr>
          <w:b/>
          <w:color w:val="FF0000"/>
          <w:sz w:val="24"/>
          <w:szCs w:val="24"/>
        </w:rPr>
        <w:t>ledvinové kameny</w:t>
      </w:r>
      <w:r w:rsidRPr="00366D62">
        <w:rPr>
          <w:b/>
          <w:sz w:val="24"/>
          <w:szCs w:val="24"/>
        </w:rPr>
        <w:t>, pálení žáhy, žloutenka.</w:t>
      </w:r>
    </w:p>
    <w:p w:rsidR="00A179C4" w:rsidRPr="00366D62" w:rsidRDefault="00A179C4" w:rsidP="00A179C4">
      <w:pPr>
        <w:pStyle w:val="Odstavecseseznamem"/>
        <w:rPr>
          <w:b/>
          <w:sz w:val="24"/>
          <w:szCs w:val="24"/>
        </w:rPr>
      </w:pPr>
    </w:p>
    <w:p w:rsidR="00AF32ED" w:rsidRPr="00366D62" w:rsidRDefault="00AF32ED" w:rsidP="00AF32ED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 xml:space="preserve">Doplňte: lipáza štěpí: </w:t>
      </w:r>
      <w:r w:rsidRPr="00366D62">
        <w:rPr>
          <w:b/>
          <w:color w:val="FF0000"/>
          <w:sz w:val="24"/>
          <w:szCs w:val="24"/>
        </w:rPr>
        <w:t xml:space="preserve">tuky, </w:t>
      </w:r>
      <w:r w:rsidRPr="00366D62">
        <w:rPr>
          <w:b/>
          <w:sz w:val="24"/>
          <w:szCs w:val="24"/>
        </w:rPr>
        <w:t xml:space="preserve">protéza štěpí: </w:t>
      </w:r>
      <w:r w:rsidRPr="00366D62">
        <w:rPr>
          <w:b/>
          <w:color w:val="FF0000"/>
          <w:sz w:val="24"/>
          <w:szCs w:val="24"/>
        </w:rPr>
        <w:t>bílkoviny</w:t>
      </w:r>
      <w:r w:rsidRPr="00366D62">
        <w:rPr>
          <w:b/>
          <w:sz w:val="24"/>
          <w:szCs w:val="24"/>
        </w:rPr>
        <w:t xml:space="preserve"> a amyláza štěpí: </w:t>
      </w:r>
      <w:r w:rsidRPr="00366D62">
        <w:rPr>
          <w:b/>
          <w:color w:val="FF0000"/>
          <w:sz w:val="24"/>
          <w:szCs w:val="24"/>
        </w:rPr>
        <w:t>sacharidy.</w:t>
      </w:r>
    </w:p>
    <w:p w:rsidR="00AF32ED" w:rsidRPr="00366D62" w:rsidRDefault="00AF32ED" w:rsidP="00AF32ED">
      <w:pPr>
        <w:pStyle w:val="Odstavecseseznamem"/>
        <w:rPr>
          <w:b/>
          <w:sz w:val="24"/>
          <w:szCs w:val="24"/>
        </w:rPr>
      </w:pPr>
    </w:p>
    <w:p w:rsidR="00AF32ED" w:rsidRPr="00366D62" w:rsidRDefault="00AF32ED" w:rsidP="00AF32ED">
      <w:pPr>
        <w:pStyle w:val="Odstavecseseznamem"/>
        <w:numPr>
          <w:ilvl w:val="0"/>
          <w:numId w:val="4"/>
        </w:numPr>
        <w:rPr>
          <w:b/>
        </w:rPr>
      </w:pPr>
      <w:r w:rsidRPr="00366D62">
        <w:rPr>
          <w:b/>
          <w:sz w:val="24"/>
          <w:szCs w:val="24"/>
        </w:rPr>
        <w:t>Vyjmenujte části trávicí soustavy.</w:t>
      </w:r>
    </w:p>
    <w:p w:rsidR="00AF32ED" w:rsidRPr="00366D62" w:rsidRDefault="00AF32ED" w:rsidP="00AF32ED">
      <w:pPr>
        <w:pStyle w:val="Odstavecseseznamem"/>
        <w:rPr>
          <w:b/>
          <w:color w:val="FF0000"/>
          <w:sz w:val="24"/>
          <w:szCs w:val="24"/>
        </w:rPr>
      </w:pPr>
      <w:r w:rsidRPr="00366D62">
        <w:rPr>
          <w:b/>
          <w:color w:val="FF0000"/>
          <w:sz w:val="24"/>
          <w:szCs w:val="24"/>
        </w:rPr>
        <w:t>Dutina ústní, hltan, jícen, žaludek, tenké střevo, tlusté střevo, konečník. Součástí trávicí soustavy jsou také játra a slinivka břišní.</w:t>
      </w:r>
    </w:p>
    <w:p w:rsidR="003A02F3" w:rsidRPr="00366D62" w:rsidRDefault="003A02F3" w:rsidP="00AF32ED">
      <w:pPr>
        <w:pStyle w:val="Odstavecseseznamem"/>
        <w:rPr>
          <w:b/>
          <w:color w:val="FF0000"/>
          <w:sz w:val="24"/>
          <w:szCs w:val="24"/>
        </w:rPr>
      </w:pPr>
    </w:p>
    <w:p w:rsidR="003A02F3" w:rsidRPr="00366D62" w:rsidRDefault="003A02F3" w:rsidP="003A02F3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Ve které části trávicí trubice dochází ke vstřebávání živin do krve?</w:t>
      </w:r>
    </w:p>
    <w:p w:rsidR="003A02F3" w:rsidRPr="00366D62" w:rsidRDefault="003A02F3" w:rsidP="003A02F3">
      <w:pPr>
        <w:pStyle w:val="Odstavecseseznamem"/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a) v tlustém střevě</w:t>
      </w:r>
    </w:p>
    <w:p w:rsidR="003A02F3" w:rsidRPr="00366D62" w:rsidRDefault="003A02F3" w:rsidP="003A02F3">
      <w:pPr>
        <w:pStyle w:val="Odstavecseseznamem"/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b) v žaludku</w:t>
      </w:r>
    </w:p>
    <w:p w:rsidR="003A02F3" w:rsidRPr="00366D62" w:rsidRDefault="003A02F3" w:rsidP="00A179C4">
      <w:pPr>
        <w:pStyle w:val="Odstavecseseznamem"/>
        <w:rPr>
          <w:b/>
          <w:color w:val="FF0000"/>
          <w:sz w:val="24"/>
          <w:szCs w:val="24"/>
        </w:rPr>
      </w:pPr>
      <w:r w:rsidRPr="00366D62">
        <w:rPr>
          <w:b/>
          <w:color w:val="FF0000"/>
          <w:sz w:val="24"/>
          <w:szCs w:val="24"/>
        </w:rPr>
        <w:t>c) v tenkém střevě</w:t>
      </w:r>
    </w:p>
    <w:p w:rsidR="00A179C4" w:rsidRPr="00366D62" w:rsidRDefault="00A179C4" w:rsidP="00A179C4">
      <w:pPr>
        <w:pStyle w:val="Odstavecseseznamem"/>
        <w:rPr>
          <w:b/>
          <w:color w:val="FF0000"/>
          <w:sz w:val="24"/>
          <w:szCs w:val="24"/>
        </w:rPr>
      </w:pPr>
    </w:p>
    <w:p w:rsidR="003A02F3" w:rsidRPr="00366D62" w:rsidRDefault="003A02F3" w:rsidP="003A02F3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Enzym pepsin a kyselina chlorovodíková se vyskytují:</w:t>
      </w:r>
    </w:p>
    <w:p w:rsidR="003A02F3" w:rsidRPr="00366D62" w:rsidRDefault="003A02F3" w:rsidP="003A02F3">
      <w:pPr>
        <w:pStyle w:val="Odstavecseseznamem"/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a) v dutině ústní</w:t>
      </w:r>
    </w:p>
    <w:p w:rsidR="003A02F3" w:rsidRPr="00366D62" w:rsidRDefault="003A02F3" w:rsidP="003A02F3">
      <w:pPr>
        <w:pStyle w:val="Odstavecseseznamem"/>
        <w:rPr>
          <w:b/>
          <w:sz w:val="24"/>
          <w:szCs w:val="24"/>
        </w:rPr>
      </w:pPr>
      <w:r w:rsidRPr="00366D62">
        <w:rPr>
          <w:b/>
          <w:color w:val="FF0000"/>
          <w:sz w:val="24"/>
          <w:szCs w:val="24"/>
        </w:rPr>
        <w:t>b) v žaludku</w:t>
      </w:r>
    </w:p>
    <w:p w:rsidR="003A02F3" w:rsidRPr="00366D62" w:rsidRDefault="003A02F3" w:rsidP="003A02F3">
      <w:pPr>
        <w:pStyle w:val="Odstavecseseznamem"/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c) v tenkém střevě</w:t>
      </w:r>
    </w:p>
    <w:p w:rsidR="003A02F3" w:rsidRPr="00366D62" w:rsidRDefault="003A02F3" w:rsidP="003A02F3">
      <w:pPr>
        <w:pStyle w:val="Odstavecseseznamem"/>
        <w:rPr>
          <w:b/>
          <w:sz w:val="24"/>
          <w:szCs w:val="24"/>
        </w:rPr>
      </w:pPr>
    </w:p>
    <w:p w:rsidR="003A02F3" w:rsidRPr="00366D62" w:rsidRDefault="003A02F3" w:rsidP="003A02F3">
      <w:pPr>
        <w:pStyle w:val="Odstavecseseznamem"/>
        <w:rPr>
          <w:b/>
          <w:sz w:val="24"/>
          <w:szCs w:val="24"/>
        </w:rPr>
      </w:pPr>
    </w:p>
    <w:p w:rsidR="003A02F3" w:rsidRPr="00366D62" w:rsidRDefault="003A02F3" w:rsidP="003A02F3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Pankreas (slinivka břišní) je uložena:</w:t>
      </w:r>
    </w:p>
    <w:p w:rsidR="003A02F3" w:rsidRPr="00366D62" w:rsidRDefault="003A02F3" w:rsidP="003A02F3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366D62">
        <w:rPr>
          <w:b/>
          <w:color w:val="FF0000"/>
          <w:sz w:val="24"/>
          <w:szCs w:val="24"/>
        </w:rPr>
        <w:t>pod žaludkem</w:t>
      </w:r>
    </w:p>
    <w:p w:rsidR="003A02F3" w:rsidRPr="00366D62" w:rsidRDefault="003A02F3" w:rsidP="003A02F3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366D62">
        <w:rPr>
          <w:b/>
          <w:sz w:val="24"/>
          <w:szCs w:val="24"/>
        </w:rPr>
        <w:t>nad žaludkem</w:t>
      </w:r>
    </w:p>
    <w:p w:rsidR="003A02F3" w:rsidRPr="007934D0" w:rsidRDefault="003A02F3" w:rsidP="007934D0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366D62">
        <w:rPr>
          <w:b/>
          <w:sz w:val="24"/>
          <w:szCs w:val="24"/>
        </w:rPr>
        <w:t>pod ledvinam</w:t>
      </w:r>
      <w:r w:rsidR="007934D0" w:rsidRPr="00366D62">
        <w:rPr>
          <w:b/>
          <w:sz w:val="24"/>
          <w:szCs w:val="24"/>
        </w:rPr>
        <w:t>i</w:t>
      </w:r>
    </w:p>
    <w:p w:rsidR="00AF32ED" w:rsidRDefault="00AF32ED" w:rsidP="00AF32ED">
      <w:pPr>
        <w:pStyle w:val="Odstavecseseznamem"/>
      </w:pPr>
    </w:p>
    <w:p w:rsidR="003B4FF7" w:rsidRDefault="003B4FF7" w:rsidP="00AF32ED">
      <w:pPr>
        <w:ind w:left="720"/>
      </w:pPr>
    </w:p>
    <w:sectPr w:rsidR="003B4FF7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95238"/>
    <w:multiLevelType w:val="hybridMultilevel"/>
    <w:tmpl w:val="BDDC2894"/>
    <w:lvl w:ilvl="0" w:tplc="8B2A38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F753243"/>
    <w:multiLevelType w:val="hybridMultilevel"/>
    <w:tmpl w:val="566012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722AC"/>
    <w:multiLevelType w:val="hybridMultilevel"/>
    <w:tmpl w:val="6C7C2876"/>
    <w:lvl w:ilvl="0" w:tplc="6866AC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AFC759E"/>
    <w:multiLevelType w:val="hybridMultilevel"/>
    <w:tmpl w:val="566012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082FF1"/>
    <w:multiLevelType w:val="hybridMultilevel"/>
    <w:tmpl w:val="C6F070D0"/>
    <w:lvl w:ilvl="0" w:tplc="404617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60F8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1258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281C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62F3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9A81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1C9B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A22F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6ABE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D025062"/>
    <w:multiLevelType w:val="hybridMultilevel"/>
    <w:tmpl w:val="F580F6A2"/>
    <w:lvl w:ilvl="0" w:tplc="38AED1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987E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3E97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CC52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C2A0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B49F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944F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8830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54DB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30DAB"/>
    <w:rsid w:val="00066B68"/>
    <w:rsid w:val="000A4C9F"/>
    <w:rsid w:val="002F7B1F"/>
    <w:rsid w:val="00366D62"/>
    <w:rsid w:val="003A02F3"/>
    <w:rsid w:val="003A56CA"/>
    <w:rsid w:val="003B4FF7"/>
    <w:rsid w:val="00430DAB"/>
    <w:rsid w:val="00543C26"/>
    <w:rsid w:val="0057786D"/>
    <w:rsid w:val="005D32EA"/>
    <w:rsid w:val="006F0F4B"/>
    <w:rsid w:val="006F117C"/>
    <w:rsid w:val="00713A77"/>
    <w:rsid w:val="00766925"/>
    <w:rsid w:val="007934D0"/>
    <w:rsid w:val="009076EE"/>
    <w:rsid w:val="00A179C4"/>
    <w:rsid w:val="00AF32ED"/>
    <w:rsid w:val="00CD42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0DAB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430DA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30DA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430DA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430DA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3A56CA"/>
    <w:pPr>
      <w:ind w:left="720"/>
      <w:contextualSpacing/>
    </w:pPr>
  </w:style>
  <w:style w:type="paragraph" w:styleId="Bezmezer">
    <w:name w:val="No Spacing"/>
    <w:uiPriority w:val="1"/>
    <w:qFormat/>
    <w:rsid w:val="006F117C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6F11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F1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11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631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4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201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435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helenka</cp:lastModifiedBy>
  <cp:revision>10</cp:revision>
  <dcterms:created xsi:type="dcterms:W3CDTF">2012-10-28T17:59:00Z</dcterms:created>
  <dcterms:modified xsi:type="dcterms:W3CDTF">2013-03-24T12:44:00Z</dcterms:modified>
</cp:coreProperties>
</file>