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3A2" w:rsidRDefault="000A13A2" w:rsidP="000A13A2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0A13A2" w:rsidTr="004C37D6">
        <w:tc>
          <w:tcPr>
            <w:tcW w:w="9212" w:type="dxa"/>
          </w:tcPr>
          <w:p w:rsidR="000A13A2" w:rsidRPr="00657EE3" w:rsidRDefault="000A13A2" w:rsidP="004C37D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0A13A2" w:rsidRPr="00657EE3" w:rsidRDefault="000A13A2" w:rsidP="004C37D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0A13A2" w:rsidRDefault="000A13A2" w:rsidP="004C37D6">
            <w:pPr>
              <w:rPr>
                <w:b/>
                <w:sz w:val="24"/>
                <w:szCs w:val="24"/>
              </w:rPr>
            </w:pPr>
          </w:p>
        </w:tc>
      </w:tr>
      <w:tr w:rsidR="000A13A2" w:rsidTr="004C37D6">
        <w:trPr>
          <w:trHeight w:val="875"/>
        </w:trPr>
        <w:tc>
          <w:tcPr>
            <w:tcW w:w="9212" w:type="dxa"/>
            <w:vAlign w:val="center"/>
          </w:tcPr>
          <w:p w:rsidR="000A13A2" w:rsidRDefault="000A13A2" w:rsidP="004C37D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6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13A2" w:rsidTr="004C37D6">
        <w:tc>
          <w:tcPr>
            <w:tcW w:w="9212" w:type="dxa"/>
          </w:tcPr>
          <w:p w:rsidR="000A13A2" w:rsidRDefault="000A13A2" w:rsidP="004C37D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0A13A2" w:rsidRPr="00FA1FA5" w:rsidRDefault="000A13A2" w:rsidP="000A13A2">
      <w:pPr>
        <w:pStyle w:val="Bezmezer"/>
        <w:rPr>
          <w:b/>
        </w:rPr>
      </w:pPr>
    </w:p>
    <w:p w:rsidR="000A13A2" w:rsidRPr="00FA1FA5" w:rsidRDefault="000A13A2" w:rsidP="000A13A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Pr="00FA1FA5">
        <w:rPr>
          <w:b/>
          <w:sz w:val="24"/>
          <w:szCs w:val="24"/>
        </w:rPr>
        <w:tab/>
      </w:r>
      <w:r w:rsidR="0036009B" w:rsidRPr="00EB4760">
        <w:rPr>
          <w:b/>
          <w:bCs/>
          <w:sz w:val="24"/>
          <w:szCs w:val="24"/>
        </w:rPr>
        <w:t>III/2 Inovace a zkvalitnění výuky prostřednictvím ICT</w:t>
      </w:r>
    </w:p>
    <w:p w:rsidR="0036009B" w:rsidRDefault="000A13A2" w:rsidP="000A13A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Pr="00FA1FA5">
        <w:rPr>
          <w:b/>
          <w:color w:val="000000" w:themeColor="text1"/>
          <w:sz w:val="24"/>
          <w:szCs w:val="24"/>
        </w:rPr>
        <w:tab/>
      </w:r>
      <w:r w:rsidR="0036009B">
        <w:rPr>
          <w:b/>
          <w:bCs/>
          <w:color w:val="000000" w:themeColor="text1"/>
          <w:sz w:val="24"/>
          <w:szCs w:val="24"/>
        </w:rPr>
        <w:t>VY_32_INOVACE_02Eff_16</w:t>
      </w:r>
    </w:p>
    <w:p w:rsidR="000A13A2" w:rsidRPr="00FA1FA5" w:rsidRDefault="0036009B" w:rsidP="000A13A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 w:rsidR="000A13A2" w:rsidRPr="00FA1FA5"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 xml:space="preserve">16 Statistika – </w:t>
      </w:r>
      <w:r w:rsidR="004D5289">
        <w:rPr>
          <w:b/>
          <w:sz w:val="24"/>
          <w:szCs w:val="24"/>
        </w:rPr>
        <w:t>Třídění, diagramy</w:t>
      </w:r>
      <w:r w:rsidR="000A13A2" w:rsidRPr="00FA1FA5">
        <w:rPr>
          <w:b/>
          <w:color w:val="000000" w:themeColor="text1"/>
          <w:sz w:val="24"/>
          <w:szCs w:val="24"/>
        </w:rPr>
        <w:tab/>
      </w:r>
      <w:r w:rsidR="000A13A2" w:rsidRPr="00FA1FA5">
        <w:rPr>
          <w:b/>
          <w:color w:val="000000" w:themeColor="text1"/>
          <w:sz w:val="24"/>
          <w:szCs w:val="24"/>
        </w:rPr>
        <w:tab/>
      </w:r>
    </w:p>
    <w:p w:rsidR="000A13A2" w:rsidRPr="00FA1FA5" w:rsidRDefault="000A13A2" w:rsidP="000A13A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Věra Effenberger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0A13A2" w:rsidRPr="00FA1FA5" w:rsidRDefault="000A13A2" w:rsidP="000A13A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3. a 4. ročník</w:t>
      </w:r>
    </w:p>
    <w:p w:rsidR="000A13A2" w:rsidRPr="00FA1FA5" w:rsidRDefault="000A13A2" w:rsidP="000A13A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matematika - </w:t>
      </w:r>
      <w:r w:rsidR="00A608BA">
        <w:rPr>
          <w:b/>
          <w:color w:val="000000" w:themeColor="text1"/>
          <w:sz w:val="24"/>
          <w:szCs w:val="24"/>
        </w:rPr>
        <w:t>statistika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0A13A2" w:rsidRPr="00FA1FA5" w:rsidRDefault="000A13A2" w:rsidP="000A13A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studijní</w:t>
      </w:r>
    </w:p>
    <w:p w:rsidR="000A13A2" w:rsidRPr="00FA1FA5" w:rsidRDefault="000A13A2" w:rsidP="000A13A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Pr="00FA1FA5">
        <w:rPr>
          <w:b/>
          <w:color w:val="000000" w:themeColor="text1"/>
          <w:sz w:val="24"/>
          <w:szCs w:val="24"/>
        </w:rPr>
        <w:tab/>
      </w:r>
      <w:r w:rsidR="00A608BA" w:rsidRPr="00A608BA">
        <w:rPr>
          <w:b/>
          <w:bCs/>
          <w:color w:val="000000" w:themeColor="text1"/>
          <w:sz w:val="24"/>
          <w:szCs w:val="24"/>
        </w:rPr>
        <w:t>statistický soubor, statistické jednotky, rozsah souboru</w:t>
      </w:r>
      <w:r w:rsidR="00A608BA">
        <w:rPr>
          <w:b/>
          <w:bCs/>
          <w:color w:val="000000" w:themeColor="text1"/>
          <w:sz w:val="24"/>
          <w:szCs w:val="24"/>
        </w:rPr>
        <w:t>,</w:t>
      </w:r>
      <w:r w:rsidR="00A608BA" w:rsidRPr="00A608BA">
        <w:rPr>
          <w:rFonts w:ascii="Arial" w:hAnsi="Arial" w:cstheme="minorBidi"/>
          <w:b/>
          <w:bCs/>
          <w:color w:val="000000"/>
          <w:kern w:val="24"/>
        </w:rPr>
        <w:t xml:space="preserve"> </w:t>
      </w:r>
      <w:r w:rsidR="00A608BA" w:rsidRPr="00A608BA">
        <w:rPr>
          <w:b/>
          <w:bCs/>
          <w:color w:val="000000" w:themeColor="text1"/>
          <w:sz w:val="24"/>
          <w:szCs w:val="24"/>
        </w:rPr>
        <w:t xml:space="preserve">třídění statistického souboru, </w:t>
      </w:r>
      <w:r w:rsidR="00A608BA">
        <w:rPr>
          <w:b/>
          <w:bCs/>
          <w:color w:val="000000" w:themeColor="text1"/>
          <w:sz w:val="24"/>
          <w:szCs w:val="24"/>
        </w:rPr>
        <w:t xml:space="preserve">relativní četnost, </w:t>
      </w:r>
      <w:r w:rsidR="00A608BA" w:rsidRPr="00A608BA">
        <w:rPr>
          <w:b/>
          <w:bCs/>
          <w:color w:val="000000" w:themeColor="text1"/>
          <w:sz w:val="24"/>
          <w:szCs w:val="24"/>
        </w:rPr>
        <w:t>diagram</w:t>
      </w:r>
      <w:r w:rsidR="00A608BA">
        <w:rPr>
          <w:b/>
          <w:bCs/>
          <w:color w:val="000000" w:themeColor="text1"/>
          <w:sz w:val="24"/>
          <w:szCs w:val="24"/>
        </w:rPr>
        <w:t>y</w:t>
      </w:r>
    </w:p>
    <w:p w:rsidR="000A13A2" w:rsidRPr="00FA1FA5" w:rsidRDefault="000A13A2" w:rsidP="000A13A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 w:rsidR="00A608BA">
        <w:rPr>
          <w:b/>
          <w:color w:val="000000" w:themeColor="text1"/>
          <w:sz w:val="24"/>
          <w:szCs w:val="24"/>
        </w:rPr>
        <w:t>materiál procvičuje znalosti o statistických pojmech, třídění a práci se statistickým souborem</w:t>
      </w:r>
    </w:p>
    <w:p w:rsidR="000A13A2" w:rsidRPr="00FA1FA5" w:rsidRDefault="000A13A2" w:rsidP="000A13A2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</w:p>
    <w:p w:rsidR="00A608BA" w:rsidRDefault="000A13A2" w:rsidP="000A13A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Pr="00FA1FA5">
        <w:rPr>
          <w:b/>
          <w:color w:val="000000" w:themeColor="text1"/>
          <w:sz w:val="24"/>
          <w:szCs w:val="24"/>
        </w:rPr>
        <w:tab/>
      </w:r>
      <w:r w:rsidR="00A608BA">
        <w:rPr>
          <w:b/>
          <w:color w:val="000000" w:themeColor="text1"/>
          <w:sz w:val="24"/>
          <w:szCs w:val="24"/>
        </w:rPr>
        <w:t>ověření znalostí základních statistických pojmů, třídění a práce se statistickým souborem, sestrojování diagramů</w:t>
      </w:r>
    </w:p>
    <w:p w:rsidR="00A608BA" w:rsidRPr="00FA1FA5" w:rsidRDefault="000A13A2" w:rsidP="00A608BA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A608BA">
        <w:rPr>
          <w:b/>
          <w:color w:val="000000" w:themeColor="text1"/>
          <w:sz w:val="24"/>
          <w:szCs w:val="24"/>
        </w:rPr>
        <w:t xml:space="preserve">Jedná se o pracovní list pro žáky, ve kterém je zadání příkladů řešených v prezentacích </w:t>
      </w:r>
      <w:r w:rsidR="00A608BA">
        <w:rPr>
          <w:b/>
          <w:i/>
          <w:color w:val="000000" w:themeColor="text1"/>
          <w:sz w:val="24"/>
          <w:szCs w:val="24"/>
        </w:rPr>
        <w:t>14</w:t>
      </w:r>
      <w:r w:rsidR="00A608BA" w:rsidRPr="005C4AD8">
        <w:rPr>
          <w:b/>
          <w:i/>
          <w:color w:val="000000" w:themeColor="text1"/>
          <w:sz w:val="24"/>
          <w:szCs w:val="24"/>
        </w:rPr>
        <w:t xml:space="preserve"> </w:t>
      </w:r>
      <w:r w:rsidR="00A608BA">
        <w:rPr>
          <w:b/>
          <w:i/>
          <w:color w:val="000000" w:themeColor="text1"/>
          <w:sz w:val="24"/>
          <w:szCs w:val="24"/>
        </w:rPr>
        <w:t xml:space="preserve">Statistika </w:t>
      </w:r>
      <w:r w:rsidR="00A608BA" w:rsidRPr="005C4AD8">
        <w:rPr>
          <w:b/>
          <w:i/>
          <w:color w:val="000000" w:themeColor="text1"/>
          <w:sz w:val="24"/>
          <w:szCs w:val="24"/>
        </w:rPr>
        <w:t>I</w:t>
      </w:r>
      <w:r w:rsidR="00A608BA">
        <w:rPr>
          <w:b/>
          <w:color w:val="000000" w:themeColor="text1"/>
          <w:sz w:val="24"/>
          <w:szCs w:val="24"/>
        </w:rPr>
        <w:t xml:space="preserve">.a </w:t>
      </w:r>
      <w:r w:rsidR="00A608BA" w:rsidRPr="00A608BA">
        <w:rPr>
          <w:b/>
          <w:i/>
          <w:color w:val="000000" w:themeColor="text1"/>
          <w:sz w:val="24"/>
          <w:szCs w:val="24"/>
        </w:rPr>
        <w:t>15</w:t>
      </w:r>
      <w:r w:rsidR="00A608BA">
        <w:rPr>
          <w:b/>
          <w:color w:val="000000" w:themeColor="text1"/>
          <w:sz w:val="24"/>
          <w:szCs w:val="24"/>
        </w:rPr>
        <w:t xml:space="preserve"> </w:t>
      </w:r>
      <w:r w:rsidR="00A608BA" w:rsidRPr="00A608BA">
        <w:rPr>
          <w:b/>
          <w:i/>
          <w:color w:val="000000" w:themeColor="text1"/>
          <w:sz w:val="24"/>
          <w:szCs w:val="24"/>
        </w:rPr>
        <w:t>Statistika II</w:t>
      </w:r>
      <w:r w:rsidR="00A608BA">
        <w:rPr>
          <w:b/>
          <w:color w:val="000000" w:themeColor="text1"/>
          <w:sz w:val="24"/>
          <w:szCs w:val="24"/>
        </w:rPr>
        <w:t>. Žáci by se měli pokusit příklady nejprve vyřešit sami a po té zkontrolovat výsledek, který je v prezentaci. (Řešení je určené pro učitele.)</w:t>
      </w:r>
    </w:p>
    <w:p w:rsidR="000A13A2" w:rsidRPr="00FA1FA5" w:rsidRDefault="000A13A2" w:rsidP="000A13A2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</w:p>
    <w:p w:rsidR="000A13A2" w:rsidRDefault="000A13A2" w:rsidP="000A13A2"/>
    <w:p w:rsidR="000A13A2" w:rsidRPr="00EE3C9F" w:rsidRDefault="000A13A2" w:rsidP="000A13A2">
      <w:pPr>
        <w:tabs>
          <w:tab w:val="left" w:pos="1440"/>
        </w:tabs>
      </w:pPr>
    </w:p>
    <w:p w:rsidR="000A13A2" w:rsidRDefault="000A13A2" w:rsidP="000A13A2">
      <w:pPr>
        <w:rPr>
          <w:b/>
        </w:rPr>
      </w:pPr>
    </w:p>
    <w:p w:rsidR="0036009B" w:rsidRDefault="0036009B">
      <w:pPr>
        <w:rPr>
          <w:b/>
        </w:rPr>
      </w:pPr>
      <w:r>
        <w:rPr>
          <w:b/>
        </w:rPr>
        <w:br w:type="page"/>
      </w:r>
    </w:p>
    <w:p w:rsidR="000A13A2" w:rsidRPr="00A764B0" w:rsidRDefault="000A13A2" w:rsidP="000A13A2">
      <w:pPr>
        <w:rPr>
          <w:b/>
        </w:rPr>
      </w:pPr>
      <w:r>
        <w:rPr>
          <w:b/>
        </w:rPr>
        <w:lastRenderedPageBreak/>
        <w:t>STATISTIKA</w:t>
      </w:r>
      <w:r w:rsidRPr="00A764B0">
        <w:rPr>
          <w:b/>
        </w:rPr>
        <w:t xml:space="preserve"> – </w:t>
      </w:r>
      <w:r>
        <w:rPr>
          <w:b/>
        </w:rPr>
        <w:t>Základy popisné statistiky, třídění statistického souboru</w:t>
      </w:r>
    </w:p>
    <w:p w:rsidR="00745939" w:rsidRDefault="000A13A2" w:rsidP="00634B4C">
      <w:pPr>
        <w:pStyle w:val="Odstavecseseznamem"/>
        <w:numPr>
          <w:ilvl w:val="0"/>
          <w:numId w:val="1"/>
        </w:numPr>
      </w:pPr>
      <w:r w:rsidRPr="000A13A2">
        <w:t xml:space="preserve">Pokud bychom např. zkoumali </w:t>
      </w:r>
      <w:r w:rsidRPr="00634B4C">
        <w:rPr>
          <w:b/>
          <w:bCs/>
        </w:rPr>
        <w:t>hmotnost dětí při nástupu do třídy 1.A</w:t>
      </w:r>
      <w:r>
        <w:t>,</w:t>
      </w:r>
      <w:r w:rsidR="009C4BC2">
        <w:t xml:space="preserve"> </w:t>
      </w:r>
      <w:r w:rsidR="00634B4C">
        <w:t>určete</w:t>
      </w:r>
      <w:r w:rsidR="009C4BC2">
        <w:t>:</w:t>
      </w:r>
    </w:p>
    <w:p w:rsidR="00634B4C" w:rsidRDefault="00634B4C" w:rsidP="00634B4C">
      <w:pPr>
        <w:pStyle w:val="Odstavecseseznamem"/>
        <w:numPr>
          <w:ilvl w:val="1"/>
          <w:numId w:val="1"/>
        </w:numPr>
      </w:pPr>
      <w:r>
        <w:t>co je statistickým souborem</w:t>
      </w:r>
    </w:p>
    <w:p w:rsidR="009C4BC2" w:rsidRDefault="009C4BC2" w:rsidP="009C4BC2">
      <w:pPr>
        <w:pStyle w:val="Odstavecseseznamem"/>
        <w:ind w:left="1440"/>
      </w:pPr>
    </w:p>
    <w:p w:rsidR="009C4BC2" w:rsidRDefault="00634B4C" w:rsidP="009C4BC2">
      <w:pPr>
        <w:pStyle w:val="Odstavecseseznamem"/>
        <w:numPr>
          <w:ilvl w:val="1"/>
          <w:numId w:val="1"/>
        </w:numPr>
        <w:spacing w:after="0"/>
      </w:pPr>
      <w:r>
        <w:t>co představují statistické jednotky</w:t>
      </w:r>
    </w:p>
    <w:p w:rsidR="009C4BC2" w:rsidRDefault="009C4BC2" w:rsidP="009C4BC2">
      <w:pPr>
        <w:pStyle w:val="Odstavecseseznamem"/>
        <w:spacing w:after="0"/>
        <w:ind w:left="1440"/>
      </w:pPr>
    </w:p>
    <w:p w:rsidR="00634B4C" w:rsidRDefault="00634B4C" w:rsidP="009C4BC2">
      <w:pPr>
        <w:pStyle w:val="Odstavecseseznamem"/>
        <w:numPr>
          <w:ilvl w:val="1"/>
          <w:numId w:val="1"/>
        </w:numPr>
        <w:spacing w:after="0"/>
      </w:pPr>
      <w:r>
        <w:t>co je rozsah souboru</w:t>
      </w:r>
    </w:p>
    <w:p w:rsidR="009C4BC2" w:rsidRDefault="009C4BC2" w:rsidP="009C4BC2">
      <w:pPr>
        <w:spacing w:after="0"/>
      </w:pPr>
    </w:p>
    <w:p w:rsidR="00634B4C" w:rsidRDefault="00634B4C" w:rsidP="009C4BC2">
      <w:pPr>
        <w:pStyle w:val="Odstavecseseznamem"/>
        <w:numPr>
          <w:ilvl w:val="1"/>
          <w:numId w:val="1"/>
        </w:numPr>
        <w:spacing w:after="0"/>
      </w:pPr>
      <w:r>
        <w:t>jaký je zkoumaný statistický znak</w:t>
      </w:r>
    </w:p>
    <w:p w:rsidR="009C4BC2" w:rsidRDefault="009C4BC2" w:rsidP="009C4BC2">
      <w:pPr>
        <w:pStyle w:val="Odstavecseseznamem"/>
        <w:ind w:left="1440"/>
      </w:pPr>
    </w:p>
    <w:p w:rsidR="009C4BC2" w:rsidRDefault="009C4BC2" w:rsidP="009C4BC2">
      <w:pPr>
        <w:pStyle w:val="Odstavecseseznamem"/>
        <w:ind w:left="1440"/>
      </w:pPr>
    </w:p>
    <w:p w:rsidR="000A13A2" w:rsidRPr="000A13A2" w:rsidRDefault="000A13A2" w:rsidP="00634B4C">
      <w:pPr>
        <w:pStyle w:val="Odstavecseseznamem"/>
        <w:numPr>
          <w:ilvl w:val="0"/>
          <w:numId w:val="1"/>
        </w:numPr>
      </w:pPr>
      <w:r w:rsidRPr="000A13A2">
        <w:t xml:space="preserve">Určete rozsah souboru a sestavte tabulku rozložení absolutních a relativních četností věku zaměstnanců jedné firmy, kteří odcházejí do důchodu. Zkontrolujte součet relativních četností: </w:t>
      </w:r>
    </w:p>
    <w:p w:rsidR="000A13A2" w:rsidRDefault="000A13A2" w:rsidP="00634B4C">
      <w:pPr>
        <w:ind w:left="708" w:firstLine="12"/>
      </w:pPr>
      <w:r w:rsidRPr="000A13A2">
        <w:t xml:space="preserve">62 60 56 57 64 56 </w:t>
      </w:r>
      <w:proofErr w:type="spellStart"/>
      <w:r w:rsidRPr="000A13A2">
        <w:t>56</w:t>
      </w:r>
      <w:proofErr w:type="spellEnd"/>
      <w:r w:rsidRPr="000A13A2">
        <w:t xml:space="preserve"> 61 62 63 </w:t>
      </w:r>
      <w:proofErr w:type="spellStart"/>
      <w:r w:rsidRPr="000A13A2">
        <w:t>63</w:t>
      </w:r>
      <w:proofErr w:type="spellEnd"/>
      <w:r w:rsidRPr="000A13A2">
        <w:t xml:space="preserve"> </w:t>
      </w:r>
      <w:proofErr w:type="spellStart"/>
      <w:r w:rsidRPr="000A13A2">
        <w:t>63</w:t>
      </w:r>
      <w:proofErr w:type="spellEnd"/>
      <w:r w:rsidRPr="000A13A2">
        <w:t xml:space="preserve"> 62 61 60 57 56 58 </w:t>
      </w:r>
      <w:proofErr w:type="spellStart"/>
      <w:r w:rsidRPr="000A13A2">
        <w:t>58</w:t>
      </w:r>
      <w:proofErr w:type="spellEnd"/>
      <w:r w:rsidRPr="000A13A2">
        <w:t xml:space="preserve"> 62 61 64 58 59 61 62 </w:t>
      </w:r>
      <w:proofErr w:type="spellStart"/>
      <w:r w:rsidRPr="000A13A2">
        <w:t>62</w:t>
      </w:r>
      <w:proofErr w:type="spellEnd"/>
      <w:r w:rsidRPr="000A13A2">
        <w:t xml:space="preserve"> 56 57 58 59 </w:t>
      </w:r>
      <w:proofErr w:type="spellStart"/>
      <w:r w:rsidRPr="000A13A2">
        <w:t>59</w:t>
      </w:r>
      <w:proofErr w:type="spellEnd"/>
      <w:r w:rsidRPr="000A13A2">
        <w:t xml:space="preserve"> </w:t>
      </w:r>
      <w:proofErr w:type="spellStart"/>
      <w:r w:rsidRPr="000A13A2">
        <w:t>59</w:t>
      </w:r>
      <w:proofErr w:type="spellEnd"/>
      <w:r w:rsidRPr="000A13A2">
        <w:t xml:space="preserve"> </w:t>
      </w:r>
      <w:proofErr w:type="spellStart"/>
      <w:r w:rsidRPr="000A13A2">
        <w:t>59</w:t>
      </w:r>
      <w:proofErr w:type="spellEnd"/>
      <w:r w:rsidRPr="000A13A2">
        <w:t xml:space="preserve"> 60 62 56 57 62 61 </w:t>
      </w:r>
      <w:proofErr w:type="spellStart"/>
      <w:r w:rsidRPr="000A13A2">
        <w:t>61</w:t>
      </w:r>
      <w:proofErr w:type="spellEnd"/>
      <w:r w:rsidRPr="000A13A2">
        <w:t xml:space="preserve"> 62 57 58 59 </w:t>
      </w:r>
      <w:proofErr w:type="spellStart"/>
      <w:r w:rsidRPr="000A13A2">
        <w:t>59</w:t>
      </w:r>
      <w:proofErr w:type="spellEnd"/>
      <w:r w:rsidRPr="000A13A2">
        <w:t xml:space="preserve"> 60 63 64 56 </w:t>
      </w:r>
    </w:p>
    <w:p w:rsidR="009C4BC2" w:rsidRDefault="009C4BC2" w:rsidP="00634B4C">
      <w:pPr>
        <w:ind w:left="708" w:firstLine="12"/>
      </w:pPr>
    </w:p>
    <w:p w:rsidR="009C4BC2" w:rsidRDefault="009C4BC2" w:rsidP="00634B4C">
      <w:pPr>
        <w:ind w:left="708" w:firstLine="12"/>
      </w:pPr>
    </w:p>
    <w:p w:rsidR="009C4BC2" w:rsidRDefault="009C4BC2" w:rsidP="00634B4C">
      <w:pPr>
        <w:ind w:left="708" w:firstLine="12"/>
      </w:pPr>
    </w:p>
    <w:p w:rsidR="009C4BC2" w:rsidRDefault="009C4BC2" w:rsidP="00634B4C">
      <w:pPr>
        <w:ind w:left="708" w:firstLine="12"/>
      </w:pPr>
    </w:p>
    <w:p w:rsidR="009C4BC2" w:rsidRDefault="009C4BC2" w:rsidP="00634B4C">
      <w:pPr>
        <w:ind w:left="708" w:firstLine="12"/>
      </w:pPr>
    </w:p>
    <w:p w:rsidR="009C4BC2" w:rsidRDefault="009C4BC2" w:rsidP="00634B4C">
      <w:pPr>
        <w:ind w:left="708" w:firstLine="12"/>
      </w:pPr>
    </w:p>
    <w:p w:rsidR="009C4BC2" w:rsidRDefault="009C4BC2" w:rsidP="00634B4C">
      <w:pPr>
        <w:ind w:left="708" w:firstLine="12"/>
      </w:pPr>
    </w:p>
    <w:p w:rsidR="000A13A2" w:rsidRDefault="000A13A2" w:rsidP="00634B4C">
      <w:pPr>
        <w:pStyle w:val="Odstavecseseznamem"/>
        <w:numPr>
          <w:ilvl w:val="0"/>
          <w:numId w:val="1"/>
        </w:numPr>
      </w:pPr>
      <w:r w:rsidRPr="000A13A2">
        <w:t xml:space="preserve">Četnosti jednotlivých hodnot statistického </w:t>
      </w:r>
      <w:r>
        <w:t>souboru z příkladu 2)</w:t>
      </w:r>
      <w:r w:rsidRPr="000A13A2">
        <w:t xml:space="preserve"> </w:t>
      </w:r>
      <w:r>
        <w:t>znázorněte</w:t>
      </w:r>
      <w:r w:rsidRPr="000A13A2">
        <w:t xml:space="preserve"> pomocí </w:t>
      </w:r>
      <w:r>
        <w:t>histogramu a kruhového diagramu</w:t>
      </w:r>
      <w:r w:rsidRPr="000A13A2">
        <w:t>:</w:t>
      </w:r>
      <w:r>
        <w:t xml:space="preserve"> </w:t>
      </w:r>
    </w:p>
    <w:p w:rsidR="00634B4C" w:rsidRDefault="00634B4C" w:rsidP="00634B4C"/>
    <w:p w:rsidR="00634B4C" w:rsidRDefault="00634B4C" w:rsidP="00634B4C"/>
    <w:p w:rsidR="00634B4C" w:rsidRDefault="00634B4C" w:rsidP="00634B4C"/>
    <w:p w:rsidR="00634B4C" w:rsidRDefault="00634B4C" w:rsidP="00634B4C"/>
    <w:p w:rsidR="00634B4C" w:rsidRDefault="00634B4C" w:rsidP="00634B4C"/>
    <w:p w:rsidR="00634B4C" w:rsidRDefault="00634B4C" w:rsidP="00634B4C"/>
    <w:p w:rsidR="00634B4C" w:rsidRDefault="00634B4C" w:rsidP="00634B4C"/>
    <w:p w:rsidR="009C4BC2" w:rsidRDefault="009C4BC2" w:rsidP="00634B4C"/>
    <w:p w:rsidR="00634B4C" w:rsidRPr="00A764B0" w:rsidRDefault="00634B4C" w:rsidP="00634B4C">
      <w:pPr>
        <w:rPr>
          <w:b/>
        </w:rPr>
      </w:pPr>
      <w:r>
        <w:rPr>
          <w:b/>
        </w:rPr>
        <w:lastRenderedPageBreak/>
        <w:t>STATISTIKA</w:t>
      </w:r>
      <w:r w:rsidRPr="00A764B0">
        <w:rPr>
          <w:b/>
        </w:rPr>
        <w:t xml:space="preserve"> – </w:t>
      </w:r>
      <w:r>
        <w:rPr>
          <w:b/>
        </w:rPr>
        <w:t xml:space="preserve">Základy popisné statistiky, třídění statistického souboru - </w:t>
      </w:r>
      <w:r w:rsidRPr="00634B4C">
        <w:rPr>
          <w:b/>
          <w:color w:val="FF0000"/>
        </w:rPr>
        <w:t>ŘEŠENÍ</w:t>
      </w:r>
    </w:p>
    <w:p w:rsidR="00634B4C" w:rsidRPr="000A13A2" w:rsidRDefault="00634B4C" w:rsidP="00634B4C"/>
    <w:p w:rsidR="00634B4C" w:rsidRPr="00634B4C" w:rsidRDefault="00634B4C" w:rsidP="00634B4C">
      <w:pPr>
        <w:pStyle w:val="Odstavecseseznamem"/>
        <w:numPr>
          <w:ilvl w:val="0"/>
          <w:numId w:val="3"/>
        </w:numPr>
      </w:pPr>
      <w:r w:rsidRPr="00634B4C">
        <w:t xml:space="preserve">Pokud bychom zkoumali </w:t>
      </w:r>
      <w:r w:rsidRPr="00634B4C">
        <w:rPr>
          <w:b/>
          <w:bCs/>
        </w:rPr>
        <w:t>hmotnost dětí při nástupu do třídy 1.A</w:t>
      </w:r>
      <w:r w:rsidRPr="00634B4C">
        <w:t xml:space="preserve">, tak: </w:t>
      </w:r>
    </w:p>
    <w:p w:rsidR="00634B4C" w:rsidRPr="00634B4C" w:rsidRDefault="00634B4C" w:rsidP="00634B4C">
      <w:pPr>
        <w:numPr>
          <w:ilvl w:val="1"/>
          <w:numId w:val="3"/>
        </w:numPr>
      </w:pPr>
      <w:r w:rsidRPr="00634B4C">
        <w:t xml:space="preserve">statistickým souborem by byla celá třída1.A, </w:t>
      </w:r>
    </w:p>
    <w:p w:rsidR="00634B4C" w:rsidRPr="00634B4C" w:rsidRDefault="00634B4C" w:rsidP="00634B4C">
      <w:pPr>
        <w:numPr>
          <w:ilvl w:val="1"/>
          <w:numId w:val="3"/>
        </w:numPr>
      </w:pPr>
      <w:r w:rsidRPr="00634B4C">
        <w:t>statistické jednotky</w:t>
      </w:r>
      <w:r>
        <w:t xml:space="preserve"> by představovali</w:t>
      </w:r>
      <w:r w:rsidRPr="00634B4C">
        <w:t xml:space="preserve"> jednotliví žáčci, </w:t>
      </w:r>
    </w:p>
    <w:p w:rsidR="00634B4C" w:rsidRPr="00634B4C" w:rsidRDefault="00634B4C" w:rsidP="00634B4C">
      <w:pPr>
        <w:numPr>
          <w:ilvl w:val="1"/>
          <w:numId w:val="3"/>
        </w:numPr>
      </w:pPr>
      <w:r w:rsidRPr="00634B4C">
        <w:t xml:space="preserve">rozsah souboru by se rovnal počtu žáků ve třídě 1.A a </w:t>
      </w:r>
    </w:p>
    <w:p w:rsidR="000A13A2" w:rsidRDefault="00634B4C" w:rsidP="00634B4C">
      <w:pPr>
        <w:pStyle w:val="Odstavecseseznamem"/>
        <w:numPr>
          <w:ilvl w:val="1"/>
          <w:numId w:val="3"/>
        </w:numPr>
      </w:pPr>
      <w:r w:rsidRPr="00634B4C">
        <w:t>statistickým znakem by byla jejich hmotnost.</w:t>
      </w:r>
    </w:p>
    <w:p w:rsidR="00B7304F" w:rsidRDefault="00B7304F" w:rsidP="00B7304F">
      <w:pPr>
        <w:pStyle w:val="Odstavecseseznamem"/>
        <w:numPr>
          <w:ilvl w:val="0"/>
          <w:numId w:val="3"/>
        </w:numPr>
      </w:pPr>
    </w:p>
    <w:tbl>
      <w:tblPr>
        <w:tblW w:w="10680" w:type="dxa"/>
        <w:tblInd w:w="-797" w:type="dxa"/>
        <w:tblCellMar>
          <w:left w:w="0" w:type="dxa"/>
          <w:right w:w="0" w:type="dxa"/>
        </w:tblCellMar>
        <w:tblLook w:val="04A0"/>
      </w:tblPr>
      <w:tblGrid>
        <w:gridCol w:w="3927"/>
        <w:gridCol w:w="656"/>
        <w:gridCol w:w="656"/>
        <w:gridCol w:w="656"/>
        <w:gridCol w:w="655"/>
        <w:gridCol w:w="655"/>
        <w:gridCol w:w="655"/>
        <w:gridCol w:w="655"/>
        <w:gridCol w:w="655"/>
        <w:gridCol w:w="655"/>
        <w:gridCol w:w="855"/>
      </w:tblGrid>
      <w:tr w:rsidR="00B7304F" w:rsidRPr="00B7304F" w:rsidTr="00B7304F">
        <w:trPr>
          <w:trHeight w:val="1448"/>
        </w:trPr>
        <w:tc>
          <w:tcPr>
            <w:tcW w:w="3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AC7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7B0987" w:rsidRPr="00B7304F" w:rsidRDefault="00B7304F" w:rsidP="00B7304F">
            <w:r w:rsidRPr="00B7304F">
              <w:rPr>
                <w:b/>
                <w:bCs/>
                <w:lang w:val="pl-PL"/>
              </w:rPr>
              <w:t>Věk při odchodu do důchodu</w:t>
            </w:r>
          </w:p>
        </w:tc>
        <w:tc>
          <w:tcPr>
            <w:tcW w:w="6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BEAC7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rPr>
                <w:b/>
                <w:bCs/>
              </w:rPr>
              <w:t>56</w:t>
            </w:r>
          </w:p>
        </w:tc>
        <w:tc>
          <w:tcPr>
            <w:tcW w:w="65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BEAC7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rPr>
                <w:b/>
                <w:bCs/>
              </w:rPr>
              <w:t>57</w:t>
            </w:r>
          </w:p>
        </w:tc>
        <w:tc>
          <w:tcPr>
            <w:tcW w:w="65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BEAC7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rPr>
                <w:b/>
                <w:bCs/>
              </w:rPr>
              <w:t>58</w:t>
            </w:r>
          </w:p>
        </w:tc>
        <w:tc>
          <w:tcPr>
            <w:tcW w:w="6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BEAC7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rPr>
                <w:b/>
                <w:bCs/>
              </w:rPr>
              <w:t>59</w:t>
            </w:r>
          </w:p>
        </w:tc>
        <w:tc>
          <w:tcPr>
            <w:tcW w:w="6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BEAC7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rPr>
                <w:b/>
                <w:bCs/>
              </w:rPr>
              <w:t>60</w:t>
            </w:r>
          </w:p>
        </w:tc>
        <w:tc>
          <w:tcPr>
            <w:tcW w:w="6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BEAC7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rPr>
                <w:b/>
                <w:bCs/>
              </w:rPr>
              <w:t>61</w:t>
            </w:r>
          </w:p>
        </w:tc>
        <w:tc>
          <w:tcPr>
            <w:tcW w:w="6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BEAC7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rPr>
                <w:b/>
                <w:bCs/>
              </w:rPr>
              <w:t>62</w:t>
            </w:r>
          </w:p>
        </w:tc>
        <w:tc>
          <w:tcPr>
            <w:tcW w:w="6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FBEAC7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rPr>
                <w:b/>
                <w:bCs/>
              </w:rPr>
              <w:t>63</w:t>
            </w:r>
          </w:p>
        </w:tc>
        <w:tc>
          <w:tcPr>
            <w:tcW w:w="655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FBEAC7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rPr>
                <w:b/>
                <w:bCs/>
              </w:rPr>
              <w:t>64</w:t>
            </w:r>
          </w:p>
        </w:tc>
        <w:tc>
          <w:tcPr>
            <w:tcW w:w="8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AC7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rPr>
                <w:b/>
                <w:bCs/>
              </w:rPr>
              <w:t>∑</w:t>
            </w:r>
          </w:p>
        </w:tc>
      </w:tr>
      <w:tr w:rsidR="00B7304F" w:rsidRPr="00B7304F" w:rsidTr="00B7304F">
        <w:trPr>
          <w:trHeight w:val="738"/>
        </w:trPr>
        <w:tc>
          <w:tcPr>
            <w:tcW w:w="3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7B0987" w:rsidRPr="00B7304F" w:rsidRDefault="00B7304F" w:rsidP="00B7304F">
            <w:r w:rsidRPr="00B7304F">
              <w:t>Absolutní četnost</w:t>
            </w:r>
          </w:p>
        </w:tc>
        <w:tc>
          <w:tcPr>
            <w:tcW w:w="65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7</w:t>
            </w:r>
          </w:p>
        </w:tc>
        <w:tc>
          <w:tcPr>
            <w:tcW w:w="65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5</w:t>
            </w:r>
          </w:p>
        </w:tc>
        <w:tc>
          <w:tcPr>
            <w:tcW w:w="65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5</w:t>
            </w:r>
          </w:p>
        </w:tc>
        <w:tc>
          <w:tcPr>
            <w:tcW w:w="65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7</w:t>
            </w:r>
          </w:p>
        </w:tc>
        <w:tc>
          <w:tcPr>
            <w:tcW w:w="65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4</w:t>
            </w:r>
          </w:p>
        </w:tc>
        <w:tc>
          <w:tcPr>
            <w:tcW w:w="65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6</w:t>
            </w:r>
          </w:p>
        </w:tc>
        <w:tc>
          <w:tcPr>
            <w:tcW w:w="65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9</w:t>
            </w:r>
          </w:p>
        </w:tc>
        <w:tc>
          <w:tcPr>
            <w:tcW w:w="65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4</w:t>
            </w:r>
          </w:p>
        </w:tc>
        <w:tc>
          <w:tcPr>
            <w:tcW w:w="65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3</w:t>
            </w:r>
          </w:p>
        </w:tc>
        <w:tc>
          <w:tcPr>
            <w:tcW w:w="85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50</w:t>
            </w:r>
          </w:p>
        </w:tc>
      </w:tr>
      <w:tr w:rsidR="00B7304F" w:rsidRPr="00B7304F" w:rsidTr="00B7304F">
        <w:trPr>
          <w:trHeight w:val="738"/>
        </w:trPr>
        <w:tc>
          <w:tcPr>
            <w:tcW w:w="39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7B0987" w:rsidRPr="00B7304F" w:rsidRDefault="00B7304F" w:rsidP="00B7304F">
            <w:r w:rsidRPr="00B7304F">
              <w:t>Relativní četnost (v %)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14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10</w:t>
            </w:r>
          </w:p>
        </w:tc>
        <w:tc>
          <w:tcPr>
            <w:tcW w:w="65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10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14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8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12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18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8</w:t>
            </w:r>
          </w:p>
        </w:tc>
        <w:tc>
          <w:tcPr>
            <w:tcW w:w="65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6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  <w:hideMark/>
          </w:tcPr>
          <w:p w:rsidR="007B0987" w:rsidRPr="00B7304F" w:rsidRDefault="00B7304F" w:rsidP="00B7304F">
            <w:r w:rsidRPr="00B7304F">
              <w:t>100</w:t>
            </w:r>
          </w:p>
        </w:tc>
      </w:tr>
    </w:tbl>
    <w:p w:rsidR="00B7304F" w:rsidRDefault="00B7304F" w:rsidP="00B7304F"/>
    <w:p w:rsidR="00B7304F" w:rsidRDefault="00B7304F" w:rsidP="00B7304F">
      <w:pPr>
        <w:pStyle w:val="Odstavecseseznamem"/>
        <w:numPr>
          <w:ilvl w:val="0"/>
          <w:numId w:val="3"/>
        </w:num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-490220</wp:posOffset>
            </wp:positionH>
            <wp:positionV relativeFrom="paragraph">
              <wp:posOffset>817880</wp:posOffset>
            </wp:positionV>
            <wp:extent cx="3133725" cy="2400300"/>
            <wp:effectExtent l="19050" t="0" r="9525" b="0"/>
            <wp:wrapSquare wrapText="bothSides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69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p w:rsidR="00B7304F" w:rsidRDefault="00B7304F" w:rsidP="00B7304F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3043555</wp:posOffset>
            </wp:positionH>
            <wp:positionV relativeFrom="paragraph">
              <wp:posOffset>174625</wp:posOffset>
            </wp:positionV>
            <wp:extent cx="3200400" cy="3171825"/>
            <wp:effectExtent l="19050" t="0" r="0" b="0"/>
            <wp:wrapSquare wrapText="bothSides"/>
            <wp:docPr id="1" name="obrázek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658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</w:p>
    <w:sectPr w:rsidR="00B7304F" w:rsidSect="007459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66906"/>
    <w:multiLevelType w:val="hybridMultilevel"/>
    <w:tmpl w:val="C1126CD0"/>
    <w:lvl w:ilvl="0" w:tplc="E4B2295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C0CE21E0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655597"/>
    <w:multiLevelType w:val="hybridMultilevel"/>
    <w:tmpl w:val="8E84F96E"/>
    <w:lvl w:ilvl="0" w:tplc="C0CE21E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2E0A97"/>
    <w:multiLevelType w:val="hybridMultilevel"/>
    <w:tmpl w:val="FFAAB17A"/>
    <w:lvl w:ilvl="0" w:tplc="E4B2295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3D1BA8"/>
    <w:multiLevelType w:val="hybridMultilevel"/>
    <w:tmpl w:val="BA6664E2"/>
    <w:lvl w:ilvl="0" w:tplc="D08C3B8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C0CE21E0">
      <w:start w:val="1"/>
      <w:numFmt w:val="lowerLetter"/>
      <w:lvlText w:val="%2)"/>
      <w:lvlJc w:val="left"/>
      <w:pPr>
        <w:ind w:left="1440" w:hanging="360"/>
      </w:pPr>
      <w:rPr>
        <w:b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A13A2"/>
    <w:rsid w:val="000A13A2"/>
    <w:rsid w:val="001C006E"/>
    <w:rsid w:val="0036009B"/>
    <w:rsid w:val="004D5289"/>
    <w:rsid w:val="00503B67"/>
    <w:rsid w:val="00634B4C"/>
    <w:rsid w:val="00745939"/>
    <w:rsid w:val="007B0987"/>
    <w:rsid w:val="009C4BC2"/>
    <w:rsid w:val="00A608BA"/>
    <w:rsid w:val="00B7304F"/>
    <w:rsid w:val="00EF3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13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A13A2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0A13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A1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A13A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4B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360</Words>
  <Characters>2144</Characters>
  <Application>Microsoft Office Word</Application>
  <DocSecurity>0</DocSecurity>
  <Lines>89</Lines>
  <Paragraphs>42</Paragraphs>
  <ScaleCrop>false</ScaleCrop>
  <Company>ISŠ Cheb</Company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babicky</cp:lastModifiedBy>
  <cp:revision>8</cp:revision>
  <dcterms:created xsi:type="dcterms:W3CDTF">2013-03-04T20:39:00Z</dcterms:created>
  <dcterms:modified xsi:type="dcterms:W3CDTF">2013-03-25T12:03:00Z</dcterms:modified>
</cp:coreProperties>
</file>