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FD1" w:rsidRDefault="00915FD1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1D7E0D76" wp14:editId="07D729E2">
            <wp:extent cx="6086475" cy="1619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DUM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1560" cy="1631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5FD1" w:rsidRDefault="00915FD1">
      <w:pPr>
        <w:rPr>
          <w:noProof/>
          <w:lang w:eastAsia="cs-CZ"/>
        </w:rPr>
      </w:pPr>
    </w:p>
    <w:p w:rsidR="00915FD1" w:rsidRDefault="00915FD1"/>
    <w:p w:rsidR="00DA1C1E" w:rsidRPr="00C53955" w:rsidRDefault="00292735" w:rsidP="00494E0A">
      <w:pPr>
        <w:spacing w:after="0"/>
        <w:jc w:val="center"/>
        <w:rPr>
          <w:rFonts w:ascii="Arial" w:hAnsi="Arial" w:cs="Arial"/>
          <w:b/>
          <w:color w:val="0070C0"/>
          <w:sz w:val="28"/>
          <w:szCs w:val="28"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E7B02C" wp14:editId="0F5E6A38">
                <wp:simplePos x="0" y="0"/>
                <wp:positionH relativeFrom="column">
                  <wp:posOffset>-137795</wp:posOffset>
                </wp:positionH>
                <wp:positionV relativeFrom="paragraph">
                  <wp:posOffset>3103245</wp:posOffset>
                </wp:positionV>
                <wp:extent cx="6267450" cy="1403985"/>
                <wp:effectExtent l="0" t="0" r="19050" b="1841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74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89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915FD1" w:rsidRPr="00915FD1" w:rsidRDefault="00915FD1" w:rsidP="00915FD1">
                            <w:pPr>
                              <w:spacing w:after="0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15FD1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Anotace: </w:t>
                            </w:r>
                          </w:p>
                          <w:p w:rsidR="00915FD1" w:rsidRPr="00915FD1" w:rsidRDefault="00915FD1" w:rsidP="00915FD1">
                            <w:pPr>
                              <w:spacing w:after="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15FD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Ž</w:t>
                            </w:r>
                            <w:r w:rsidR="00C7313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áci s pomocí pracovního listu zopakují učivo o vyspělosti států světa.</w:t>
                            </w:r>
                          </w:p>
                          <w:p w:rsidR="00915FD1" w:rsidRPr="00915FD1" w:rsidRDefault="00915FD1" w:rsidP="00915FD1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915FD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</w:t>
                            </w:r>
                            <w:r w:rsidR="00C7313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osoudí, jaká hlediska jsou rozhodující pro </w:t>
                            </w:r>
                            <w:r w:rsidR="0028251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jejich vyspělost </w:t>
                            </w:r>
                            <w:bookmarkStart w:id="0" w:name="_GoBack"/>
                            <w:bookmarkEnd w:id="0"/>
                            <w:r w:rsidR="00C7313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915FD1" w:rsidRDefault="00915FD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-10.85pt;margin-top:244.35pt;width:493.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">
                <v:textbox style="mso-fit-shape-to-text:t">
                  <w:txbxContent>
                    <w:p w:rsidR="00915FD1" w:rsidRPr="00915FD1" w:rsidRDefault="00915FD1" w:rsidP="00915FD1">
                      <w:pPr>
                        <w:spacing w:after="0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915FD1">
                        <w:rPr>
                          <w:b/>
                          <w:sz w:val="28"/>
                          <w:szCs w:val="28"/>
                          <w:u w:val="single"/>
                        </w:rPr>
                        <w:t xml:space="preserve">Anotace: </w:t>
                      </w:r>
                    </w:p>
                    <w:p w:rsidR="00915FD1" w:rsidRPr="00915FD1" w:rsidRDefault="00915FD1" w:rsidP="00915FD1">
                      <w:pPr>
                        <w:spacing w:after="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15FD1">
                        <w:rPr>
                          <w:rFonts w:ascii="Arial" w:hAnsi="Arial" w:cs="Arial"/>
                          <w:sz w:val="28"/>
                          <w:szCs w:val="28"/>
                        </w:rPr>
                        <w:t>Ž</w:t>
                      </w:r>
                      <w:r w:rsidR="00C73130">
                        <w:rPr>
                          <w:rFonts w:ascii="Arial" w:hAnsi="Arial" w:cs="Arial"/>
                          <w:sz w:val="28"/>
                          <w:szCs w:val="28"/>
                        </w:rPr>
                        <w:t>áci s pomocí pracovního listu zopakují učivo o vyspělosti států světa.</w:t>
                      </w:r>
                    </w:p>
                    <w:p w:rsidR="00915FD1" w:rsidRPr="00915FD1" w:rsidRDefault="00915FD1" w:rsidP="00915FD1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915FD1">
                        <w:rPr>
                          <w:rFonts w:ascii="Arial" w:hAnsi="Arial" w:cs="Arial"/>
                          <w:sz w:val="28"/>
                          <w:szCs w:val="28"/>
                        </w:rPr>
                        <w:t>P</w:t>
                      </w:r>
                      <w:r w:rsidR="00C73130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osoudí, jaká hlediska jsou rozhodující pro </w:t>
                      </w:r>
                      <w:r w:rsidR="00282515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jejich vyspělost </w:t>
                      </w:r>
                      <w:bookmarkStart w:id="1" w:name="_GoBack"/>
                      <w:bookmarkEnd w:id="1"/>
                      <w:r w:rsidR="00C73130"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  <w:p w:rsidR="00915FD1" w:rsidRDefault="00915FD1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22493D" wp14:editId="0C607EA8">
                <wp:simplePos x="0" y="0"/>
                <wp:positionH relativeFrom="column">
                  <wp:posOffset>-118745</wp:posOffset>
                </wp:positionH>
                <wp:positionV relativeFrom="paragraph">
                  <wp:posOffset>692150</wp:posOffset>
                </wp:positionV>
                <wp:extent cx="6248400" cy="1466850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466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89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915FD1" w:rsidRPr="00915FD1" w:rsidRDefault="00915FD1" w:rsidP="00915FD1">
                            <w:pPr>
                              <w:spacing w:after="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15FD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Název školy: Základní škola Pardubice – </w:t>
                            </w:r>
                            <w:proofErr w:type="spellStart"/>
                            <w:r w:rsidRPr="00915FD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Spořilov</w:t>
                            </w:r>
                            <w:proofErr w:type="spellEnd"/>
                          </w:p>
                          <w:p w:rsidR="00915FD1" w:rsidRPr="00915FD1" w:rsidRDefault="00915FD1" w:rsidP="00915FD1">
                            <w:pPr>
                              <w:spacing w:after="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15FD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Autor: Mgr. Květuše Hurdová</w:t>
                            </w:r>
                          </w:p>
                          <w:p w:rsidR="00915FD1" w:rsidRPr="00915FD1" w:rsidRDefault="00915FD1" w:rsidP="00915FD1">
                            <w:pPr>
                              <w:spacing w:after="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15FD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Název: VY_32_INOVACE_ZEMĚPIS_</w:t>
                            </w:r>
                            <w:r w:rsidR="00C7313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5.ROZDÍLY VE VYSPĚLOSTI STÁTŮ</w:t>
                            </w:r>
                          </w:p>
                          <w:p w:rsidR="00915FD1" w:rsidRPr="00915FD1" w:rsidRDefault="00C73130" w:rsidP="00915FD1">
                            <w:pPr>
                              <w:spacing w:after="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Téma: Rozdíly ve vyspělosti států</w:t>
                            </w:r>
                          </w:p>
                          <w:p w:rsidR="00915FD1" w:rsidRPr="00915FD1" w:rsidRDefault="00915FD1" w:rsidP="00915FD1">
                            <w:pPr>
                              <w:spacing w:after="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15FD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Číslo projektu: CZ.1.07/1.4.00/21.2349</w:t>
                            </w:r>
                          </w:p>
                          <w:p w:rsidR="00915FD1" w:rsidRDefault="00915FD1" w:rsidP="00915FD1"/>
                          <w:p w:rsidR="00915FD1" w:rsidRDefault="00915FD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9.35pt;margin-top:54.5pt;width:492pt;height:11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" fillcolor="#fde9d9 [665]" strokecolor="#00b050" strokeweight="1.5pt">
                <v:textbox>
                  <w:txbxContent>
                    <w:p w:rsidR="00915FD1" w:rsidRPr="00915FD1" w:rsidRDefault="00915FD1" w:rsidP="00915FD1">
                      <w:pPr>
                        <w:spacing w:after="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15FD1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Název školy: Základní škola Pardubice – </w:t>
                      </w:r>
                      <w:proofErr w:type="spellStart"/>
                      <w:r w:rsidRPr="00915FD1">
                        <w:rPr>
                          <w:rFonts w:ascii="Arial" w:hAnsi="Arial" w:cs="Arial"/>
                          <w:sz w:val="28"/>
                          <w:szCs w:val="28"/>
                        </w:rPr>
                        <w:t>Spořilov</w:t>
                      </w:r>
                      <w:proofErr w:type="spellEnd"/>
                    </w:p>
                    <w:p w:rsidR="00915FD1" w:rsidRPr="00915FD1" w:rsidRDefault="00915FD1" w:rsidP="00915FD1">
                      <w:pPr>
                        <w:spacing w:after="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15FD1">
                        <w:rPr>
                          <w:rFonts w:ascii="Arial" w:hAnsi="Arial" w:cs="Arial"/>
                          <w:sz w:val="28"/>
                          <w:szCs w:val="28"/>
                        </w:rPr>
                        <w:t>Autor: Mgr. Květuše Hurdová</w:t>
                      </w:r>
                    </w:p>
                    <w:p w:rsidR="00915FD1" w:rsidRPr="00915FD1" w:rsidRDefault="00915FD1" w:rsidP="00915FD1">
                      <w:pPr>
                        <w:spacing w:after="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15FD1">
                        <w:rPr>
                          <w:rFonts w:ascii="Arial" w:hAnsi="Arial" w:cs="Arial"/>
                          <w:sz w:val="28"/>
                          <w:szCs w:val="28"/>
                        </w:rPr>
                        <w:t>Název: VY_32_INOVACE_ZEMĚPIS_</w:t>
                      </w:r>
                      <w:r w:rsidR="00C73130">
                        <w:rPr>
                          <w:rFonts w:ascii="Arial" w:hAnsi="Arial" w:cs="Arial"/>
                          <w:sz w:val="28"/>
                          <w:szCs w:val="28"/>
                        </w:rPr>
                        <w:t>5.ROZDÍLY VE VYSPĚLOSTI STÁTŮ</w:t>
                      </w:r>
                    </w:p>
                    <w:p w:rsidR="00915FD1" w:rsidRPr="00915FD1" w:rsidRDefault="00C73130" w:rsidP="00915FD1">
                      <w:pPr>
                        <w:spacing w:after="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Téma: Rozdíly ve vyspělosti států</w:t>
                      </w:r>
                    </w:p>
                    <w:p w:rsidR="00915FD1" w:rsidRPr="00915FD1" w:rsidRDefault="00915FD1" w:rsidP="00915FD1">
                      <w:pPr>
                        <w:spacing w:after="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15FD1">
                        <w:rPr>
                          <w:rFonts w:ascii="Arial" w:hAnsi="Arial" w:cs="Arial"/>
                          <w:sz w:val="28"/>
                          <w:szCs w:val="28"/>
                        </w:rPr>
                        <w:t>Číslo projektu: CZ.1.07/1.4.00/21.2349</w:t>
                      </w:r>
                    </w:p>
                    <w:p w:rsidR="00915FD1" w:rsidRDefault="00915FD1" w:rsidP="00915FD1"/>
                    <w:p w:rsidR="00915FD1" w:rsidRDefault="00915FD1"/>
                  </w:txbxContent>
                </v:textbox>
              </v:shape>
            </w:pict>
          </mc:Fallback>
        </mc:AlternateContent>
      </w:r>
      <w:r w:rsidR="00915FD1">
        <w:br w:type="page"/>
      </w:r>
      <w:r w:rsidR="00DA1C1E" w:rsidRPr="00C53955">
        <w:rPr>
          <w:rFonts w:ascii="Arial" w:hAnsi="Arial" w:cs="Arial"/>
          <w:b/>
          <w:color w:val="0070C0"/>
          <w:sz w:val="36"/>
          <w:szCs w:val="36"/>
          <w:u w:val="single"/>
        </w:rPr>
        <w:lastRenderedPageBreak/>
        <w:t>PRACOVNÍ  LIST</w:t>
      </w:r>
      <w:r w:rsidR="00DA1C1E" w:rsidRPr="00C53955">
        <w:rPr>
          <w:rFonts w:ascii="Arial" w:hAnsi="Arial" w:cs="Arial"/>
          <w:b/>
          <w:color w:val="0070C0"/>
          <w:sz w:val="28"/>
          <w:szCs w:val="28"/>
          <w:u w:val="single"/>
        </w:rPr>
        <w:t xml:space="preserve">  -  Rozdíly ve vyspělosti států</w:t>
      </w:r>
    </w:p>
    <w:p w:rsidR="00494E0A" w:rsidRPr="00494E0A" w:rsidRDefault="00494E0A" w:rsidP="00494E0A">
      <w:pPr>
        <w:spacing w:after="0"/>
        <w:jc w:val="center"/>
      </w:pPr>
      <w:r>
        <w:rPr>
          <w:rFonts w:ascii="Arial" w:hAnsi="Arial" w:cs="Arial"/>
        </w:rPr>
        <w:t>(Pracuj s učebnicí, atlasem a internetem)</w:t>
      </w:r>
    </w:p>
    <w:p w:rsidR="00DA1C1E" w:rsidRDefault="00DA1C1E" w:rsidP="00DA1C1E">
      <w:pPr>
        <w:rPr>
          <w:rFonts w:ascii="Arial" w:hAnsi="Arial" w:cs="Arial"/>
        </w:rPr>
      </w:pPr>
    </w:p>
    <w:p w:rsidR="00DA1C1E" w:rsidRPr="00C53955" w:rsidRDefault="00DA1C1E" w:rsidP="00494E0A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C53955">
        <w:rPr>
          <w:rFonts w:ascii="Arial" w:hAnsi="Arial" w:cs="Arial"/>
          <w:b/>
          <w:sz w:val="28"/>
          <w:szCs w:val="28"/>
        </w:rPr>
        <w:t>Vyhledej s pomocí atlasu a vypiš:</w:t>
      </w:r>
    </w:p>
    <w:p w:rsidR="00494E0A" w:rsidRDefault="00494E0A" w:rsidP="00494E0A">
      <w:pPr>
        <w:spacing w:after="0" w:line="240" w:lineRule="auto"/>
        <w:ind w:left="360"/>
        <w:rPr>
          <w:rFonts w:ascii="Arial" w:hAnsi="Arial" w:cs="Arial"/>
        </w:rPr>
      </w:pPr>
      <w:r w:rsidRPr="00494E0A">
        <w:rPr>
          <w:rFonts w:ascii="Arial" w:hAnsi="Arial" w:cs="Arial"/>
        </w:rPr>
        <w:t>(</w:t>
      </w:r>
      <w:r w:rsidRPr="00494E0A">
        <w:rPr>
          <w:rFonts w:ascii="Arial" w:hAnsi="Arial" w:cs="Arial"/>
          <w:b/>
        </w:rPr>
        <w:t>POZOR!</w:t>
      </w:r>
      <w:r w:rsidRPr="00494E0A">
        <w:rPr>
          <w:rFonts w:ascii="Arial" w:hAnsi="Arial" w:cs="Arial"/>
        </w:rPr>
        <w:t xml:space="preserve"> V každé skupině musí být zastoupeny</w:t>
      </w:r>
      <w:r>
        <w:rPr>
          <w:rFonts w:ascii="Arial" w:hAnsi="Arial" w:cs="Arial"/>
        </w:rPr>
        <w:t xml:space="preserve"> státy minimálně </w:t>
      </w:r>
      <w:proofErr w:type="gramStart"/>
      <w:r>
        <w:rPr>
          <w:rFonts w:ascii="Arial" w:hAnsi="Arial" w:cs="Arial"/>
        </w:rPr>
        <w:t>ze</w:t>
      </w:r>
      <w:proofErr w:type="gramEnd"/>
      <w:r>
        <w:rPr>
          <w:rFonts w:ascii="Arial" w:hAnsi="Arial" w:cs="Arial"/>
        </w:rPr>
        <w:t xml:space="preserve"> 3 světadílů</w:t>
      </w:r>
      <w:r w:rsidRPr="00494E0A">
        <w:rPr>
          <w:rFonts w:ascii="Arial" w:hAnsi="Arial" w:cs="Arial"/>
        </w:rPr>
        <w:t>!)</w:t>
      </w:r>
    </w:p>
    <w:p w:rsidR="00494E0A" w:rsidRPr="00494E0A" w:rsidRDefault="00494E0A" w:rsidP="00494E0A">
      <w:pPr>
        <w:spacing w:after="0" w:line="240" w:lineRule="auto"/>
        <w:ind w:left="360"/>
        <w:rPr>
          <w:rFonts w:ascii="Arial" w:hAnsi="Arial" w:cs="Arial"/>
        </w:rPr>
      </w:pPr>
    </w:p>
    <w:p w:rsidR="00DA1C1E" w:rsidRPr="00DA1C1E" w:rsidRDefault="00DA1C1E" w:rsidP="00DA1C1E">
      <w:pPr>
        <w:spacing w:line="240" w:lineRule="auto"/>
        <w:rPr>
          <w:rFonts w:ascii="Arial" w:hAnsi="Arial" w:cs="Arial"/>
          <w:sz w:val="24"/>
          <w:szCs w:val="24"/>
        </w:rPr>
      </w:pPr>
      <w:r w:rsidRPr="00DA1C1E">
        <w:rPr>
          <w:rFonts w:ascii="Arial" w:hAnsi="Arial" w:cs="Arial"/>
          <w:sz w:val="24"/>
          <w:szCs w:val="24"/>
        </w:rPr>
        <w:t>a) 6 nejvyspělejších států</w:t>
      </w:r>
      <w:r>
        <w:rPr>
          <w:rFonts w:ascii="Arial" w:hAnsi="Arial" w:cs="Arial"/>
          <w:sz w:val="24"/>
          <w:szCs w:val="24"/>
        </w:rPr>
        <w:t xml:space="preserve"> světa</w:t>
      </w:r>
      <w:r w:rsidR="00494E0A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:rsidR="00494E0A" w:rsidRDefault="00494E0A" w:rsidP="00494E0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</w:t>
      </w:r>
    </w:p>
    <w:p w:rsidR="00DA1C1E" w:rsidRDefault="00DA1C1E" w:rsidP="00494E0A">
      <w:pPr>
        <w:spacing w:line="240" w:lineRule="auto"/>
        <w:rPr>
          <w:rFonts w:ascii="Arial" w:hAnsi="Arial" w:cs="Arial"/>
          <w:sz w:val="24"/>
          <w:szCs w:val="24"/>
        </w:rPr>
      </w:pPr>
      <w:r w:rsidRPr="00DA1C1E">
        <w:rPr>
          <w:rFonts w:ascii="Arial" w:hAnsi="Arial" w:cs="Arial"/>
          <w:sz w:val="24"/>
          <w:szCs w:val="24"/>
        </w:rPr>
        <w:t>b) 6 nejméně vyspělých států světa</w:t>
      </w:r>
      <w:r w:rsidR="00494E0A">
        <w:rPr>
          <w:rFonts w:ascii="Arial" w:hAnsi="Arial" w:cs="Arial"/>
          <w:sz w:val="24"/>
          <w:szCs w:val="24"/>
        </w:rPr>
        <w:t>:</w:t>
      </w:r>
    </w:p>
    <w:p w:rsidR="00DA1C1E" w:rsidRPr="00C53955" w:rsidRDefault="00DA1C1E" w:rsidP="00DA1C1E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494E0A" w:rsidRPr="00C53955" w:rsidRDefault="00DA1C1E" w:rsidP="00494E0A">
      <w:pPr>
        <w:pStyle w:val="Odstavecseseznamem"/>
        <w:numPr>
          <w:ilvl w:val="0"/>
          <w:numId w:val="1"/>
        </w:numPr>
        <w:spacing w:line="240" w:lineRule="auto"/>
        <w:rPr>
          <w:rFonts w:ascii="Arial" w:hAnsi="Arial" w:cs="Arial"/>
          <w:b/>
          <w:sz w:val="28"/>
          <w:szCs w:val="28"/>
        </w:rPr>
      </w:pPr>
      <w:r w:rsidRPr="00C53955">
        <w:rPr>
          <w:rFonts w:ascii="Arial" w:hAnsi="Arial" w:cs="Arial"/>
          <w:b/>
          <w:sz w:val="28"/>
          <w:szCs w:val="28"/>
        </w:rPr>
        <w:t>Která ekonomická hlediska jsou nejvýznamnější při dělení s</w:t>
      </w:r>
      <w:r w:rsidR="00494E0A" w:rsidRPr="00C53955">
        <w:rPr>
          <w:rFonts w:ascii="Arial" w:hAnsi="Arial" w:cs="Arial"/>
          <w:b/>
          <w:sz w:val="28"/>
          <w:szCs w:val="28"/>
        </w:rPr>
        <w:t>tátů podle vyspělosti? Stručně v</w:t>
      </w:r>
      <w:r w:rsidRPr="00C53955">
        <w:rPr>
          <w:rFonts w:ascii="Arial" w:hAnsi="Arial" w:cs="Arial"/>
          <w:b/>
          <w:sz w:val="28"/>
          <w:szCs w:val="28"/>
        </w:rPr>
        <w:t>ysvětli, co znamenají.</w:t>
      </w:r>
    </w:p>
    <w:p w:rsidR="00494E0A" w:rsidRDefault="00494E0A" w:rsidP="00494E0A">
      <w:pPr>
        <w:spacing w:line="240" w:lineRule="auto"/>
        <w:ind w:left="360"/>
        <w:rPr>
          <w:rFonts w:ascii="Arial" w:hAnsi="Arial" w:cs="Arial"/>
          <w:sz w:val="24"/>
          <w:szCs w:val="24"/>
        </w:rPr>
      </w:pPr>
    </w:p>
    <w:p w:rsidR="00494E0A" w:rsidRDefault="00494E0A" w:rsidP="00494E0A">
      <w:pPr>
        <w:spacing w:line="240" w:lineRule="auto"/>
        <w:ind w:left="360"/>
        <w:rPr>
          <w:rFonts w:ascii="Arial" w:hAnsi="Arial" w:cs="Arial"/>
          <w:sz w:val="24"/>
          <w:szCs w:val="24"/>
        </w:rPr>
      </w:pPr>
    </w:p>
    <w:p w:rsidR="00494E0A" w:rsidRDefault="00494E0A" w:rsidP="00494E0A">
      <w:pPr>
        <w:spacing w:line="240" w:lineRule="auto"/>
        <w:ind w:left="360"/>
        <w:rPr>
          <w:rFonts w:ascii="Arial" w:hAnsi="Arial" w:cs="Arial"/>
          <w:sz w:val="24"/>
          <w:szCs w:val="24"/>
        </w:rPr>
      </w:pPr>
    </w:p>
    <w:p w:rsidR="00DA1C1E" w:rsidRPr="00494E0A" w:rsidRDefault="00DA1C1E" w:rsidP="00494E0A">
      <w:pPr>
        <w:pStyle w:val="Odstavecseseznamem"/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C53955">
        <w:rPr>
          <w:rFonts w:ascii="Arial" w:hAnsi="Arial" w:cs="Arial"/>
          <w:b/>
          <w:sz w:val="28"/>
          <w:szCs w:val="28"/>
        </w:rPr>
        <w:t>Porovnej dvojice států podle gramotnosti.</w:t>
      </w:r>
      <w:r w:rsidR="00494E0A" w:rsidRPr="00C53955">
        <w:rPr>
          <w:rFonts w:ascii="Arial" w:hAnsi="Arial" w:cs="Arial"/>
          <w:b/>
          <w:sz w:val="24"/>
          <w:szCs w:val="24"/>
        </w:rPr>
        <w:t xml:space="preserve"> </w:t>
      </w:r>
      <w:r w:rsidR="00494E0A" w:rsidRPr="00C53955">
        <w:rPr>
          <w:rFonts w:ascii="Arial" w:hAnsi="Arial" w:cs="Arial"/>
        </w:rPr>
        <w:t>(M</w:t>
      </w:r>
      <w:r w:rsidRPr="00C53955">
        <w:rPr>
          <w:rFonts w:ascii="Arial" w:hAnsi="Arial" w:cs="Arial"/>
        </w:rPr>
        <w:t>ůžeš použít matematické</w:t>
      </w:r>
      <w:r w:rsidRPr="00C53955">
        <w:rPr>
          <w:rFonts w:ascii="Arial" w:hAnsi="Arial" w:cs="Arial"/>
          <w:b/>
        </w:rPr>
        <w:t xml:space="preserve"> </w:t>
      </w:r>
      <w:r w:rsidRPr="00C53955">
        <w:rPr>
          <w:rFonts w:ascii="Arial" w:hAnsi="Arial" w:cs="Arial"/>
        </w:rPr>
        <w:t>symboly</w:t>
      </w:r>
      <w:r w:rsidRPr="00494E0A">
        <w:rPr>
          <w:rFonts w:ascii="Arial" w:hAnsi="Arial" w:cs="Arial"/>
        </w:rPr>
        <w:t xml:space="preserve"> pro porovnání</w:t>
      </w:r>
      <w:r w:rsidR="00494E0A" w:rsidRPr="00494E0A">
        <w:rPr>
          <w:rFonts w:ascii="Arial" w:hAnsi="Arial" w:cs="Arial"/>
        </w:rPr>
        <w:t>)</w:t>
      </w:r>
      <w:r w:rsidRPr="00494E0A">
        <w:rPr>
          <w:rFonts w:ascii="Arial" w:hAnsi="Arial" w:cs="Arial"/>
        </w:rPr>
        <w:t>.</w:t>
      </w:r>
    </w:p>
    <w:p w:rsidR="00DA1C1E" w:rsidRPr="00DA1C1E" w:rsidRDefault="00DA1C1E" w:rsidP="00DA1C1E">
      <w:pPr>
        <w:spacing w:line="240" w:lineRule="auto"/>
        <w:rPr>
          <w:rFonts w:ascii="Arial" w:hAnsi="Arial" w:cs="Arial"/>
          <w:sz w:val="24"/>
          <w:szCs w:val="24"/>
        </w:rPr>
      </w:pPr>
    </w:p>
    <w:p w:rsidR="00494E0A" w:rsidRDefault="00DA1C1E" w:rsidP="00DA1C1E">
      <w:pPr>
        <w:spacing w:line="240" w:lineRule="auto"/>
        <w:rPr>
          <w:rFonts w:ascii="Arial" w:hAnsi="Arial" w:cs="Arial"/>
          <w:sz w:val="24"/>
          <w:szCs w:val="24"/>
        </w:rPr>
      </w:pPr>
      <w:r w:rsidRPr="00DA1C1E">
        <w:rPr>
          <w:rFonts w:ascii="Arial" w:hAnsi="Arial" w:cs="Arial"/>
          <w:sz w:val="24"/>
          <w:szCs w:val="24"/>
        </w:rPr>
        <w:t>Ekvádor</w:t>
      </w:r>
      <w:r w:rsidRPr="00DA1C1E">
        <w:rPr>
          <w:rFonts w:ascii="Arial" w:hAnsi="Arial" w:cs="Arial"/>
          <w:sz w:val="24"/>
          <w:szCs w:val="24"/>
        </w:rPr>
        <w:tab/>
        <w:t>Portugalsko,</w:t>
      </w:r>
      <w:r w:rsidRPr="00DA1C1E">
        <w:rPr>
          <w:rFonts w:ascii="Arial" w:hAnsi="Arial" w:cs="Arial"/>
          <w:sz w:val="24"/>
          <w:szCs w:val="24"/>
        </w:rPr>
        <w:tab/>
      </w:r>
      <w:r w:rsidRPr="00DA1C1E">
        <w:rPr>
          <w:rFonts w:ascii="Arial" w:hAnsi="Arial" w:cs="Arial"/>
          <w:sz w:val="24"/>
          <w:szCs w:val="24"/>
        </w:rPr>
        <w:tab/>
        <w:t xml:space="preserve">JAR </w:t>
      </w:r>
      <w:r w:rsidRPr="00DA1C1E">
        <w:rPr>
          <w:rFonts w:ascii="Arial" w:hAnsi="Arial" w:cs="Arial"/>
          <w:sz w:val="24"/>
          <w:szCs w:val="24"/>
        </w:rPr>
        <w:tab/>
        <w:t xml:space="preserve">     Moldavsko,</w:t>
      </w:r>
      <w:r w:rsidR="00494E0A">
        <w:rPr>
          <w:rFonts w:ascii="Arial" w:hAnsi="Arial" w:cs="Arial"/>
          <w:sz w:val="24"/>
          <w:szCs w:val="24"/>
        </w:rPr>
        <w:tab/>
        <w:t xml:space="preserve">       Vietnam</w:t>
      </w:r>
      <w:r w:rsidR="00494E0A">
        <w:rPr>
          <w:rFonts w:ascii="Arial" w:hAnsi="Arial" w:cs="Arial"/>
          <w:sz w:val="24"/>
          <w:szCs w:val="24"/>
        </w:rPr>
        <w:tab/>
        <w:t xml:space="preserve">         Island</w:t>
      </w:r>
    </w:p>
    <w:p w:rsidR="00494E0A" w:rsidRDefault="00494E0A" w:rsidP="00DA1C1E">
      <w:pPr>
        <w:spacing w:line="240" w:lineRule="auto"/>
        <w:rPr>
          <w:rFonts w:ascii="Arial" w:hAnsi="Arial" w:cs="Arial"/>
          <w:sz w:val="24"/>
          <w:szCs w:val="24"/>
        </w:rPr>
      </w:pPr>
    </w:p>
    <w:p w:rsidR="00DA1C1E" w:rsidRPr="00C53955" w:rsidRDefault="00494E0A" w:rsidP="00494E0A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DA1C1E" w:rsidRPr="00C53955">
        <w:rPr>
          <w:rFonts w:ascii="Arial" w:hAnsi="Arial" w:cs="Arial"/>
          <w:b/>
          <w:sz w:val="28"/>
          <w:szCs w:val="28"/>
        </w:rPr>
        <w:t>4. Které jsou hlavní faktory nerovností mezi státy světa?</w:t>
      </w:r>
    </w:p>
    <w:p w:rsidR="00DA1C1E" w:rsidRPr="00DA1C1E" w:rsidRDefault="00DA1C1E" w:rsidP="00DA1C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A1C1E" w:rsidRDefault="00DA1C1E" w:rsidP="00DA1C1E">
      <w:pPr>
        <w:spacing w:line="240" w:lineRule="auto"/>
        <w:rPr>
          <w:rFonts w:ascii="Arial" w:hAnsi="Arial" w:cs="Arial"/>
          <w:sz w:val="24"/>
          <w:szCs w:val="24"/>
        </w:rPr>
      </w:pPr>
    </w:p>
    <w:p w:rsidR="00494E0A" w:rsidRPr="00DA1C1E" w:rsidRDefault="00494E0A" w:rsidP="00DA1C1E">
      <w:pPr>
        <w:spacing w:line="240" w:lineRule="auto"/>
        <w:rPr>
          <w:rFonts w:ascii="Arial" w:hAnsi="Arial" w:cs="Arial"/>
          <w:sz w:val="24"/>
          <w:szCs w:val="24"/>
        </w:rPr>
      </w:pPr>
    </w:p>
    <w:p w:rsidR="00DA1C1E" w:rsidRPr="00494E0A" w:rsidRDefault="00494E0A" w:rsidP="00DA1C1E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     </w:t>
      </w:r>
      <w:r w:rsidR="00DA1C1E" w:rsidRPr="00C53955">
        <w:rPr>
          <w:rFonts w:ascii="Arial" w:hAnsi="Arial" w:cs="Arial"/>
          <w:b/>
          <w:sz w:val="28"/>
          <w:szCs w:val="28"/>
        </w:rPr>
        <w:t>5. Jaký je rozdíl mezi humanitární a rozvojovou pomocí</w:t>
      </w:r>
      <w:r w:rsidR="00DA1C1E" w:rsidRPr="00494E0A">
        <w:rPr>
          <w:rFonts w:ascii="Arial" w:hAnsi="Arial" w:cs="Arial"/>
          <w:sz w:val="28"/>
          <w:szCs w:val="28"/>
        </w:rPr>
        <w:t xml:space="preserve">? </w:t>
      </w:r>
      <w:r w:rsidR="00DA1C1E" w:rsidRPr="00494E0A">
        <w:rPr>
          <w:rFonts w:ascii="Arial" w:hAnsi="Arial" w:cs="Arial"/>
          <w:sz w:val="24"/>
          <w:szCs w:val="24"/>
        </w:rPr>
        <w:t xml:space="preserve">Vysvětli a </w:t>
      </w:r>
      <w:proofErr w:type="gramStart"/>
      <w:r w:rsidR="00DA1C1E" w:rsidRPr="00494E0A">
        <w:rPr>
          <w:rFonts w:ascii="Arial" w:hAnsi="Arial" w:cs="Arial"/>
          <w:sz w:val="24"/>
          <w:szCs w:val="24"/>
        </w:rPr>
        <w:t xml:space="preserve">vypiš </w:t>
      </w:r>
      <w:r w:rsidRPr="00494E0A">
        <w:rPr>
          <w:rFonts w:ascii="Arial" w:hAnsi="Arial" w:cs="Arial"/>
          <w:sz w:val="24"/>
          <w:szCs w:val="24"/>
        </w:rPr>
        <w:t xml:space="preserve">  </w:t>
      </w:r>
      <w:r w:rsidR="00DA1C1E" w:rsidRPr="00494E0A">
        <w:rPr>
          <w:rFonts w:ascii="Arial" w:hAnsi="Arial" w:cs="Arial"/>
          <w:sz w:val="24"/>
          <w:szCs w:val="24"/>
        </w:rPr>
        <w:t>alespoň</w:t>
      </w:r>
      <w:proofErr w:type="gramEnd"/>
      <w:r w:rsidR="00DA1C1E" w:rsidRPr="00494E0A">
        <w:rPr>
          <w:rFonts w:ascii="Arial" w:hAnsi="Arial" w:cs="Arial"/>
          <w:sz w:val="24"/>
          <w:szCs w:val="24"/>
        </w:rPr>
        <w:t xml:space="preserve"> 4 organizace, které zajišťují jakoukoliv formu této pomoci.</w:t>
      </w:r>
    </w:p>
    <w:p w:rsidR="00DA1C1E" w:rsidRPr="00DA1C1E" w:rsidRDefault="00DA1C1E" w:rsidP="00DA1C1E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DA1C1E" w:rsidRPr="00DA1C1E" w:rsidSect="00494E0A">
      <w:pgSz w:w="11906" w:h="16838"/>
      <w:pgMar w:top="1417" w:right="991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C66DC"/>
    <w:multiLevelType w:val="hybridMultilevel"/>
    <w:tmpl w:val="C060C178"/>
    <w:lvl w:ilvl="0" w:tplc="C936B60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FD1"/>
    <w:rsid w:val="00282515"/>
    <w:rsid w:val="00292735"/>
    <w:rsid w:val="00494E0A"/>
    <w:rsid w:val="006734C9"/>
    <w:rsid w:val="00915FD1"/>
    <w:rsid w:val="00C53955"/>
    <w:rsid w:val="00C73130"/>
    <w:rsid w:val="00DA1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9fc,#cf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5F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15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5FD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94E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5F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15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5FD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94E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CEC40-F1F8-4EF6-B4F5-5A6CE1665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113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Květuše Hurdová</dc:creator>
  <cp:lastModifiedBy>Květuše Hurdová</cp:lastModifiedBy>
  <cp:revision>6</cp:revision>
  <dcterms:created xsi:type="dcterms:W3CDTF">2011-11-20T10:36:00Z</dcterms:created>
  <dcterms:modified xsi:type="dcterms:W3CDTF">2011-11-27T12:24:00Z</dcterms:modified>
</cp:coreProperties>
</file>