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AB763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B76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VY_42_INOVACE_01.01.10</w:t>
            </w:r>
          </w:p>
          <w:p w:rsidR="00AB7634" w:rsidRPr="008936DA" w:rsidRDefault="003113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operace se zlomky – násobení, dělení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113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113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11320" w:rsidRDefault="00311320" w:rsidP="00311320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E6467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25</w:t>
            </w:r>
            <w:r w:rsidR="003113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 září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91030" w:rsidP="004C0555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jednu stranu</w:t>
            </w:r>
            <w:r w:rsidR="004C05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teorie a dvě strany pracovních listů zaměřených na násobení a dělení zlomků. Součástí je i správné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C0555" w:rsidP="004C0555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listy jsou určené jako zadání samostatné seminární práce. Zároveň je lze využít i v běžné frontální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5C15B0" w:rsidRDefault="005C15B0" w:rsidP="00F40342">
      <w:pPr>
        <w:rPr>
          <w:szCs w:val="32"/>
        </w:rPr>
      </w:pPr>
    </w:p>
    <w:p w:rsidR="005C15B0" w:rsidRDefault="005C15B0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2240CC" w:rsidRPr="005C15B0" w:rsidRDefault="002240CC" w:rsidP="002240CC">
      <w:pPr>
        <w:jc w:val="center"/>
        <w:rPr>
          <w:b/>
          <w:sz w:val="40"/>
          <w:szCs w:val="40"/>
          <w:u w:val="single"/>
        </w:rPr>
      </w:pPr>
      <w:r w:rsidRPr="005C15B0">
        <w:rPr>
          <w:b/>
          <w:sz w:val="40"/>
          <w:szCs w:val="40"/>
          <w:u w:val="single"/>
        </w:rPr>
        <w:lastRenderedPageBreak/>
        <w:t>Násobení a dělení zlomků</w:t>
      </w:r>
    </w:p>
    <w:p w:rsidR="005C15B0" w:rsidRPr="00390E6D" w:rsidRDefault="005C15B0" w:rsidP="00F40342">
      <w:pPr>
        <w:rPr>
          <w:b/>
          <w:sz w:val="28"/>
          <w:szCs w:val="28"/>
          <w:u w:val="single"/>
        </w:rPr>
      </w:pPr>
      <w:r w:rsidRPr="00390E6D">
        <w:rPr>
          <w:b/>
          <w:sz w:val="28"/>
          <w:szCs w:val="28"/>
          <w:u w:val="single"/>
        </w:rPr>
        <w:t>Násobení zlomků</w:t>
      </w:r>
    </w:p>
    <w:p w:rsidR="005C15B0" w:rsidRDefault="00B7100D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6" style="position:absolute;margin-left:173.95pt;margin-top:21.75pt;width:100.8pt;height:34pt;z-index:-251658240" arcsize="10923f"/>
        </w:pict>
      </w:r>
      <w:r w:rsidR="005C15B0">
        <w:rPr>
          <w:szCs w:val="32"/>
        </w:rPr>
        <w:t>Zlomky násobíme tak, že vynásobíme čitatele čitatelem a jmenovatele jmenovatelem.</w:t>
      </w:r>
    </w:p>
    <w:p w:rsidR="005C15B0" w:rsidRPr="00F40342" w:rsidRDefault="00B7100D" w:rsidP="005C15B0">
      <w:pPr>
        <w:rPr>
          <w:szCs w:val="32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p</m:t>
              </m:r>
            </m:num>
            <m:den>
              <m:r>
                <w:rPr>
                  <w:rFonts w:ascii="Cambria Math" w:hAnsi="Cambria Math"/>
                  <w:szCs w:val="32"/>
                </w:rPr>
                <m:t>q</m:t>
              </m:r>
            </m:den>
          </m:f>
          <m:r>
            <w:rPr>
              <w:rFonts w:ascii="Cambria Math" w:hAnsi="Cambria Math"/>
              <w:szCs w:val="32"/>
            </w:rPr>
            <m:t xml:space="preserve"> . 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r</m:t>
              </m:r>
            </m:num>
            <m:den>
              <m:r>
                <w:rPr>
                  <w:rFonts w:ascii="Cambria Math" w:hAnsi="Cambria Math"/>
                  <w:szCs w:val="32"/>
                </w:rPr>
                <m:t>s</m:t>
              </m:r>
            </m:den>
          </m:f>
          <m:r>
            <w:rPr>
              <w:rFonts w:ascii="Cambria Math" w:hAnsi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pr</m:t>
              </m:r>
            </m:num>
            <m:den>
              <m:r>
                <w:rPr>
                  <w:rFonts w:ascii="Cambria Math" w:hAnsi="Cambria Math"/>
                  <w:szCs w:val="32"/>
                </w:rPr>
                <m:t>qs</m:t>
              </m:r>
            </m:den>
          </m:f>
          <m:r>
            <w:rPr>
              <w:rFonts w:ascii="Cambria Math" w:hAnsi="Cambria Math"/>
              <w:szCs w:val="32"/>
            </w:rPr>
            <m:t>;q,s≠0</m:t>
          </m:r>
        </m:oMath>
      </m:oMathPara>
    </w:p>
    <w:p w:rsidR="005C15B0" w:rsidRPr="00390E6D" w:rsidRDefault="00390E6D" w:rsidP="00F40342">
      <w:pPr>
        <w:rPr>
          <w:b/>
          <w:sz w:val="28"/>
          <w:szCs w:val="28"/>
          <w:u w:val="single"/>
        </w:rPr>
      </w:pPr>
      <w:r w:rsidRPr="00390E6D">
        <w:rPr>
          <w:b/>
          <w:sz w:val="28"/>
          <w:szCs w:val="28"/>
          <w:u w:val="single"/>
        </w:rPr>
        <w:t>Dělení zlomků</w:t>
      </w:r>
    </w:p>
    <w:p w:rsidR="00390E6D" w:rsidRDefault="00B7100D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151.3pt;margin-top:20.9pt;width:154.2pt;height:34pt;z-index:-251657216" arcsize="10923f"/>
        </w:pict>
      </w:r>
      <w:r w:rsidR="00390E6D">
        <w:rPr>
          <w:szCs w:val="32"/>
        </w:rPr>
        <w:t>Zlomkem dělíme tak, že násobíme zlomkem převráceným.</w:t>
      </w:r>
    </w:p>
    <w:p w:rsidR="00390E6D" w:rsidRPr="00F40342" w:rsidRDefault="00B7100D" w:rsidP="00390E6D">
      <w:pPr>
        <w:rPr>
          <w:szCs w:val="32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p</m:t>
              </m:r>
            </m:num>
            <m:den>
              <m:r>
                <w:rPr>
                  <w:rFonts w:ascii="Cambria Math" w:hAnsi="Cambria Math"/>
                  <w:szCs w:val="32"/>
                </w:rPr>
                <m:t>q</m:t>
              </m:r>
            </m:den>
          </m:f>
          <m:r>
            <w:rPr>
              <w:rFonts w:ascii="Cambria Math" w:hAnsi="Cambria Math"/>
              <w:szCs w:val="32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r</m:t>
              </m:r>
            </m:num>
            <m:den>
              <m:r>
                <w:rPr>
                  <w:rFonts w:ascii="Cambria Math" w:hAnsi="Cambria Math"/>
                  <w:szCs w:val="32"/>
                </w:rPr>
                <m:t>s</m:t>
              </m:r>
            </m:den>
          </m:f>
          <m:r>
            <w:rPr>
              <w:rFonts w:ascii="Cambria Math" w:hAnsi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p</m:t>
              </m:r>
            </m:num>
            <m:den>
              <m:r>
                <w:rPr>
                  <w:rFonts w:ascii="Cambria Math" w:hAnsi="Cambria Math"/>
                  <w:szCs w:val="32"/>
                </w:rPr>
                <m:t>q</m:t>
              </m:r>
            </m:den>
          </m:f>
          <m:r>
            <w:rPr>
              <w:rFonts w:ascii="Cambria Math" w:hAnsi="Cambria Math"/>
              <w:szCs w:val="32"/>
            </w:rPr>
            <m:t xml:space="preserve"> . 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s</m:t>
              </m:r>
            </m:num>
            <m:den>
              <m:r>
                <w:rPr>
                  <w:rFonts w:ascii="Cambria Math" w:hAnsi="Cambria Math"/>
                  <w:szCs w:val="32"/>
                </w:rPr>
                <m:t>r</m:t>
              </m:r>
            </m:den>
          </m:f>
          <m:r>
            <w:rPr>
              <w:rFonts w:ascii="Cambria Math" w:hAnsi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32"/>
                </w:rPr>
              </m:ctrlPr>
            </m:fPr>
            <m:num>
              <m:r>
                <w:rPr>
                  <w:rFonts w:ascii="Cambria Math" w:hAnsi="Cambria Math"/>
                  <w:szCs w:val="32"/>
                </w:rPr>
                <m:t>ps</m:t>
              </m:r>
            </m:num>
            <m:den>
              <m:r>
                <w:rPr>
                  <w:rFonts w:ascii="Cambria Math" w:hAnsi="Cambria Math"/>
                  <w:szCs w:val="32"/>
                </w:rPr>
                <m:t>qr</m:t>
              </m:r>
            </m:den>
          </m:f>
          <m:r>
            <w:rPr>
              <w:rFonts w:ascii="Cambria Math" w:hAnsi="Cambria Math"/>
              <w:szCs w:val="32"/>
            </w:rPr>
            <m:t>;q,s,r≠0</m:t>
          </m:r>
        </m:oMath>
      </m:oMathPara>
    </w:p>
    <w:p w:rsidR="00390E6D" w:rsidRDefault="00390E6D" w:rsidP="00390E6D">
      <w:pPr>
        <w:rPr>
          <w:szCs w:val="32"/>
        </w:rPr>
      </w:pPr>
      <w:r>
        <w:rPr>
          <w:szCs w:val="32"/>
        </w:rPr>
        <w:t>Poznámka: Je-li to možné, tak před násobením zlomků je zkrátíme.</w:t>
      </w:r>
      <w:r w:rsidR="00D53BD6">
        <w:rPr>
          <w:strike/>
          <w:szCs w:val="32"/>
        </w:rPr>
        <w:t xml:space="preserve"> </w:t>
      </w:r>
    </w:p>
    <w:p w:rsidR="00390E6D" w:rsidRPr="00390E6D" w:rsidRDefault="00390E6D" w:rsidP="00390E6D">
      <w:pPr>
        <w:rPr>
          <w:b/>
          <w:sz w:val="28"/>
          <w:szCs w:val="28"/>
        </w:rPr>
      </w:pPr>
      <w:r w:rsidRPr="00390E6D">
        <w:rPr>
          <w:b/>
          <w:sz w:val="28"/>
          <w:szCs w:val="28"/>
          <w:u w:val="single"/>
        </w:rPr>
        <w:t xml:space="preserve">Příklad </w:t>
      </w:r>
      <w:proofErr w:type="gramStart"/>
      <w:r w:rsidRPr="00390E6D">
        <w:rPr>
          <w:b/>
          <w:sz w:val="28"/>
          <w:szCs w:val="28"/>
          <w:u w:val="single"/>
        </w:rPr>
        <w:t>č.1:</w:t>
      </w:r>
      <w:proofErr w:type="gramEnd"/>
      <w:r w:rsidRPr="00390E6D">
        <w:rPr>
          <w:b/>
          <w:sz w:val="28"/>
          <w:szCs w:val="28"/>
        </w:rPr>
        <w:t xml:space="preserve"> Vypočítejte</w:t>
      </w:r>
      <w:r w:rsidRPr="00BB6D9E">
        <w:rPr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6 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390E6D">
        <w:rPr>
          <w:b/>
          <w:sz w:val="28"/>
          <w:szCs w:val="28"/>
        </w:rPr>
        <w:t>.</w:t>
      </w:r>
    </w:p>
    <w:p w:rsidR="00390E6D" w:rsidRPr="00BB6D9E" w:rsidRDefault="00B7100D" w:rsidP="00390E6D">
      <w:p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6 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trike/>
                    <w:sz w:val="32"/>
                    <w:szCs w:val="32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trike/>
                    <w:sz w:val="32"/>
                    <w:szCs w:val="32"/>
                  </w:rPr>
                  <m:t>6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trike/>
                    <w:sz w:val="32"/>
                    <w:szCs w:val="32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2 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trike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2 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1.1.7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4.2.2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</m:oMath>
      <w:r w:rsidR="00390E6D" w:rsidRPr="00BB6D9E">
        <w:rPr>
          <w:sz w:val="32"/>
          <w:szCs w:val="32"/>
        </w:rPr>
        <w:t xml:space="preserve"> </w:t>
      </w:r>
    </w:p>
    <w:p w:rsidR="00390E6D" w:rsidRDefault="00390E6D" w:rsidP="00F40342">
      <w:pPr>
        <w:rPr>
          <w:szCs w:val="32"/>
        </w:rPr>
      </w:pPr>
    </w:p>
    <w:p w:rsidR="00BB6D9E" w:rsidRDefault="00BB6D9E" w:rsidP="00BB6D9E">
      <w:pPr>
        <w:rPr>
          <w:b/>
          <w:sz w:val="28"/>
          <w:szCs w:val="28"/>
        </w:rPr>
      </w:pPr>
      <w:r w:rsidRPr="00390E6D">
        <w:rPr>
          <w:b/>
          <w:sz w:val="28"/>
          <w:szCs w:val="28"/>
          <w:u w:val="single"/>
        </w:rPr>
        <w:t xml:space="preserve">Příklad </w:t>
      </w:r>
      <w:proofErr w:type="gramStart"/>
      <w:r w:rsidRPr="00390E6D">
        <w:rPr>
          <w:b/>
          <w:sz w:val="28"/>
          <w:szCs w:val="28"/>
          <w:u w:val="single"/>
        </w:rPr>
        <w:t>č.</w:t>
      </w:r>
      <w:r>
        <w:rPr>
          <w:b/>
          <w:sz w:val="28"/>
          <w:szCs w:val="28"/>
          <w:u w:val="single"/>
        </w:rPr>
        <w:t>2</w:t>
      </w:r>
      <w:r w:rsidRPr="00390E6D">
        <w:rPr>
          <w:b/>
          <w:sz w:val="28"/>
          <w:szCs w:val="28"/>
          <w:u w:val="single"/>
        </w:rPr>
        <w:t>:</w:t>
      </w:r>
      <w:proofErr w:type="gramEnd"/>
      <w:r w:rsidRPr="00390E6D">
        <w:rPr>
          <w:b/>
          <w:sz w:val="28"/>
          <w:szCs w:val="28"/>
        </w:rPr>
        <w:t xml:space="preserve"> Vypočítejte</w:t>
      </w:r>
      <w:r w:rsidRPr="00BB6D9E">
        <w:rPr>
          <w:b/>
          <w:sz w:val="32"/>
          <w:szCs w:val="3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11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66 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</m:t>
        </m:r>
      </m:oMath>
      <w:r w:rsidRPr="00390E6D">
        <w:rPr>
          <w:b/>
          <w:sz w:val="28"/>
          <w:szCs w:val="28"/>
        </w:rPr>
        <w:t>.</w:t>
      </w:r>
    </w:p>
    <w:p w:rsidR="00BB6D9E" w:rsidRPr="00BB6D9E" w:rsidRDefault="00BB6D9E" w:rsidP="00BB6D9E">
      <w:pPr>
        <w:rPr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11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: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66 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11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5 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11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66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5 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 -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5 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 -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</m:oMath>
      </m:oMathPara>
    </w:p>
    <w:p w:rsidR="00BB6D9E" w:rsidRDefault="00BB6D9E" w:rsidP="00F40342">
      <w:pPr>
        <w:rPr>
          <w:szCs w:val="32"/>
        </w:rPr>
      </w:pPr>
    </w:p>
    <w:p w:rsidR="00BB6D9E" w:rsidRDefault="00BB6D9E" w:rsidP="00BB6D9E">
      <w:pPr>
        <w:rPr>
          <w:b/>
          <w:sz w:val="28"/>
          <w:szCs w:val="28"/>
        </w:rPr>
      </w:pPr>
      <w:r w:rsidRPr="00390E6D">
        <w:rPr>
          <w:b/>
          <w:sz w:val="28"/>
          <w:szCs w:val="28"/>
          <w:u w:val="single"/>
        </w:rPr>
        <w:t xml:space="preserve">Příklad </w:t>
      </w:r>
      <w:proofErr w:type="gramStart"/>
      <w:r w:rsidRPr="00390E6D">
        <w:rPr>
          <w:b/>
          <w:sz w:val="28"/>
          <w:szCs w:val="28"/>
          <w:u w:val="single"/>
        </w:rPr>
        <w:t>č.</w:t>
      </w:r>
      <w:r>
        <w:rPr>
          <w:b/>
          <w:sz w:val="28"/>
          <w:szCs w:val="28"/>
          <w:u w:val="single"/>
        </w:rPr>
        <w:t>3</w:t>
      </w:r>
      <w:r w:rsidRPr="00390E6D">
        <w:rPr>
          <w:b/>
          <w:sz w:val="28"/>
          <w:szCs w:val="28"/>
          <w:u w:val="single"/>
        </w:rPr>
        <w:t>:</w:t>
      </w:r>
      <w:proofErr w:type="gramEnd"/>
      <w:r w:rsidRPr="00390E6D">
        <w:rPr>
          <w:b/>
          <w:sz w:val="28"/>
          <w:szCs w:val="28"/>
        </w:rPr>
        <w:t xml:space="preserve"> Vypočítejte</w:t>
      </w:r>
      <w:r w:rsidRPr="00BB6D9E">
        <w:rPr>
          <w:b/>
          <w:sz w:val="32"/>
          <w:szCs w:val="32"/>
        </w:rPr>
        <w:t xml:space="preserve"> </w:t>
      </w:r>
      <m:oMath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: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: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</m:t>
        </m:r>
      </m:oMath>
      <w:r w:rsidRPr="00390E6D">
        <w:rPr>
          <w:b/>
          <w:sz w:val="28"/>
          <w:szCs w:val="28"/>
        </w:rPr>
        <w:t>.</w:t>
      </w:r>
    </w:p>
    <w:p w:rsidR="00BB6D9E" w:rsidRDefault="00B7100D" w:rsidP="00F40342">
      <w:pPr>
        <w:rPr>
          <w:b/>
          <w:sz w:val="32"/>
          <w:szCs w:val="32"/>
        </w:rPr>
      </w:pPr>
      <m:oMath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: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: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= </m:t>
        </m:r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trike/>
                        <w:sz w:val="32"/>
                        <w:szCs w:val="32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sup>
                </m:sSup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trike/>
                        <w:sz w:val="32"/>
                        <w:szCs w:val="32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= </m:t>
        </m:r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trike/>
                        <w:sz w:val="32"/>
                        <w:szCs w:val="32"/>
                      </w:rPr>
                      <m:t>18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trike/>
                        <w:sz w:val="32"/>
                        <w:szCs w:val="32"/>
                      </w:rPr>
                      <m:t>12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</m:oMath>
      <w:r w:rsidR="002240CC">
        <w:rPr>
          <w:b/>
          <w:sz w:val="32"/>
          <w:szCs w:val="32"/>
        </w:rPr>
        <w:t>=</w:t>
      </w:r>
      <m:oMath>
        <m:d>
          <m: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3.1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1 .2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. 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</m:oMath>
      <w:r w:rsidR="002240CC">
        <w:rPr>
          <w:b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32</m:t>
            </m:r>
          </m:den>
        </m:f>
      </m:oMath>
    </w:p>
    <w:p w:rsidR="002240CC" w:rsidRDefault="003E0386" w:rsidP="002240CC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Násobení </w:t>
      </w:r>
      <w:r w:rsidR="002240CC" w:rsidRPr="005C15B0">
        <w:rPr>
          <w:b/>
          <w:sz w:val="40"/>
          <w:szCs w:val="40"/>
          <w:u w:val="single"/>
        </w:rPr>
        <w:t>zlomků</w:t>
      </w:r>
    </w:p>
    <w:tbl>
      <w:tblPr>
        <w:tblStyle w:val="Mkatabulky"/>
        <w:tblW w:w="9212" w:type="dxa"/>
        <w:tblLook w:val="04A0"/>
      </w:tblPr>
      <w:tblGrid>
        <w:gridCol w:w="675"/>
        <w:gridCol w:w="4111"/>
        <w:gridCol w:w="4426"/>
      </w:tblGrid>
      <w:tr w:rsidR="003E0386" w:rsidTr="003E0386">
        <w:trPr>
          <w:trHeight w:val="648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5 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75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731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03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75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32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21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9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4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.2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847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3"/>
              </w:numPr>
              <w:spacing w:before="240" w:after="0" w:line="360" w:lineRule="auto"/>
              <w:ind w:left="426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3E0386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3E0386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</w:tbl>
    <w:p w:rsidR="003E0386" w:rsidRDefault="003E0386" w:rsidP="003E0386">
      <w:pPr>
        <w:spacing w:before="240" w:after="0"/>
        <w:rPr>
          <w:sz w:val="24"/>
          <w:szCs w:val="24"/>
        </w:rPr>
      </w:pPr>
    </w:p>
    <w:p w:rsidR="006E7B42" w:rsidRDefault="006E7B42" w:rsidP="003E0386">
      <w:pPr>
        <w:rPr>
          <w:sz w:val="24"/>
          <w:szCs w:val="24"/>
        </w:rPr>
      </w:pPr>
    </w:p>
    <w:p w:rsidR="003E0386" w:rsidRPr="003E0386" w:rsidRDefault="003E0386" w:rsidP="003E0386">
      <w:pPr>
        <w:jc w:val="center"/>
        <w:rPr>
          <w:b/>
          <w:sz w:val="40"/>
          <w:szCs w:val="40"/>
          <w:u w:val="single"/>
        </w:rPr>
      </w:pPr>
      <w:r w:rsidRPr="003E0386">
        <w:rPr>
          <w:b/>
          <w:sz w:val="40"/>
          <w:szCs w:val="40"/>
          <w:u w:val="single"/>
        </w:rPr>
        <w:t>Dělení zlomků</w:t>
      </w:r>
    </w:p>
    <w:tbl>
      <w:tblPr>
        <w:tblStyle w:val="Mkatabulky"/>
        <w:tblW w:w="9212" w:type="dxa"/>
        <w:tblLook w:val="04A0"/>
      </w:tblPr>
      <w:tblGrid>
        <w:gridCol w:w="675"/>
        <w:gridCol w:w="4111"/>
        <w:gridCol w:w="4426"/>
      </w:tblGrid>
      <w:tr w:rsidR="003E0386" w:rsidTr="003E0386">
        <w:trPr>
          <w:trHeight w:val="648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3 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75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236A3C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3E0386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236A3C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7: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731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:(-4)=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03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75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:2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632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236A3C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7,2: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489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17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  <w:tr w:rsidR="003E0386" w:rsidTr="003E0386">
        <w:trPr>
          <w:trHeight w:val="847"/>
        </w:trPr>
        <w:tc>
          <w:tcPr>
            <w:tcW w:w="675" w:type="dxa"/>
            <w:vAlign w:val="center"/>
          </w:tcPr>
          <w:p w:rsidR="003E0386" w:rsidRPr="003E0386" w:rsidRDefault="003E0386" w:rsidP="003E0386">
            <w:pPr>
              <w:pStyle w:val="Odstavecseseznamem"/>
              <w:numPr>
                <w:ilvl w:val="0"/>
                <w:numId w:val="4"/>
              </w:numPr>
              <w:spacing w:before="240" w:after="0" w:line="360" w:lineRule="auto"/>
              <w:ind w:left="426" w:hanging="284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nil"/>
            </w:tcBorders>
            <w:vAlign w:val="center"/>
          </w:tcPr>
          <w:p w:rsidR="003E0386" w:rsidRDefault="00B7100D" w:rsidP="00236A3C">
            <w:pPr>
              <w:spacing w:before="240" w:after="0" w:line="360" w:lineRule="auto"/>
              <w:ind w:left="284" w:hanging="284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100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50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4426" w:type="dxa"/>
            <w:tcBorders>
              <w:left w:val="nil"/>
            </w:tcBorders>
            <w:vAlign w:val="center"/>
          </w:tcPr>
          <w:p w:rsidR="003E0386" w:rsidRDefault="003E0386" w:rsidP="00A91030">
            <w:pPr>
              <w:spacing w:before="240" w:after="0" w:line="360" w:lineRule="auto"/>
              <w:rPr>
                <w:sz w:val="24"/>
                <w:szCs w:val="24"/>
              </w:rPr>
            </w:pPr>
          </w:p>
        </w:tc>
      </w:tr>
    </w:tbl>
    <w:p w:rsidR="00740DD9" w:rsidRDefault="00740DD9" w:rsidP="00740DD9">
      <w:pPr>
        <w:jc w:val="center"/>
        <w:rPr>
          <w:b/>
          <w:sz w:val="40"/>
          <w:szCs w:val="40"/>
          <w:u w:val="single"/>
        </w:rPr>
      </w:pPr>
    </w:p>
    <w:p w:rsidR="00740DD9" w:rsidRDefault="00740DD9" w:rsidP="00740DD9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Násobení a dělení </w:t>
      </w:r>
      <w:r w:rsidRPr="005C15B0">
        <w:rPr>
          <w:b/>
          <w:sz w:val="40"/>
          <w:szCs w:val="40"/>
          <w:u w:val="single"/>
        </w:rPr>
        <w:t>zlomků</w:t>
      </w:r>
      <w:r>
        <w:rPr>
          <w:b/>
          <w:sz w:val="40"/>
          <w:szCs w:val="40"/>
          <w:u w:val="single"/>
        </w:rPr>
        <w:t xml:space="preserve"> - řešení</w:t>
      </w:r>
    </w:p>
    <w:tbl>
      <w:tblPr>
        <w:tblStyle w:val="Mkatabulky"/>
        <w:tblW w:w="9212" w:type="dxa"/>
        <w:tblLook w:val="04A0"/>
      </w:tblPr>
      <w:tblGrid>
        <w:gridCol w:w="675"/>
        <w:gridCol w:w="4111"/>
        <w:gridCol w:w="4426"/>
      </w:tblGrid>
      <w:tr w:rsidR="00D260CD" w:rsidRPr="00D260CD" w:rsidTr="00D260CD">
        <w:trPr>
          <w:trHeight w:val="648"/>
        </w:trPr>
        <w:tc>
          <w:tcPr>
            <w:tcW w:w="675" w:type="dxa"/>
            <w:vAlign w:val="center"/>
          </w:tcPr>
          <w:p w:rsidR="00D260CD" w:rsidRPr="00D260CD" w:rsidRDefault="00D260CD" w:rsidP="00D260CD">
            <w:pPr>
              <w:tabs>
                <w:tab w:val="left" w:pos="426"/>
              </w:tabs>
              <w:spacing w:before="240" w:after="0" w:line="360" w:lineRule="auto"/>
              <w:ind w:left="3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260CD" w:rsidRPr="00D260CD" w:rsidRDefault="00D260CD" w:rsidP="00D260CD">
            <w:pPr>
              <w:spacing w:before="240" w:after="0" w:line="360" w:lineRule="auto"/>
              <w:ind w:left="284" w:hanging="284"/>
              <w:jc w:val="center"/>
              <w:rPr>
                <w:b/>
                <w:sz w:val="28"/>
                <w:szCs w:val="28"/>
              </w:rPr>
            </w:pPr>
            <w:r w:rsidRPr="00D260CD">
              <w:rPr>
                <w:b/>
                <w:sz w:val="28"/>
                <w:szCs w:val="28"/>
              </w:rPr>
              <w:t>Násobení</w:t>
            </w:r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D260CD" w:rsidRPr="00D260CD" w:rsidRDefault="00D260CD" w:rsidP="00D260CD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 w:rsidRPr="00D260CD">
              <w:rPr>
                <w:b/>
                <w:sz w:val="28"/>
                <w:szCs w:val="28"/>
              </w:rPr>
              <w:t>Dělení</w:t>
            </w:r>
          </w:p>
        </w:tc>
      </w:tr>
      <w:tr w:rsidR="00740DD9" w:rsidTr="00D260CD">
        <w:trPr>
          <w:trHeight w:val="648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35 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675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740DD9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689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689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</w:tr>
      <w:tr w:rsidR="00740DD9" w:rsidTr="00D260CD">
        <w:trPr>
          <w:trHeight w:val="731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64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603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759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56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632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740DD9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40DD9" w:rsidTr="00D260CD">
        <w:trPr>
          <w:trHeight w:val="489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740DD9" w:rsidP="00D260CD">
            <w:pPr>
              <w:spacing w:before="240" w:after="0" w:line="360" w:lineRule="auto"/>
              <w:ind w:left="284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D260C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  <w:tr w:rsidR="00740DD9" w:rsidTr="00D260CD">
        <w:trPr>
          <w:trHeight w:val="847"/>
        </w:trPr>
        <w:tc>
          <w:tcPr>
            <w:tcW w:w="675" w:type="dxa"/>
            <w:vAlign w:val="center"/>
          </w:tcPr>
          <w:p w:rsidR="00740DD9" w:rsidRPr="003E0386" w:rsidRDefault="00740DD9" w:rsidP="00740DD9">
            <w:pPr>
              <w:pStyle w:val="Odstavecseseznamem"/>
              <w:numPr>
                <w:ilvl w:val="0"/>
                <w:numId w:val="5"/>
              </w:numPr>
              <w:tabs>
                <w:tab w:val="left" w:pos="426"/>
              </w:tabs>
              <w:spacing w:before="240" w:after="0" w:line="360" w:lineRule="auto"/>
              <w:ind w:left="675" w:hanging="533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40DD9" w:rsidRDefault="00740DD9" w:rsidP="00D260CD">
            <w:pPr>
              <w:spacing w:before="240" w:after="0" w:line="360" w:lineRule="auto"/>
              <w:ind w:left="284" w:hanging="284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426" w:type="dxa"/>
            <w:tcBorders>
              <w:left w:val="single" w:sz="4" w:space="0" w:color="auto"/>
            </w:tcBorders>
            <w:vAlign w:val="center"/>
          </w:tcPr>
          <w:p w:rsidR="00740DD9" w:rsidRDefault="00B7100D" w:rsidP="00D260CD">
            <w:pPr>
              <w:spacing w:before="240" w:after="0" w:line="36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</w:tr>
    </w:tbl>
    <w:p w:rsidR="00D260CD" w:rsidRDefault="00D260CD" w:rsidP="00740DD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40DD9" w:rsidRDefault="00D260CD" w:rsidP="00740DD9">
      <w:pPr>
        <w:rPr>
          <w:sz w:val="24"/>
          <w:szCs w:val="24"/>
        </w:rPr>
      </w:pPr>
      <w:r>
        <w:rPr>
          <w:sz w:val="24"/>
          <w:szCs w:val="24"/>
        </w:rPr>
        <w:t>Použitá literatura:</w:t>
      </w:r>
    </w:p>
    <w:p w:rsidR="00D260CD" w:rsidRDefault="00D260CD" w:rsidP="00740DD9">
      <w:r>
        <w:t xml:space="preserve">HUDCOVÁ, Milada a Libuše KUBIČÍKOVÁ. </w:t>
      </w:r>
      <w:r>
        <w:rPr>
          <w:i/>
          <w:iCs/>
        </w:rPr>
        <w:t>Sbírka úloh z matematiky pro dvouleté a tříleté učební obory SOU a SOŠ</w:t>
      </w:r>
      <w:r>
        <w:t xml:space="preserve">. 3., </w:t>
      </w:r>
      <w:proofErr w:type="spellStart"/>
      <w:r>
        <w:t>přeprac</w:t>
      </w:r>
      <w:proofErr w:type="spellEnd"/>
      <w:r>
        <w:t xml:space="preserve">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2007, 388 s. ISBN 978-80-7196-344-8.</w:t>
      </w:r>
    </w:p>
    <w:p w:rsidR="00D260CD" w:rsidRDefault="00D260CD" w:rsidP="00740DD9">
      <w:r>
        <w:t xml:space="preserve">BARTÁK, Jaroslav, Štefan BOJTÁR a Jiří KEPKA. </w:t>
      </w:r>
      <w:r>
        <w:rPr>
          <w:i/>
          <w:iCs/>
        </w:rPr>
        <w:t>Matematika I: pro učební obory středních odborných učilišť</w:t>
      </w:r>
      <w:r>
        <w:t xml:space="preserve">. 1. </w:t>
      </w:r>
      <w:proofErr w:type="spellStart"/>
      <w:r>
        <w:t>vyd</w:t>
      </w:r>
      <w:proofErr w:type="spellEnd"/>
      <w:r>
        <w:t>. Praha: Státní pedagogické nakladatelství, 1984, 420 s.</w:t>
      </w:r>
    </w:p>
    <w:p w:rsidR="00D260CD" w:rsidRDefault="00D260CD" w:rsidP="00740DD9">
      <w:pPr>
        <w:rPr>
          <w:sz w:val="24"/>
          <w:szCs w:val="24"/>
        </w:rPr>
      </w:pPr>
      <w:r>
        <w:t xml:space="preserve">KUBÁT, Josef, Dag HRUBÝ a Josef PILGR. </w:t>
      </w:r>
      <w:r>
        <w:rPr>
          <w:i/>
          <w:iCs/>
        </w:rPr>
        <w:t xml:space="preserve">Sbírka úloh z matematiky: pro střední </w:t>
      </w:r>
      <w:proofErr w:type="gramStart"/>
      <w:r>
        <w:rPr>
          <w:i/>
          <w:iCs/>
        </w:rPr>
        <w:t>školy : maturitní</w:t>
      </w:r>
      <w:proofErr w:type="gramEnd"/>
      <w:r>
        <w:rPr>
          <w:i/>
          <w:iCs/>
        </w:rPr>
        <w:t xml:space="preserve"> minimum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1996, 195 s. ISBN 80-7196-030-6.</w:t>
      </w:r>
    </w:p>
    <w:sectPr w:rsidR="00D260CD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82E" w:rsidRDefault="00F2682E" w:rsidP="00DB7524">
      <w:pPr>
        <w:spacing w:after="0" w:line="240" w:lineRule="auto"/>
      </w:pPr>
      <w:r>
        <w:separator/>
      </w:r>
    </w:p>
  </w:endnote>
  <w:endnote w:type="continuationSeparator" w:id="0">
    <w:p w:rsidR="00F2682E" w:rsidRDefault="00F2682E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030" w:rsidRDefault="00A91030">
    <w:pPr>
      <w:pStyle w:val="Zpat"/>
    </w:pPr>
  </w:p>
  <w:p w:rsidR="00A91030" w:rsidRDefault="00A91030">
    <w:pPr>
      <w:pStyle w:val="Zpat"/>
    </w:pPr>
  </w:p>
  <w:p w:rsidR="00A91030" w:rsidRDefault="00A9103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82E" w:rsidRDefault="00F2682E" w:rsidP="00DB7524">
      <w:pPr>
        <w:spacing w:after="0" w:line="240" w:lineRule="auto"/>
      </w:pPr>
      <w:r>
        <w:separator/>
      </w:r>
    </w:p>
  </w:footnote>
  <w:footnote w:type="continuationSeparator" w:id="0">
    <w:p w:rsidR="00F2682E" w:rsidRDefault="00F2682E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030" w:rsidRPr="00DB7524" w:rsidRDefault="00A91030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470E2"/>
    <w:multiLevelType w:val="hybridMultilevel"/>
    <w:tmpl w:val="14401D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A0F45"/>
    <w:multiLevelType w:val="hybridMultilevel"/>
    <w:tmpl w:val="16E0E5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B6623"/>
    <w:multiLevelType w:val="hybridMultilevel"/>
    <w:tmpl w:val="16E0E5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F77AB"/>
    <w:multiLevelType w:val="hybridMultilevel"/>
    <w:tmpl w:val="E0E2C1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5774A"/>
    <w:multiLevelType w:val="hybridMultilevel"/>
    <w:tmpl w:val="16E0E5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106EC"/>
    <w:multiLevelType w:val="hybridMultilevel"/>
    <w:tmpl w:val="16E0E5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7A15"/>
    <w:rsid w:val="0004038C"/>
    <w:rsid w:val="00202788"/>
    <w:rsid w:val="002240CC"/>
    <w:rsid w:val="00230B34"/>
    <w:rsid w:val="00236A3C"/>
    <w:rsid w:val="00311320"/>
    <w:rsid w:val="00311868"/>
    <w:rsid w:val="00390E6D"/>
    <w:rsid w:val="003E0386"/>
    <w:rsid w:val="003E6467"/>
    <w:rsid w:val="00437687"/>
    <w:rsid w:val="004A0A22"/>
    <w:rsid w:val="004C0555"/>
    <w:rsid w:val="00571458"/>
    <w:rsid w:val="005C15B0"/>
    <w:rsid w:val="006A6757"/>
    <w:rsid w:val="006E7B42"/>
    <w:rsid w:val="00714A7D"/>
    <w:rsid w:val="00740DD9"/>
    <w:rsid w:val="00886DA0"/>
    <w:rsid w:val="008D1B3D"/>
    <w:rsid w:val="00A20FFB"/>
    <w:rsid w:val="00A91030"/>
    <w:rsid w:val="00AB7634"/>
    <w:rsid w:val="00AD194B"/>
    <w:rsid w:val="00B06D06"/>
    <w:rsid w:val="00B14CD4"/>
    <w:rsid w:val="00B3101F"/>
    <w:rsid w:val="00B7100D"/>
    <w:rsid w:val="00B719D6"/>
    <w:rsid w:val="00BB6D9E"/>
    <w:rsid w:val="00C14173"/>
    <w:rsid w:val="00CD27D0"/>
    <w:rsid w:val="00D260CD"/>
    <w:rsid w:val="00D53BD6"/>
    <w:rsid w:val="00DB7524"/>
    <w:rsid w:val="00E36D76"/>
    <w:rsid w:val="00EB7468"/>
    <w:rsid w:val="00F2682E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31132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15B0"/>
    <w:rPr>
      <w:color w:val="808080"/>
    </w:rPr>
  </w:style>
  <w:style w:type="table" w:styleId="Mkatabulky">
    <w:name w:val="Table Grid"/>
    <w:basedOn w:val="Normlntabulka"/>
    <w:uiPriority w:val="59"/>
    <w:rsid w:val="003E03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14</cp:revision>
  <dcterms:created xsi:type="dcterms:W3CDTF">2013-05-15T12:34:00Z</dcterms:created>
  <dcterms:modified xsi:type="dcterms:W3CDTF">2013-08-22T09:23:00Z</dcterms:modified>
</cp:coreProperties>
</file>