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C59" w:rsidRPr="006C664F" w:rsidRDefault="00B23C59" w:rsidP="00B23C5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B23C59" w:rsidRPr="006C664F" w:rsidTr="00264049">
        <w:tc>
          <w:tcPr>
            <w:tcW w:w="9212" w:type="dxa"/>
          </w:tcPr>
          <w:p w:rsidR="00B23C59" w:rsidRPr="006C664F" w:rsidRDefault="00B23C59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B23C59" w:rsidRPr="006C664F" w:rsidRDefault="00B23C59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B23C59" w:rsidRPr="006C664F" w:rsidRDefault="00B23C59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B23C59" w:rsidRPr="006C664F" w:rsidTr="00264049">
        <w:trPr>
          <w:trHeight w:val="875"/>
        </w:trPr>
        <w:tc>
          <w:tcPr>
            <w:tcW w:w="9212" w:type="dxa"/>
            <w:vAlign w:val="center"/>
          </w:tcPr>
          <w:p w:rsidR="00B23C59" w:rsidRPr="006C664F" w:rsidRDefault="00B23C59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  <w:sz w:val="24"/>
                <w:szCs w:val="24"/>
              </w:rPr>
              <w:drawing>
                <wp:inline distT="0" distB="0" distL="0" distR="0">
                  <wp:extent cx="853440" cy="746760"/>
                  <wp:effectExtent l="19050" t="0" r="3810" b="0"/>
                  <wp:docPr id="3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C59" w:rsidRPr="006C664F" w:rsidTr="00264049">
        <w:tc>
          <w:tcPr>
            <w:tcW w:w="9212" w:type="dxa"/>
          </w:tcPr>
          <w:p w:rsidR="00B23C59" w:rsidRPr="006C664F" w:rsidRDefault="00B23C59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B23C59" w:rsidRPr="006C664F" w:rsidRDefault="00B23C59" w:rsidP="00B23C59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B23C59" w:rsidRPr="004168F6" w:rsidRDefault="00B23C59" w:rsidP="00B23C59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VY_32_INOVACE_03Igo_2</w:t>
      </w: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Psaní adres - část 2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pomůcka, ale zároveň jako pomůcka při  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B23C59" w:rsidRPr="006C664F" w:rsidRDefault="00B23C59" w:rsidP="00B23C59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</w:t>
      </w:r>
      <w:proofErr w:type="spellStart"/>
      <w:r w:rsidRPr="006C664F">
        <w:rPr>
          <w:rFonts w:ascii="Calibri" w:hAnsi="Calibri"/>
          <w:sz w:val="22"/>
          <w:szCs w:val="22"/>
          <w:lang w:eastAsia="en-US"/>
        </w:rPr>
        <w:t>atd</w:t>
      </w:r>
      <w:proofErr w:type="spellEnd"/>
      <w:r w:rsidRPr="006C664F">
        <w:rPr>
          <w:rFonts w:ascii="Calibri" w:hAnsi="Calibri"/>
          <w:sz w:val="22"/>
          <w:szCs w:val="22"/>
          <w:lang w:eastAsia="en-US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B23C59" w:rsidRDefault="00B23C59">
      <w:pPr>
        <w:spacing w:after="200" w:line="276" w:lineRule="auto"/>
        <w:rPr>
          <w:b/>
          <w:sz w:val="24"/>
          <w:szCs w:val="24"/>
        </w:rPr>
      </w:pPr>
    </w:p>
    <w:p w:rsidR="00B23C59" w:rsidRPr="006C664F" w:rsidRDefault="00B23C59" w:rsidP="00B23C59">
      <w:r w:rsidRPr="006C664F">
        <w:t xml:space="preserve">Autorem materiálu a všech jeho příloh, není-li uvedeno jinak, je Ing. </w:t>
      </w:r>
      <w:r>
        <w:t>Hana Illingerová</w:t>
      </w:r>
      <w:r w:rsidRPr="006C664F">
        <w:t>.</w:t>
      </w:r>
    </w:p>
    <w:p w:rsidR="00B23C59" w:rsidRDefault="00B23C59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A5867" w:rsidRPr="00DD2355" w:rsidRDefault="00DD2355" w:rsidP="00DD23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Adresy - pokračování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25.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Spediční společnost, účtárna, Vratislav </w:t>
      </w:r>
      <w:proofErr w:type="spellStart"/>
      <w:r>
        <w:rPr>
          <w:sz w:val="24"/>
        </w:rPr>
        <w:t>Jandák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Kounicova</w:t>
      </w:r>
      <w:proofErr w:type="spellEnd"/>
      <w:r>
        <w:rPr>
          <w:sz w:val="24"/>
        </w:rPr>
        <w:t xml:space="preserve"> 506, 405 01 Děčín, A – spedice, s. r. o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26.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Kladská 6, 354 91 Lázně Kynžvart, Zdena Pecková, Lázně Kynžvart, Dětská lázeňská léčebna. 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27.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Brož a </w:t>
      </w:r>
      <w:proofErr w:type="spellStart"/>
      <w:r>
        <w:rPr>
          <w:sz w:val="24"/>
        </w:rPr>
        <w:t>Fleischmann</w:t>
      </w:r>
      <w:proofErr w:type="spellEnd"/>
      <w:r>
        <w:rPr>
          <w:sz w:val="24"/>
        </w:rPr>
        <w:t>, 1. pluku 6/172, topenářství, 500 02 Hradec Králové.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28.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Ing. Jan Horák, stavební odbor, Městský úřad, 543 01 Vrchlabí, Palackého 11.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29.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Dr. Martin Dlouhý, Hrnčířská 10, oblastní závod, komerční banka, a. s. 400 00 Ústí nad Labem.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30.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Vedoucí provozu Antonín Liška, Koubova 4, 530 02 Pardubice 2, traťová sekce, České dráhy, a. s.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31.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669 02 Znojmo 2, p. p. 13, pobočka 13, a. s. Česká spořitelna.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32.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</w:t>
      </w:r>
      <w:proofErr w:type="spellStart"/>
      <w:r>
        <w:rPr>
          <w:sz w:val="24"/>
        </w:rPr>
        <w:t>Scholasoft</w:t>
      </w:r>
      <w:proofErr w:type="spellEnd"/>
      <w:r>
        <w:rPr>
          <w:sz w:val="24"/>
        </w:rPr>
        <w:t>, v. o. s., Za Potokem 2, nakladatelství, 106 00 Praha 10.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33.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Mezinárodní zasilatelství, Kutilova 3/II, 252 62 </w:t>
      </w:r>
      <w:proofErr w:type="spellStart"/>
      <w:r>
        <w:rPr>
          <w:sz w:val="24"/>
        </w:rPr>
        <w:t>Horoměřice</w:t>
      </w:r>
      <w:proofErr w:type="spellEnd"/>
      <w:r>
        <w:rPr>
          <w:sz w:val="24"/>
        </w:rPr>
        <w:t xml:space="preserve">, s. r. o., A – </w:t>
      </w:r>
      <w:proofErr w:type="spellStart"/>
      <w:r>
        <w:rPr>
          <w:sz w:val="24"/>
        </w:rPr>
        <w:t>sped</w:t>
      </w:r>
      <w:proofErr w:type="spellEnd"/>
      <w:r>
        <w:rPr>
          <w:sz w:val="24"/>
        </w:rPr>
        <w:t>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34.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Akciová společnost Vítkovické stavby, generální ředitel Ing. Roman Hajna, Trojanova 1, 738 01 Frýdek – Místek. 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35.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Bytové družstvo, Chlumská 4, Miroslav Wagner, Pražská stavební obnova, 120 00 Praha 2.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36.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Ondřej Smrčka, Český svaz rybářský, předseda, 360 00 Karlovy Vary, Sokolovská 6. 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37.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Obchodní dům Bílá labuť, Na Poříčí 23, zásobovací oddělení, 110 00 Praha 1.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38.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Výrobní náměstek Ing. František </w:t>
      </w:r>
      <w:proofErr w:type="spellStart"/>
      <w:r>
        <w:rPr>
          <w:sz w:val="24"/>
        </w:rPr>
        <w:t>Machytka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Horecko</w:t>
      </w:r>
      <w:proofErr w:type="spellEnd"/>
      <w:r>
        <w:rPr>
          <w:sz w:val="24"/>
        </w:rPr>
        <w:t xml:space="preserve"> 68, 751 31 Lipník nad Bečvou, akciová společnost Přerovské strojírny.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39.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Sklad 05, akciová společnost Vítkovické stavby, Milan Vychodil, 703 00 Ostrava, Vyškovská 55.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40.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Závod Nisa, Zbrojovka Brno, a. s., Eva </w:t>
      </w:r>
      <w:proofErr w:type="spellStart"/>
      <w:r>
        <w:rPr>
          <w:sz w:val="24"/>
        </w:rPr>
        <w:t>Brandlová</w:t>
      </w:r>
      <w:proofErr w:type="spellEnd"/>
      <w:r>
        <w:rPr>
          <w:sz w:val="24"/>
        </w:rPr>
        <w:t>, 468 04 Proseč nad Nisou.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41.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Velkoobchod, Průmysl mléčné výživy, K Nádraží 3, 591 01 Žďár nad Sázavou.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42.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Zásilkový </w:t>
      </w:r>
      <w:proofErr w:type="spellStart"/>
      <w:r>
        <w:rPr>
          <w:sz w:val="24"/>
        </w:rPr>
        <w:t>gramoklub</w:t>
      </w:r>
      <w:proofErr w:type="spellEnd"/>
      <w:r>
        <w:rPr>
          <w:sz w:val="24"/>
        </w:rPr>
        <w:t xml:space="preserve"> POP Centrum, Zahradní 66, 430 01 Chomutov.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43.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JUDr. František Novotný, obchodní náměstek, Tovární 34, 537 01 Chrudim, akciová společnost, Východočeské plynárny.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44.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Velkoobchod ovocem a zeleninou, Michal Rokos, vedoucí obchodního oddělení, Máchova 23, GRATA, s. r. o., 460 08 Liberec 8.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45.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Brouk a Babka, obchodní dům, Lucie Zahradilová, </w:t>
      </w:r>
      <w:proofErr w:type="spellStart"/>
      <w:r>
        <w:rPr>
          <w:sz w:val="24"/>
        </w:rPr>
        <w:t>Chlumčanská</w:t>
      </w:r>
      <w:proofErr w:type="spellEnd"/>
      <w:r>
        <w:rPr>
          <w:sz w:val="24"/>
        </w:rPr>
        <w:t xml:space="preserve"> 6/II, 370 01 České Budějovice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46.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Alžběta </w:t>
      </w:r>
      <w:proofErr w:type="spellStart"/>
      <w:r>
        <w:rPr>
          <w:sz w:val="24"/>
        </w:rPr>
        <w:t>Horecká</w:t>
      </w:r>
      <w:proofErr w:type="spellEnd"/>
      <w:r>
        <w:rPr>
          <w:sz w:val="24"/>
        </w:rPr>
        <w:t>, vedoucí skladu, KOLORA, v. o. s., P. O. BOX 17, 193 00 Praha 9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47.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Miluše Slabá, hospodářka, Střední průmyslová škola potravinářská, U Soutoku 23, 601 23 Brno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48.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majetkoprávní odbor, Městský úřad v Žatci, F. Janderová, Lounská 198, 438 01 Žatec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50.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Jaromír Plachý, Omega, sdružení, poštovní přihrádka 34, 388 01 Blatná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51. 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Ing. Josef Roubíček, družstvo Směr, předseda představenstva, </w:t>
      </w:r>
      <w:proofErr w:type="spellStart"/>
      <w:r>
        <w:rPr>
          <w:sz w:val="24"/>
        </w:rPr>
        <w:t>Hálkova</w:t>
      </w:r>
      <w:proofErr w:type="spellEnd"/>
      <w:r>
        <w:rPr>
          <w:sz w:val="24"/>
        </w:rPr>
        <w:t xml:space="preserve"> 1, 737 01 Český Těšín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52.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Obecní úřad, starosta obce Ing Václav Táborský, Smetanova 59, 273 06 </w:t>
      </w:r>
      <w:proofErr w:type="spellStart"/>
      <w:r>
        <w:rPr>
          <w:sz w:val="24"/>
        </w:rPr>
        <w:t>Libušín</w:t>
      </w:r>
      <w:proofErr w:type="spellEnd"/>
    </w:p>
    <w:p w:rsidR="00DD2355" w:rsidRDefault="00DD2355" w:rsidP="00DD2355">
      <w:pPr>
        <w:jc w:val="both"/>
        <w:rPr>
          <w:sz w:val="24"/>
        </w:rPr>
      </w:pP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>53.</w:t>
      </w:r>
    </w:p>
    <w:p w:rsidR="00DD2355" w:rsidRDefault="00DD2355" w:rsidP="00DD2355">
      <w:pPr>
        <w:jc w:val="both"/>
        <w:rPr>
          <w:sz w:val="24"/>
        </w:rPr>
      </w:pPr>
      <w:r>
        <w:rPr>
          <w:sz w:val="24"/>
        </w:rPr>
        <w:t xml:space="preserve">     nakladatelství </w:t>
      </w:r>
      <w:proofErr w:type="spellStart"/>
      <w:r>
        <w:rPr>
          <w:sz w:val="24"/>
        </w:rPr>
        <w:t>Scholasoft</w:t>
      </w:r>
      <w:proofErr w:type="spellEnd"/>
      <w:r>
        <w:rPr>
          <w:sz w:val="24"/>
        </w:rPr>
        <w:t>, v. o. s., Za Potokem 2, 106 00 Praha 6</w:t>
      </w:r>
    </w:p>
    <w:p w:rsidR="00DD2355" w:rsidRDefault="00DD2355" w:rsidP="00DD2355">
      <w:pPr>
        <w:jc w:val="both"/>
        <w:rPr>
          <w:sz w:val="24"/>
        </w:rPr>
      </w:pPr>
    </w:p>
    <w:p w:rsidR="00DD2355" w:rsidRDefault="00DD2355"/>
    <w:sectPr w:rsidR="00DD2355" w:rsidSect="005A5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2355"/>
    <w:rsid w:val="000C6F06"/>
    <w:rsid w:val="005A5867"/>
    <w:rsid w:val="00B23C59"/>
    <w:rsid w:val="00B616F9"/>
    <w:rsid w:val="00DD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3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C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C5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3804</Characters>
  <Application>Microsoft Office Word</Application>
  <DocSecurity>0</DocSecurity>
  <Lines>152</Lines>
  <Paragraphs>95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</cp:revision>
  <dcterms:created xsi:type="dcterms:W3CDTF">2013-02-07T13:52:00Z</dcterms:created>
  <dcterms:modified xsi:type="dcterms:W3CDTF">2013-03-25T21:52:00Z</dcterms:modified>
</cp:coreProperties>
</file>