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B42" w:rsidRPr="006C664F" w:rsidRDefault="00204B42" w:rsidP="00204B42">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204B42" w:rsidRPr="006C664F" w:rsidTr="00264049">
        <w:tc>
          <w:tcPr>
            <w:tcW w:w="9212" w:type="dxa"/>
          </w:tcPr>
          <w:p w:rsidR="00204B42" w:rsidRPr="006C664F" w:rsidRDefault="00204B4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204B42" w:rsidRPr="006C664F" w:rsidRDefault="00204B4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204B42" w:rsidRPr="006C664F" w:rsidRDefault="00204B42" w:rsidP="00264049">
            <w:pPr>
              <w:rPr>
                <w:rFonts w:ascii="Calibri" w:eastAsia="Calibri" w:hAnsi="Calibri"/>
                <w:b/>
                <w:sz w:val="24"/>
                <w:szCs w:val="24"/>
                <w:lang w:eastAsia="en-US"/>
              </w:rPr>
            </w:pPr>
          </w:p>
        </w:tc>
      </w:tr>
      <w:tr w:rsidR="00204B42" w:rsidRPr="006C664F" w:rsidTr="00264049">
        <w:trPr>
          <w:trHeight w:val="875"/>
        </w:trPr>
        <w:tc>
          <w:tcPr>
            <w:tcW w:w="9212" w:type="dxa"/>
            <w:vAlign w:val="center"/>
          </w:tcPr>
          <w:p w:rsidR="00204B42" w:rsidRPr="006C664F" w:rsidRDefault="00204B42"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8"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204B42" w:rsidRPr="006C664F" w:rsidTr="00264049">
        <w:tc>
          <w:tcPr>
            <w:tcW w:w="9212" w:type="dxa"/>
          </w:tcPr>
          <w:p w:rsidR="00204B42" w:rsidRPr="006C664F" w:rsidRDefault="00204B42"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204B42" w:rsidRPr="006C664F" w:rsidRDefault="00204B42" w:rsidP="00204B42">
      <w:pPr>
        <w:rPr>
          <w:rFonts w:ascii="Calibri" w:eastAsia="Calibri" w:hAnsi="Calibri"/>
          <w:b/>
          <w:sz w:val="22"/>
          <w:szCs w:val="22"/>
          <w:lang w:eastAsia="en-US"/>
        </w:rPr>
      </w:pPr>
    </w:p>
    <w:p w:rsidR="00204B42" w:rsidRPr="006C664F" w:rsidRDefault="00204B42" w:rsidP="00204B42">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204B42" w:rsidRPr="004168F6" w:rsidRDefault="00204B42" w:rsidP="00204B42">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VY_32_INOVACE_03Igo_7</w:t>
      </w:r>
    </w:p>
    <w:p w:rsidR="00204B42" w:rsidRPr="006C664F" w:rsidRDefault="00204B42" w:rsidP="00204B42">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Poptávka - část 7</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204B42" w:rsidRPr="006C664F" w:rsidRDefault="00204B42" w:rsidP="00204B4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 jako pomůcka při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204B42" w:rsidRPr="006C664F" w:rsidRDefault="00204B42" w:rsidP="00204B42">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04B42" w:rsidRPr="006C664F" w:rsidRDefault="00204B42" w:rsidP="00204B42">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204B42" w:rsidRPr="006C664F" w:rsidRDefault="00204B42" w:rsidP="00204B42">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w:t>
      </w:r>
      <w:proofErr w:type="spellStart"/>
      <w:r w:rsidRPr="006C664F">
        <w:rPr>
          <w:rFonts w:ascii="Calibri" w:hAnsi="Calibri"/>
          <w:sz w:val="22"/>
          <w:szCs w:val="22"/>
          <w:lang w:eastAsia="en-US"/>
        </w:rPr>
        <w:t>atd</w:t>
      </w:r>
      <w:proofErr w:type="spellEnd"/>
      <w:r w:rsidRPr="006C664F">
        <w:rPr>
          <w:rFonts w:ascii="Calibri" w:hAnsi="Calibri"/>
          <w:sz w:val="22"/>
          <w:szCs w:val="22"/>
          <w:lang w:eastAsia="en-US"/>
        </w:rPr>
        <w:t>).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204B42" w:rsidRDefault="00204B42" w:rsidP="00204B42">
      <w:pPr>
        <w:spacing w:after="200" w:line="276" w:lineRule="auto"/>
        <w:rPr>
          <w:b/>
          <w:sz w:val="24"/>
          <w:szCs w:val="24"/>
        </w:rPr>
      </w:pPr>
    </w:p>
    <w:p w:rsidR="00204B42" w:rsidRPr="002E63A5" w:rsidRDefault="00204B42" w:rsidP="00204B42">
      <w:pPr>
        <w:rPr>
          <w:rFonts w:asciiTheme="minorHAnsi" w:hAnsiTheme="minorHAnsi"/>
        </w:rPr>
      </w:pPr>
      <w:r w:rsidRPr="002E63A5">
        <w:rPr>
          <w:rFonts w:asciiTheme="minorHAnsi" w:hAnsiTheme="minorHAnsi"/>
        </w:rPr>
        <w:t>Autorem materiálu a všech jeho příloh, není-li uvedeno jinak, je Ing. Hana Illingerová.</w:t>
      </w:r>
    </w:p>
    <w:p w:rsidR="00204B42" w:rsidRDefault="00204B42">
      <w:pPr>
        <w:spacing w:after="200" w:line="276" w:lineRule="auto"/>
        <w:rPr>
          <w:b/>
          <w:sz w:val="24"/>
          <w:szCs w:val="24"/>
        </w:rPr>
      </w:pPr>
      <w:r>
        <w:rPr>
          <w:b/>
          <w:sz w:val="24"/>
          <w:szCs w:val="24"/>
        </w:rPr>
        <w:br w:type="page"/>
      </w:r>
    </w:p>
    <w:p w:rsidR="008062A0" w:rsidRPr="008062A0" w:rsidRDefault="008062A0" w:rsidP="008062A0">
      <w:pPr>
        <w:jc w:val="center"/>
        <w:rPr>
          <w:b/>
          <w:sz w:val="24"/>
          <w:szCs w:val="24"/>
        </w:rPr>
      </w:pPr>
      <w:r>
        <w:rPr>
          <w:b/>
          <w:sz w:val="24"/>
          <w:szCs w:val="24"/>
        </w:rPr>
        <w:lastRenderedPageBreak/>
        <w:t>Poptávka – pokračování</w:t>
      </w:r>
    </w:p>
    <w:p w:rsidR="008062A0" w:rsidRDefault="008062A0" w:rsidP="008062A0">
      <w:pPr>
        <w:ind w:right="-284"/>
        <w:jc w:val="both"/>
        <w:rPr>
          <w:sz w:val="24"/>
        </w:rPr>
      </w:pPr>
      <w:r>
        <w:rPr>
          <w:sz w:val="24"/>
        </w:rPr>
        <w:t xml:space="preserve">17. </w:t>
      </w:r>
    </w:p>
    <w:p w:rsidR="008062A0" w:rsidRDefault="008062A0" w:rsidP="008062A0">
      <w:pPr>
        <w:ind w:right="-284"/>
        <w:jc w:val="both"/>
        <w:rPr>
          <w:sz w:val="24"/>
        </w:rPr>
      </w:pPr>
      <w:r>
        <w:rPr>
          <w:sz w:val="24"/>
        </w:rPr>
        <w:t xml:space="preserve">     Na začátku školního roku spustila Vyšší odborná škola informačních služeb z Prahy 4 nové internetové stránky. Ředitel školy Ing.</w:t>
      </w:r>
      <w:r w:rsidR="0028081F">
        <w:rPr>
          <w:sz w:val="24"/>
        </w:rPr>
        <w:t xml:space="preserve"> </w:t>
      </w:r>
      <w:r>
        <w:rPr>
          <w:sz w:val="24"/>
        </w:rPr>
        <w:t>Jan Sehnal již delší dobu uvažuje, že by školní stránky nechal doplnit o virtuální prohlídku odborných učeben. Proto si na internetu našel firmu WebConsult.cz, společnost s ručením omezeným, Pohraniční 504/27, 703 00 Ostrava 3 – Vítkovice. Ukázky virtuálních prohlídek na internetových stránkách této firmy ho velmi zaujaly. Zajímá se především o plnohodnotné 360 x 180 panorama (360 stupňů dokola a 180 stupňů nahoru a dolů) a o možnost virtuálního procházení z jednoho místa do dalšího Ředitel požaduje od firmy bližší informace o tom, v jakém termínu by mohla firmy WebConsult.cz zdokumentovat tři místnosti školy – počítačovou učebnu, učebnu pro výuku studentských firem a posluchárnu pro 60 lidí. Dále by rád znal cenovou nabídku a předběžný termín dodání zpracované virtuální prohlídky. Pře lepší představu přikládá Ing. Sehnal k dopisu 8 fotografií uvedených místností.</w:t>
      </w:r>
    </w:p>
    <w:p w:rsidR="008062A0" w:rsidRDefault="008062A0" w:rsidP="008062A0">
      <w:pPr>
        <w:ind w:right="-284"/>
        <w:jc w:val="both"/>
        <w:rPr>
          <w:sz w:val="24"/>
        </w:rPr>
      </w:pPr>
    </w:p>
    <w:p w:rsidR="008062A0" w:rsidRDefault="008062A0" w:rsidP="008062A0">
      <w:pPr>
        <w:ind w:right="-284"/>
        <w:jc w:val="both"/>
        <w:rPr>
          <w:sz w:val="24"/>
        </w:rPr>
      </w:pPr>
      <w:r>
        <w:rPr>
          <w:sz w:val="24"/>
        </w:rPr>
        <w:t>18.</w:t>
      </w:r>
    </w:p>
    <w:p w:rsidR="008062A0" w:rsidRDefault="008062A0" w:rsidP="008062A0">
      <w:pPr>
        <w:ind w:right="-284"/>
        <w:jc w:val="both"/>
        <w:rPr>
          <w:sz w:val="24"/>
        </w:rPr>
      </w:pPr>
      <w:r>
        <w:rPr>
          <w:sz w:val="24"/>
        </w:rPr>
        <w:t xml:space="preserve">     Vedoucí Kulturního domu Domino v Liberci Pavel Sedlecký, tel.: 458 789 456, fax: 458 789 125, e-mail: </w:t>
      </w:r>
      <w:hyperlink r:id="rId6" w:history="1">
        <w:r w:rsidRPr="003A60B4">
          <w:rPr>
            <w:rStyle w:val="Hypertextovodkaz"/>
            <w:sz w:val="24"/>
          </w:rPr>
          <w:t>kd.domino@seznam.cz</w:t>
        </w:r>
      </w:hyperlink>
      <w:r>
        <w:rPr>
          <w:sz w:val="24"/>
        </w:rPr>
        <w:t xml:space="preserve">, oslovuje topenářské firmy, které by mohly provést výměnu 8 kusů radiátoru ústředního vytápění ve společenském sále. Jedním z možných dodavatelů je společnost s ručením omezeným </w:t>
      </w:r>
      <w:proofErr w:type="spellStart"/>
      <w:r>
        <w:rPr>
          <w:sz w:val="24"/>
        </w:rPr>
        <w:t>Topservis</w:t>
      </w:r>
      <w:proofErr w:type="spellEnd"/>
      <w:r>
        <w:rPr>
          <w:sz w:val="24"/>
        </w:rPr>
        <w:t>, Zelenohorská 421, 468 01 Jablonec nad Nisou 8. Pan Sedlecký vás požádal sestavením dopisu, kde potřebuje, aby byly práce provedeny do konce tohoto měsíce, neboť od 15. dne příštího měsíce bude zahájena první lekce tanečního kurzu. Žádá dodavatele, bude-li mít zájem o provedení výměny otopných těles, o návštěvu. Nabízí termín (D + 7) v době od 10:00 do 16:00 hodin. Očekává, že po prohlídce předloží dodavatel kalkulaci.</w:t>
      </w:r>
    </w:p>
    <w:p w:rsidR="008062A0" w:rsidRDefault="008062A0" w:rsidP="008062A0">
      <w:pPr>
        <w:ind w:right="-284"/>
        <w:jc w:val="both"/>
        <w:rPr>
          <w:sz w:val="24"/>
        </w:rPr>
      </w:pPr>
    </w:p>
    <w:p w:rsidR="008062A0" w:rsidRDefault="008062A0" w:rsidP="008062A0">
      <w:pPr>
        <w:ind w:right="-284"/>
        <w:jc w:val="both"/>
        <w:rPr>
          <w:sz w:val="24"/>
        </w:rPr>
      </w:pPr>
      <w:r>
        <w:rPr>
          <w:sz w:val="24"/>
        </w:rPr>
        <w:t xml:space="preserve">19. </w:t>
      </w:r>
    </w:p>
    <w:p w:rsidR="008062A0" w:rsidRDefault="008062A0" w:rsidP="008062A0">
      <w:pPr>
        <w:ind w:right="-284"/>
        <w:jc w:val="both"/>
        <w:rPr>
          <w:sz w:val="24"/>
        </w:rPr>
      </w:pPr>
      <w:r>
        <w:rPr>
          <w:sz w:val="24"/>
        </w:rPr>
        <w:t xml:space="preserve">     Zelinářská firma (tel.: 326 966, fax: 326 996 550, e-mail: </w:t>
      </w:r>
      <w:hyperlink r:id="rId7" w:history="1">
        <w:r w:rsidRPr="00FC21E7">
          <w:rPr>
            <w:rStyle w:val="Hypertextovodkaz"/>
            <w:sz w:val="24"/>
          </w:rPr>
          <w:t>zelfarma@volny.cz</w:t>
        </w:r>
      </w:hyperlink>
      <w:r>
        <w:rPr>
          <w:sz w:val="24"/>
        </w:rPr>
        <w:t xml:space="preserve">) jejíž ředitel Ing. Přemysl Bartůněk ke své činnosti potřebuje výkonný motorový </w:t>
      </w:r>
      <w:proofErr w:type="spellStart"/>
      <w:r>
        <w:rPr>
          <w:sz w:val="24"/>
        </w:rPr>
        <w:t>rosič</w:t>
      </w:r>
      <w:proofErr w:type="spellEnd"/>
      <w:r>
        <w:rPr>
          <w:sz w:val="24"/>
        </w:rPr>
        <w:t xml:space="preserve"> – postřikovač, se kterým by mohli provádět postřiky, případně i hnojit rostliny. V odborném časopisu Zahrada se dočetl, že společnost s ručením omezeným STOM, Náhorní 60, 686 06 Uherské Hradiště, nabízí postřikovací techniku. Napište písemnost, kde uvádíte, že máte zájem o takový postřikovač, který budou moci zaměstnanci ovládat z jednoho místa na </w:t>
      </w:r>
      <w:proofErr w:type="spellStart"/>
      <w:r>
        <w:rPr>
          <w:sz w:val="24"/>
        </w:rPr>
        <w:t>tubusu</w:t>
      </w:r>
      <w:proofErr w:type="spellEnd"/>
      <w:r>
        <w:rPr>
          <w:sz w:val="24"/>
        </w:rPr>
        <w:t>. Zařízení bude farma používat v omezených prostorách, tj. ve sklenících, na místech, kde je nutné aplikovat malé množství postřiku do jednoho místa. Žádáte proto dodavatele, aby mu nabídl vhodné zařízení. Zajímají vás také technické pa</w:t>
      </w:r>
      <w:r w:rsidR="0028081F">
        <w:rPr>
          <w:sz w:val="24"/>
        </w:rPr>
        <w:t>rametry – objem nádrže, dostřik</w:t>
      </w:r>
      <w:r>
        <w:rPr>
          <w:sz w:val="24"/>
        </w:rPr>
        <w:t xml:space="preserve"> a hmotnost. Chcete znát cenu, termín a podmínky odběru.</w:t>
      </w:r>
    </w:p>
    <w:p w:rsidR="008062A0" w:rsidRDefault="008062A0" w:rsidP="008062A0">
      <w:pPr>
        <w:ind w:right="-284"/>
        <w:rPr>
          <w:sz w:val="32"/>
        </w:rPr>
      </w:pPr>
    </w:p>
    <w:p w:rsidR="008062A0" w:rsidRDefault="008062A0" w:rsidP="008062A0">
      <w:pPr>
        <w:ind w:right="-284"/>
        <w:rPr>
          <w:sz w:val="24"/>
          <w:szCs w:val="24"/>
        </w:rPr>
      </w:pPr>
      <w:r w:rsidRPr="00C8108A">
        <w:rPr>
          <w:sz w:val="24"/>
          <w:szCs w:val="24"/>
        </w:rPr>
        <w:t xml:space="preserve">20. </w:t>
      </w:r>
    </w:p>
    <w:p w:rsidR="008062A0" w:rsidRPr="00204B42" w:rsidRDefault="008062A0" w:rsidP="00204B42">
      <w:pPr>
        <w:ind w:right="-284"/>
        <w:jc w:val="both"/>
        <w:rPr>
          <w:sz w:val="24"/>
          <w:szCs w:val="24"/>
        </w:rPr>
      </w:pPr>
      <w:r>
        <w:rPr>
          <w:sz w:val="24"/>
          <w:szCs w:val="24"/>
        </w:rPr>
        <w:t xml:space="preserve">     Ředitel pro strategii firmy </w:t>
      </w:r>
      <w:proofErr w:type="spellStart"/>
      <w:r>
        <w:rPr>
          <w:sz w:val="24"/>
          <w:szCs w:val="24"/>
        </w:rPr>
        <w:t>Partners</w:t>
      </w:r>
      <w:proofErr w:type="spellEnd"/>
      <w:r>
        <w:rPr>
          <w:sz w:val="24"/>
          <w:szCs w:val="24"/>
        </w:rPr>
        <w:t xml:space="preserve"> </w:t>
      </w:r>
      <w:proofErr w:type="spellStart"/>
      <w:r>
        <w:rPr>
          <w:sz w:val="24"/>
          <w:szCs w:val="24"/>
        </w:rPr>
        <w:t>For</w:t>
      </w:r>
      <w:proofErr w:type="spellEnd"/>
      <w:r>
        <w:rPr>
          <w:sz w:val="24"/>
          <w:szCs w:val="24"/>
        </w:rPr>
        <w:t xml:space="preserve"> </w:t>
      </w:r>
      <w:proofErr w:type="spellStart"/>
      <w:r>
        <w:rPr>
          <w:sz w:val="24"/>
          <w:szCs w:val="24"/>
        </w:rPr>
        <w:t>Life</w:t>
      </w:r>
      <w:proofErr w:type="spellEnd"/>
      <w:r>
        <w:rPr>
          <w:sz w:val="24"/>
          <w:szCs w:val="24"/>
        </w:rPr>
        <w:t xml:space="preserve"> </w:t>
      </w:r>
      <w:proofErr w:type="spellStart"/>
      <w:r>
        <w:rPr>
          <w:sz w:val="24"/>
          <w:szCs w:val="24"/>
        </w:rPr>
        <w:t>Planning</w:t>
      </w:r>
      <w:proofErr w:type="spellEnd"/>
      <w:r>
        <w:rPr>
          <w:sz w:val="24"/>
          <w:szCs w:val="24"/>
        </w:rPr>
        <w:t xml:space="preserve">, a. s., Ing. Pavel Kohout, Stýblova  253/13, 149 00 Praha 415 (tel. 723 713 333, e-mail: </w:t>
      </w:r>
      <w:hyperlink r:id="rId8" w:history="1">
        <w:r w:rsidRPr="00122E5A">
          <w:rPr>
            <w:rStyle w:val="Hypertextovodkaz"/>
            <w:sz w:val="24"/>
            <w:szCs w:val="24"/>
          </w:rPr>
          <w:t>pavel.kohout@partnersgroup.cz</w:t>
        </w:r>
      </w:hyperlink>
      <w:r>
        <w:rPr>
          <w:sz w:val="24"/>
          <w:szCs w:val="24"/>
        </w:rPr>
        <w:t>), přijal minulý měsíc do svého týmu pět nových finančních poradců, kteří musí být proškoleni v rétorických dovednostech. Noví kolegové budou totiž v rámci své práce předstupovat před své klienty a obchodní partnery. Proto je důležité, aby se naučili, jak zaujmout svým vystoupením, jak správně a jistě pracovat se svým hlasem a gesty a ja</w:t>
      </w:r>
      <w:r w:rsidR="0028081F">
        <w:rPr>
          <w:sz w:val="24"/>
          <w:szCs w:val="24"/>
        </w:rPr>
        <w:t>k získat suverenitu v komunikaci</w:t>
      </w:r>
      <w:r>
        <w:rPr>
          <w:sz w:val="24"/>
          <w:szCs w:val="24"/>
        </w:rPr>
        <w:t xml:space="preserve">. Pana Kohouta zaujal na internetových stránkách Jazykové školy Tuto, U Půjčovny 2, 110 00 Praha n1 (tel.: 210 084 210, e-mail: </w:t>
      </w:r>
      <w:hyperlink r:id="rId9" w:history="1">
        <w:r w:rsidRPr="00122E5A">
          <w:rPr>
            <w:rStyle w:val="Hypertextovodkaz"/>
            <w:sz w:val="24"/>
            <w:szCs w:val="24"/>
          </w:rPr>
          <w:t>tutor@tutor.cz</w:t>
        </w:r>
      </w:hyperlink>
      <w:r>
        <w:rPr>
          <w:sz w:val="24"/>
          <w:szCs w:val="24"/>
        </w:rPr>
        <w:t>), kurz s kódem BK006936</w:t>
      </w:r>
      <w:r w:rsidR="0028081F">
        <w:rPr>
          <w:sz w:val="24"/>
          <w:szCs w:val="24"/>
        </w:rPr>
        <w:t>9 – Rétorika a šarm v komunikaci</w:t>
      </w:r>
      <w:r>
        <w:rPr>
          <w:sz w:val="24"/>
          <w:szCs w:val="24"/>
        </w:rPr>
        <w:t xml:space="preserve"> s Janem </w:t>
      </w:r>
      <w:proofErr w:type="spellStart"/>
      <w:r>
        <w:rPr>
          <w:sz w:val="24"/>
          <w:szCs w:val="24"/>
        </w:rPr>
        <w:t>Přeučilem</w:t>
      </w:r>
      <w:proofErr w:type="spellEnd"/>
      <w:r>
        <w:rPr>
          <w:sz w:val="24"/>
          <w:szCs w:val="24"/>
        </w:rPr>
        <w:t xml:space="preserve">. Jako asistentka pana Kohout napište jazykové škole a poptejte se na bližší informace o kurzu. Zajímá vás především termín školení a jeho cena. Pokud by obsah školení zcela neodpovídal vašim požadavkům, nechte si doporučit vhodnější kurz. </w:t>
      </w:r>
    </w:p>
    <w:sectPr w:rsidR="008062A0" w:rsidRPr="00204B42" w:rsidSect="00A71F4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062A0"/>
    <w:rsid w:val="00204B42"/>
    <w:rsid w:val="0028081F"/>
    <w:rsid w:val="003C1263"/>
    <w:rsid w:val="008062A0"/>
    <w:rsid w:val="00A71F4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62A0"/>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8062A0"/>
    <w:rPr>
      <w:color w:val="0000FF"/>
      <w:u w:val="single"/>
    </w:rPr>
  </w:style>
  <w:style w:type="paragraph" w:styleId="Textbubliny">
    <w:name w:val="Balloon Text"/>
    <w:basedOn w:val="Normln"/>
    <w:link w:val="TextbublinyChar"/>
    <w:uiPriority w:val="99"/>
    <w:semiHidden/>
    <w:unhideWhenUsed/>
    <w:rsid w:val="00204B42"/>
    <w:rPr>
      <w:rFonts w:ascii="Tahoma" w:hAnsi="Tahoma" w:cs="Tahoma"/>
      <w:sz w:val="16"/>
      <w:szCs w:val="16"/>
    </w:rPr>
  </w:style>
  <w:style w:type="character" w:customStyle="1" w:styleId="TextbublinyChar">
    <w:name w:val="Text bubliny Char"/>
    <w:basedOn w:val="Standardnpsmoodstavce"/>
    <w:link w:val="Textbubliny"/>
    <w:uiPriority w:val="99"/>
    <w:semiHidden/>
    <w:rsid w:val="00204B42"/>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vel.kohout@partnersgroup.cz" TargetMode="External"/><Relationship Id="rId3" Type="http://schemas.openxmlformats.org/officeDocument/2006/relationships/webSettings" Target="webSettings.xml"/><Relationship Id="rId7" Type="http://schemas.openxmlformats.org/officeDocument/2006/relationships/hyperlink" Target="mailto:zelfarma@volny.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d.domino@seznam.cz"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tutor@tutor.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801</Words>
  <Characters>4779</Characters>
  <Application>Microsoft Office Word</Application>
  <DocSecurity>0</DocSecurity>
  <Lines>95</Lines>
  <Paragraphs>34</Paragraphs>
  <ScaleCrop>false</ScaleCrop>
  <Company/>
  <LinksUpToDate>false</LinksUpToDate>
  <CharactersWithSpaces>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babicky</cp:lastModifiedBy>
  <cp:revision>3</cp:revision>
  <dcterms:created xsi:type="dcterms:W3CDTF">2013-02-07T14:07:00Z</dcterms:created>
  <dcterms:modified xsi:type="dcterms:W3CDTF">2013-03-25T23:26:00Z</dcterms:modified>
</cp:coreProperties>
</file>