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39B" w:rsidRPr="006C664F" w:rsidRDefault="00F8639B" w:rsidP="00F8639B">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F8639B" w:rsidRPr="006C664F" w:rsidTr="00264049">
        <w:tc>
          <w:tcPr>
            <w:tcW w:w="9212" w:type="dxa"/>
          </w:tcPr>
          <w:p w:rsidR="00F8639B" w:rsidRPr="006C664F" w:rsidRDefault="00F8639B"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F8639B" w:rsidRPr="006C664F" w:rsidRDefault="00F8639B"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F8639B" w:rsidRPr="006C664F" w:rsidRDefault="00F8639B" w:rsidP="00264049">
            <w:pPr>
              <w:rPr>
                <w:rFonts w:ascii="Calibri" w:eastAsia="Calibri" w:hAnsi="Calibri"/>
                <w:b/>
                <w:sz w:val="24"/>
                <w:szCs w:val="24"/>
                <w:lang w:eastAsia="en-US"/>
              </w:rPr>
            </w:pPr>
          </w:p>
        </w:tc>
      </w:tr>
      <w:tr w:rsidR="00F8639B" w:rsidRPr="006C664F" w:rsidTr="00264049">
        <w:trPr>
          <w:trHeight w:val="875"/>
        </w:trPr>
        <w:tc>
          <w:tcPr>
            <w:tcW w:w="9212" w:type="dxa"/>
            <w:vAlign w:val="center"/>
          </w:tcPr>
          <w:p w:rsidR="00F8639B" w:rsidRPr="006C664F" w:rsidRDefault="00F8639B"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24"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F8639B" w:rsidRPr="006C664F" w:rsidTr="00264049">
        <w:tc>
          <w:tcPr>
            <w:tcW w:w="9212" w:type="dxa"/>
          </w:tcPr>
          <w:p w:rsidR="00F8639B" w:rsidRPr="006C664F" w:rsidRDefault="00F8639B"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F8639B" w:rsidRPr="006C664F" w:rsidRDefault="00F8639B" w:rsidP="00F8639B">
      <w:pPr>
        <w:rPr>
          <w:rFonts w:ascii="Calibri" w:eastAsia="Calibri" w:hAnsi="Calibri"/>
          <w:b/>
          <w:sz w:val="22"/>
          <w:szCs w:val="22"/>
          <w:lang w:eastAsia="en-US"/>
        </w:rPr>
      </w:pPr>
    </w:p>
    <w:p w:rsidR="00F8639B" w:rsidRPr="006C664F" w:rsidRDefault="00F8639B" w:rsidP="00F8639B">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F8639B" w:rsidRPr="004168F6" w:rsidRDefault="00F8639B" w:rsidP="00F8639B">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VY_32_INOVACE_03Igo_13</w:t>
      </w:r>
    </w:p>
    <w:p w:rsidR="00F8639B" w:rsidRPr="006C664F" w:rsidRDefault="00F8639B" w:rsidP="00F8639B">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Nabídka nevyžádaná - část 13</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F8639B" w:rsidRPr="006C664F" w:rsidRDefault="00F8639B" w:rsidP="00F8639B">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F8639B" w:rsidRPr="006C664F" w:rsidRDefault="00F8639B" w:rsidP="00F8639B">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F8639B" w:rsidRPr="006C664F" w:rsidRDefault="00F8639B" w:rsidP="00F8639B">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F8639B" w:rsidRPr="006C664F" w:rsidRDefault="00F8639B" w:rsidP="00F8639B">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F8639B" w:rsidRPr="006C664F" w:rsidRDefault="00F8639B" w:rsidP="00F8639B">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F8639B" w:rsidRPr="006C664F" w:rsidRDefault="00F8639B" w:rsidP="00F8639B">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 ale zároveň jako pomůcka při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F8639B" w:rsidRPr="006C664F" w:rsidRDefault="00F8639B" w:rsidP="00F8639B">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F8639B" w:rsidRPr="006C664F" w:rsidRDefault="00F8639B" w:rsidP="00F8639B">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F8639B" w:rsidRPr="006C664F" w:rsidRDefault="00F8639B" w:rsidP="00F8639B">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w:t>
      </w:r>
      <w:proofErr w:type="spellStart"/>
      <w:r w:rsidRPr="006C664F">
        <w:rPr>
          <w:rFonts w:ascii="Calibri" w:hAnsi="Calibri"/>
          <w:sz w:val="22"/>
          <w:szCs w:val="22"/>
          <w:lang w:eastAsia="en-US"/>
        </w:rPr>
        <w:t>atd</w:t>
      </w:r>
      <w:proofErr w:type="spellEnd"/>
      <w:r w:rsidRPr="006C664F">
        <w:rPr>
          <w:rFonts w:ascii="Calibri" w:hAnsi="Calibri"/>
          <w:sz w:val="22"/>
          <w:szCs w:val="22"/>
          <w:lang w:eastAsia="en-US"/>
        </w:rPr>
        <w:t>).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F8639B" w:rsidRDefault="00F8639B" w:rsidP="00F8639B">
      <w:pPr>
        <w:spacing w:after="200" w:line="276" w:lineRule="auto"/>
        <w:rPr>
          <w:b/>
          <w:sz w:val="24"/>
          <w:szCs w:val="24"/>
        </w:rPr>
      </w:pPr>
    </w:p>
    <w:p w:rsidR="00F8639B" w:rsidRPr="002E63A5" w:rsidRDefault="00F8639B" w:rsidP="00F8639B">
      <w:pPr>
        <w:rPr>
          <w:rFonts w:asciiTheme="minorHAnsi" w:hAnsiTheme="minorHAnsi"/>
        </w:rPr>
      </w:pPr>
      <w:r w:rsidRPr="002E63A5">
        <w:rPr>
          <w:rFonts w:asciiTheme="minorHAnsi" w:hAnsiTheme="minorHAnsi"/>
        </w:rPr>
        <w:t>Autorem materiálu a všech jeho příloh, není-li uvedeno jinak, je Ing. Hana Illingerová.</w:t>
      </w:r>
    </w:p>
    <w:p w:rsidR="00F8639B" w:rsidRDefault="00F8639B">
      <w:pPr>
        <w:spacing w:after="200" w:line="276" w:lineRule="auto"/>
        <w:rPr>
          <w:b/>
          <w:sz w:val="32"/>
          <w:u w:val="single"/>
        </w:rPr>
      </w:pPr>
      <w:r>
        <w:br w:type="page"/>
      </w:r>
    </w:p>
    <w:p w:rsidR="00014A42" w:rsidRPr="00EB763F" w:rsidRDefault="00014A42" w:rsidP="00014A42">
      <w:pPr>
        <w:pStyle w:val="Nadpis1"/>
      </w:pPr>
      <w:r>
        <w:lastRenderedPageBreak/>
        <w:t>Nabídka</w:t>
      </w:r>
    </w:p>
    <w:p w:rsidR="00014A42" w:rsidRDefault="00014A42" w:rsidP="00014A42">
      <w:pPr>
        <w:jc w:val="center"/>
        <w:rPr>
          <w:sz w:val="24"/>
        </w:rPr>
      </w:pPr>
    </w:p>
    <w:p w:rsidR="00014A42" w:rsidRDefault="00014A42" w:rsidP="00014A42">
      <w:pPr>
        <w:jc w:val="center"/>
        <w:rPr>
          <w:b/>
          <w:sz w:val="24"/>
        </w:rPr>
      </w:pPr>
      <w:r>
        <w:rPr>
          <w:b/>
          <w:sz w:val="24"/>
        </w:rPr>
        <w:t>(vyžádaná)</w:t>
      </w:r>
    </w:p>
    <w:p w:rsidR="00014A42" w:rsidRDefault="00014A42" w:rsidP="00014A42">
      <w:pPr>
        <w:jc w:val="center"/>
        <w:rPr>
          <w:b/>
          <w:sz w:val="24"/>
        </w:rPr>
      </w:pPr>
    </w:p>
    <w:p w:rsidR="00014A42" w:rsidRDefault="00014A42" w:rsidP="00014A42">
      <w:pPr>
        <w:jc w:val="both"/>
        <w:rPr>
          <w:sz w:val="24"/>
        </w:rPr>
      </w:pPr>
      <w:r>
        <w:rPr>
          <w:b/>
          <w:sz w:val="24"/>
        </w:rPr>
        <w:t xml:space="preserve">Osnova: </w:t>
      </w:r>
      <w:r>
        <w:rPr>
          <w:sz w:val="24"/>
        </w:rPr>
        <w:t xml:space="preserve">stejná jako u nabídky nevyžádané, pouze v úvodní vědě děkujeme za poptávku. </w:t>
      </w:r>
    </w:p>
    <w:p w:rsidR="00014A42" w:rsidRDefault="00014A42" w:rsidP="00014A42">
      <w:pPr>
        <w:jc w:val="both"/>
        <w:rPr>
          <w:sz w:val="24"/>
        </w:rPr>
      </w:pPr>
      <w:r>
        <w:rPr>
          <w:sz w:val="24"/>
        </w:rPr>
        <w:t xml:space="preserve">               Budoucí prodejce v ní musí odpovědět na všechny dotazy v poptávce, zaslat </w:t>
      </w:r>
    </w:p>
    <w:p w:rsidR="00014A42" w:rsidRDefault="00014A42" w:rsidP="00014A42">
      <w:pPr>
        <w:jc w:val="both"/>
        <w:rPr>
          <w:sz w:val="24"/>
        </w:rPr>
      </w:pPr>
      <w:r>
        <w:rPr>
          <w:sz w:val="24"/>
        </w:rPr>
        <w:t xml:space="preserve">               prospekty, katalogy, apod. Pokud prodejce zboží právě nemá na skladě, nabídne jiný </w:t>
      </w:r>
    </w:p>
    <w:p w:rsidR="00014A42" w:rsidRDefault="00014A42" w:rsidP="00014A42">
      <w:pPr>
        <w:jc w:val="both"/>
        <w:rPr>
          <w:sz w:val="24"/>
        </w:rPr>
      </w:pPr>
      <w:r>
        <w:rPr>
          <w:sz w:val="24"/>
        </w:rPr>
        <w:t xml:space="preserve">               typ nebo si zboží obstará. Také může doporučit jiného dodavatele. Odpověď na </w:t>
      </w:r>
    </w:p>
    <w:p w:rsidR="00014A42" w:rsidRDefault="00014A42" w:rsidP="00014A42">
      <w:pPr>
        <w:jc w:val="both"/>
        <w:rPr>
          <w:sz w:val="24"/>
        </w:rPr>
      </w:pPr>
      <w:r>
        <w:rPr>
          <w:sz w:val="24"/>
        </w:rPr>
        <w:t xml:space="preserve">               poptávku v takovém případě formuluje tak, aby neodradil budoucího zákazníka.</w:t>
      </w:r>
    </w:p>
    <w:p w:rsidR="00014A42" w:rsidRDefault="00014A42" w:rsidP="00014A42">
      <w:pPr>
        <w:jc w:val="both"/>
        <w:rPr>
          <w:sz w:val="24"/>
        </w:rPr>
      </w:pPr>
    </w:p>
    <w:p w:rsidR="00014A42" w:rsidRDefault="00014A42" w:rsidP="00014A42">
      <w:pPr>
        <w:jc w:val="both"/>
        <w:rPr>
          <w:sz w:val="24"/>
        </w:rPr>
      </w:pPr>
      <w:r>
        <w:rPr>
          <w:sz w:val="24"/>
        </w:rPr>
        <w:t xml:space="preserve">               Navíc zde vyplňujeme i odvolací údaj: Váš dopis zn./ze dne</w:t>
      </w:r>
    </w:p>
    <w:p w:rsidR="00014A42" w:rsidRDefault="00014A42" w:rsidP="00014A42">
      <w:pPr>
        <w:jc w:val="both"/>
        <w:rPr>
          <w:sz w:val="24"/>
        </w:rPr>
      </w:pPr>
    </w:p>
    <w:p w:rsidR="00014A42" w:rsidRDefault="00014A42" w:rsidP="00014A42">
      <w:pPr>
        <w:jc w:val="both"/>
        <w:rPr>
          <w:sz w:val="24"/>
        </w:rPr>
      </w:pPr>
      <w:r>
        <w:rPr>
          <w:sz w:val="24"/>
        </w:rPr>
        <w:t xml:space="preserve">1. </w:t>
      </w:r>
    </w:p>
    <w:p w:rsidR="00014A42" w:rsidRDefault="00014A42" w:rsidP="00014A42">
      <w:pPr>
        <w:jc w:val="both"/>
        <w:rPr>
          <w:sz w:val="24"/>
        </w:rPr>
      </w:pPr>
      <w:r>
        <w:rPr>
          <w:sz w:val="24"/>
        </w:rPr>
        <w:t xml:space="preserve">     Jako obchodní referent EUROFLORA, s. r. o., nám E. Beneše 279, 130 00 Praha 3, odpovídáte na poptávku společnosti AIR TOUR ze včerejšího dne (dopis byl napsán pod značkou KH/88/</w:t>
      </w:r>
      <w:proofErr w:type="spellStart"/>
      <w:r>
        <w:rPr>
          <w:sz w:val="24"/>
        </w:rPr>
        <w:t>xx</w:t>
      </w:r>
      <w:proofErr w:type="spellEnd"/>
      <w:r>
        <w:rPr>
          <w:sz w:val="24"/>
        </w:rPr>
        <w:t>, (K Letišti 5, 160 00 Praha 6), ve které asistent obchodního ředitele Martin Zajíc žádal o zaslání nabídky květinových aranžmá pro výstavní stánek na mezinárodním kontraktačním a prodejním veletrhu cestovního ruchu. Nabízíte různé druhy vazeb z řezaných a sušených květin. Rostliny dovážíte z Holandska a Itálie. Jejich kvalita je pro vás velmi důležitá, a proto je dodáváte vždy čerstvé a nepoškozené. Aranžmá sestavíte do různých druhů nádob, i zákazníkem dodaných, podle jeho požadavků. Dále nabízíte pomoc s výběrem nejvhodnějších vazeb pro tento účel a vaši odbornou radu. Informace o sortimentu, vzhledu vazeb a cenách nalezne zákazník v přiloženém katalogu. Upozorněte, že jste schopni přizpůsobit dodací podmínky jeho potřebám.</w:t>
      </w:r>
    </w:p>
    <w:p w:rsidR="00014A42" w:rsidRDefault="00014A42" w:rsidP="00014A42">
      <w:pPr>
        <w:jc w:val="both"/>
        <w:rPr>
          <w:sz w:val="24"/>
        </w:rPr>
      </w:pPr>
    </w:p>
    <w:p w:rsidR="00014A42" w:rsidRDefault="00014A42" w:rsidP="00014A42">
      <w:pPr>
        <w:jc w:val="both"/>
        <w:rPr>
          <w:sz w:val="24"/>
        </w:rPr>
      </w:pPr>
      <w:r>
        <w:rPr>
          <w:sz w:val="24"/>
        </w:rPr>
        <w:t xml:space="preserve">2. </w:t>
      </w:r>
    </w:p>
    <w:p w:rsidR="00014A42" w:rsidRDefault="00014A42" w:rsidP="00014A42">
      <w:pPr>
        <w:jc w:val="both"/>
        <w:rPr>
          <w:sz w:val="24"/>
        </w:rPr>
      </w:pPr>
      <w:r>
        <w:rPr>
          <w:sz w:val="24"/>
        </w:rPr>
        <w:t xml:space="preserve">     Jako programátor(</w:t>
      </w:r>
      <w:proofErr w:type="spellStart"/>
      <w:r>
        <w:rPr>
          <w:sz w:val="24"/>
        </w:rPr>
        <w:t>ka</w:t>
      </w:r>
      <w:proofErr w:type="spellEnd"/>
      <w:r>
        <w:rPr>
          <w:sz w:val="24"/>
        </w:rPr>
        <w:t>) firmy UCE software, s. r. o., Fibichova 4, 130 00 Praha 3, odpovídáte na poptávku z předvčerejšího dne pod značkou K/455/</w:t>
      </w:r>
      <w:proofErr w:type="spellStart"/>
      <w:r>
        <w:rPr>
          <w:sz w:val="24"/>
        </w:rPr>
        <w:t>xx</w:t>
      </w:r>
      <w:proofErr w:type="spellEnd"/>
      <w:r>
        <w:rPr>
          <w:sz w:val="24"/>
        </w:rPr>
        <w:t xml:space="preserve"> společnosti ADAX, a. s., výroba textilu (účetní paní F. Dvorská) Na Holém vrchu 1, 251 01 Říčany, která se týkala účetního softwaru pro malou organizaci. Doporučujete jí cenově výhodný program POHODA 200/S Komplet za Kč 12 570,- včetně DPH, který obsahuje podvojné i jednoduché účetnictví, sklady B, mzdy, účetní deník, banku, pokladnu, daňová přiznání, cash </w:t>
      </w:r>
      <w:proofErr w:type="spellStart"/>
      <w:r>
        <w:rPr>
          <w:sz w:val="24"/>
        </w:rPr>
        <w:t>flow</w:t>
      </w:r>
      <w:proofErr w:type="spellEnd"/>
      <w:r>
        <w:rPr>
          <w:sz w:val="24"/>
        </w:rPr>
        <w:t xml:space="preserve">, objednávky, fakturaci </w:t>
      </w:r>
      <w:proofErr w:type="spellStart"/>
      <w:r>
        <w:rPr>
          <w:sz w:val="24"/>
        </w:rPr>
        <w:t>home</w:t>
      </w:r>
      <w:proofErr w:type="spellEnd"/>
      <w:r>
        <w:rPr>
          <w:sz w:val="24"/>
        </w:rPr>
        <w:t xml:space="preserve"> </w:t>
      </w:r>
      <w:proofErr w:type="spellStart"/>
      <w:r>
        <w:rPr>
          <w:sz w:val="24"/>
        </w:rPr>
        <w:t>banking</w:t>
      </w:r>
      <w:proofErr w:type="spellEnd"/>
      <w:r>
        <w:rPr>
          <w:sz w:val="24"/>
        </w:rPr>
        <w:t xml:space="preserve"> a další funkce. Dále můžete nabídnout program Money S3 Professional za Kč 18 585,- včetně DPH, ve kterém zákaznice nalezne jednoduché i podvojné účetnictví, fakturaci, sklady B, objednávky, personalistiku a mzdy. Pro lepší orientaci ještě přikládáte nabídkové listy, v nichž jsou uvedeny podrobné popisy a příklady obou programů.</w:t>
      </w:r>
    </w:p>
    <w:p w:rsidR="00014A42" w:rsidRDefault="00014A42" w:rsidP="00014A42">
      <w:pPr>
        <w:jc w:val="both"/>
        <w:rPr>
          <w:sz w:val="24"/>
        </w:rPr>
      </w:pPr>
    </w:p>
    <w:p w:rsidR="00014A42" w:rsidRDefault="00014A42" w:rsidP="00014A42">
      <w:pPr>
        <w:jc w:val="both"/>
        <w:rPr>
          <w:sz w:val="24"/>
        </w:rPr>
      </w:pPr>
      <w:r>
        <w:rPr>
          <w:sz w:val="24"/>
        </w:rPr>
        <w:t>3.</w:t>
      </w:r>
    </w:p>
    <w:p w:rsidR="00014A42" w:rsidRDefault="00014A42" w:rsidP="00014A42">
      <w:pPr>
        <w:jc w:val="both"/>
        <w:rPr>
          <w:sz w:val="24"/>
        </w:rPr>
      </w:pPr>
      <w:r>
        <w:rPr>
          <w:sz w:val="24"/>
        </w:rPr>
        <w:t xml:space="preserve">     Jako asistent(</w:t>
      </w:r>
      <w:proofErr w:type="spellStart"/>
      <w:r>
        <w:rPr>
          <w:sz w:val="24"/>
        </w:rPr>
        <w:t>ka</w:t>
      </w:r>
      <w:proofErr w:type="spellEnd"/>
      <w:r>
        <w:rPr>
          <w:sz w:val="24"/>
        </w:rPr>
        <w:t xml:space="preserve">) obchodního náměstka firmy Kupka, výrobce sektorových kuchyní ( V Sadech 21, 370 01 České Budějovice) nabízíte kuchyňský nábytek firmě Penzion </w:t>
      </w:r>
      <w:proofErr w:type="spellStart"/>
      <w:r>
        <w:rPr>
          <w:sz w:val="24"/>
        </w:rPr>
        <w:t>Liana</w:t>
      </w:r>
      <w:proofErr w:type="spellEnd"/>
      <w:r>
        <w:rPr>
          <w:sz w:val="24"/>
        </w:rPr>
        <w:t xml:space="preserve">, Javorník 13, Stachy, PSČ 384 73. Majitel Penzionu </w:t>
      </w:r>
      <w:proofErr w:type="spellStart"/>
      <w:r>
        <w:rPr>
          <w:sz w:val="24"/>
        </w:rPr>
        <w:t>Liana</w:t>
      </w:r>
      <w:proofErr w:type="spellEnd"/>
      <w:r>
        <w:rPr>
          <w:sz w:val="24"/>
        </w:rPr>
        <w:t xml:space="preserve"> pan Ing. Roman Jičínský se u Vaší firmy poptával před 3 dny pod značkou 568/</w:t>
      </w:r>
      <w:proofErr w:type="spellStart"/>
      <w:r>
        <w:rPr>
          <w:sz w:val="24"/>
        </w:rPr>
        <w:t>xx</w:t>
      </w:r>
      <w:proofErr w:type="spellEnd"/>
      <w:r>
        <w:rPr>
          <w:sz w:val="24"/>
        </w:rPr>
        <w:t xml:space="preserve"> na možnost vybavení kuchyňky moderním a vkusným nábytkem. Firma kupka se snaží vyhovět osobním představám a požadavkům zákazníků, a proto nabízí širokou škálu horních, spodních a vysokých skříněk, různé varianty předních ploch i pracovních desek. Samozřejmostí je též kompletní nabídka kuchyňských spotřebičů, které je možno přímo zabudovat do kuchyňské linky. Ceny jednotlivých skříněk i spotřebičů je možno vyhledat si v přiloženém katalogu a ceníku.</w:t>
      </w:r>
    </w:p>
    <w:p w:rsidR="00014A42" w:rsidRDefault="00014A42" w:rsidP="00014A42">
      <w:pPr>
        <w:jc w:val="both"/>
        <w:rPr>
          <w:sz w:val="24"/>
        </w:rPr>
      </w:pPr>
    </w:p>
    <w:p w:rsidR="00014A42" w:rsidRDefault="00014A42" w:rsidP="00014A42">
      <w:pPr>
        <w:jc w:val="both"/>
        <w:rPr>
          <w:sz w:val="24"/>
        </w:rPr>
      </w:pPr>
    </w:p>
    <w:p w:rsidR="006426FA" w:rsidRDefault="006426FA"/>
    <w:sectPr w:rsidR="006426FA" w:rsidSect="006426F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14A42"/>
    <w:rsid w:val="00014A42"/>
    <w:rsid w:val="003B673F"/>
    <w:rsid w:val="006426FA"/>
    <w:rsid w:val="006D1AE2"/>
    <w:rsid w:val="00F8639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4A4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14A42"/>
    <w:pPr>
      <w:keepNext/>
      <w:jc w:val="center"/>
      <w:outlineLvl w:val="0"/>
    </w:pPr>
    <w:rPr>
      <w:b/>
      <w:sz w:val="32"/>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14A42"/>
    <w:rPr>
      <w:rFonts w:ascii="Times New Roman" w:eastAsia="Times New Roman" w:hAnsi="Times New Roman" w:cs="Times New Roman"/>
      <w:b/>
      <w:sz w:val="32"/>
      <w:szCs w:val="20"/>
      <w:u w:val="single"/>
      <w:lang w:eastAsia="cs-CZ"/>
    </w:rPr>
  </w:style>
  <w:style w:type="paragraph" w:styleId="Textbubliny">
    <w:name w:val="Balloon Text"/>
    <w:basedOn w:val="Normln"/>
    <w:link w:val="TextbublinyChar"/>
    <w:uiPriority w:val="99"/>
    <w:semiHidden/>
    <w:unhideWhenUsed/>
    <w:rsid w:val="00F8639B"/>
    <w:rPr>
      <w:rFonts w:ascii="Tahoma" w:hAnsi="Tahoma" w:cs="Tahoma"/>
      <w:sz w:val="16"/>
      <w:szCs w:val="16"/>
    </w:rPr>
  </w:style>
  <w:style w:type="character" w:customStyle="1" w:styleId="TextbublinyChar">
    <w:name w:val="Text bubliny Char"/>
    <w:basedOn w:val="Standardnpsmoodstavce"/>
    <w:link w:val="Textbubliny"/>
    <w:uiPriority w:val="99"/>
    <w:semiHidden/>
    <w:rsid w:val="00F8639B"/>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717</Words>
  <Characters>4193</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babicky</cp:lastModifiedBy>
  <cp:revision>2</cp:revision>
  <dcterms:created xsi:type="dcterms:W3CDTF">2013-02-14T14:31:00Z</dcterms:created>
  <dcterms:modified xsi:type="dcterms:W3CDTF">2013-03-26T00:12:00Z</dcterms:modified>
</cp:coreProperties>
</file>