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:rsidR="00403E5B" w:rsidRDefault="00403E5B" w:rsidP="00403E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03E5B" w:rsidRDefault="00403E5B" w:rsidP="00403E5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E5B" w:rsidRDefault="00403E5B" w:rsidP="00403E5B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744095" cy="1409007"/>
            <wp:effectExtent l="0" t="0" r="0" b="127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opvk eu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095" cy="1409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4C95" w:rsidRDefault="00934C95" w:rsidP="00934C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4C95" w:rsidRDefault="00934C95" w:rsidP="00934C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4C95" w:rsidRDefault="00934C95" w:rsidP="00934C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4C95" w:rsidRDefault="00934C95" w:rsidP="00934C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34C95" w:rsidRDefault="00934C95" w:rsidP="00934C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 ŠKOLY: ZŠ Pardubice – Spořilov</w:t>
      </w:r>
    </w:p>
    <w:p w:rsidR="00934C95" w:rsidRDefault="00934C95" w:rsidP="00934C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AUTOR: Věra Konířová</w:t>
      </w:r>
    </w:p>
    <w:p w:rsidR="00934C95" w:rsidRDefault="00934C95" w:rsidP="00D37E65">
      <w:pPr>
        <w:spacing w:line="240" w:lineRule="auto"/>
        <w:ind w:left="5443" w:hanging="54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NÁZEV: VY_52_INOVACE_PŘÍRODOPIS 6. – 9._</w:t>
      </w:r>
      <w:r w:rsidR="00D37E65">
        <w:rPr>
          <w:rFonts w:ascii="Times New Roman" w:hAnsi="Times New Roman" w:cs="Times New Roman"/>
          <w:sz w:val="24"/>
          <w:szCs w:val="24"/>
        </w:rPr>
        <w:t>19</w:t>
      </w:r>
      <w:r>
        <w:rPr>
          <w:rFonts w:ascii="Times New Roman" w:hAnsi="Times New Roman" w:cs="Times New Roman"/>
          <w:sz w:val="24"/>
          <w:szCs w:val="24"/>
        </w:rPr>
        <w:t xml:space="preserve">.PRACOVNÍ LIST Z PŘÍRODOPISU </w:t>
      </w:r>
      <w:r w:rsidR="00D37E65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E65">
        <w:rPr>
          <w:rFonts w:ascii="Times New Roman" w:hAnsi="Times New Roman" w:cs="Times New Roman"/>
          <w:sz w:val="24"/>
          <w:szCs w:val="24"/>
        </w:rPr>
        <w:t>KRÁTKOKŘÍDLÍ, DLOUHOKŘÍDLÍ, MĚKKOZOBÍ, PAPOUŠCI, KUKAČKY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34C95" w:rsidRDefault="005A0CFF" w:rsidP="00A23CB6">
      <w:pPr>
        <w:spacing w:line="240" w:lineRule="auto"/>
        <w:ind w:left="794" w:hanging="79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TÉMA: PRACOVNÍ LIST Z PŘÍRODOPISU – KRÁTKOKŘÍDLÍ, DLOUHOKŘÍDLÍ, MĚKKOZOBÍ, PAPOUŠCI, KUKAČKY</w:t>
      </w:r>
    </w:p>
    <w:p w:rsidR="00934C95" w:rsidRDefault="00934C95" w:rsidP="00934C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ČÍSLO PROJEKTU: CZ.1.07/1.4.00/21.2349 </w:t>
      </w:r>
    </w:p>
    <w:p w:rsidR="006C76D7" w:rsidRDefault="006C76D7" w:rsidP="006C76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76D7" w:rsidRDefault="006C76D7" w:rsidP="006C76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76D7" w:rsidRDefault="006C76D7" w:rsidP="006C76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76D7" w:rsidRDefault="006C76D7" w:rsidP="006C76D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C76D7" w:rsidRPr="006C76D7" w:rsidRDefault="006C76D7" w:rsidP="009823EB">
      <w:pPr>
        <w:spacing w:line="240" w:lineRule="auto"/>
        <w:ind w:left="1361" w:hanging="136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ANOTACE: </w:t>
      </w:r>
      <w:r>
        <w:rPr>
          <w:rFonts w:ascii="Times New Roman" w:hAnsi="Times New Roman" w:cs="Times New Roman"/>
          <w:sz w:val="24"/>
          <w:szCs w:val="24"/>
        </w:rPr>
        <w:t xml:space="preserve">Cílem </w:t>
      </w:r>
      <w:r w:rsidR="00982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pracovního</w:t>
      </w:r>
      <w:r w:rsidR="00982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listu</w:t>
      </w:r>
      <w:r w:rsidR="00982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je</w:t>
      </w:r>
      <w:r w:rsidR="00982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procvičení</w:t>
      </w:r>
      <w:r w:rsidR="00982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982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upevnění</w:t>
      </w:r>
      <w:r w:rsidR="009823E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znalostí žáků z učiva o vybraných skupinách ptáků: krátkokřídlí, dlouhokřídlí, měkkozobí, papoušci a kukačky.</w:t>
      </w:r>
    </w:p>
    <w:p w:rsidR="00934C95" w:rsidRPr="00403E5B" w:rsidRDefault="00934C95" w:rsidP="00934C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403E5B" w:rsidRDefault="00403E5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8607F" w:rsidRDefault="00B8607F" w:rsidP="006755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25E6C" w:rsidRDefault="00510952" w:rsidP="0067554A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Vylušti křížovku:</w:t>
      </w:r>
    </w:p>
    <w:p w:rsidR="00510952" w:rsidRDefault="009802F8" w:rsidP="009802F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 w:rsidRPr="009802F8">
        <w:rPr>
          <w:rFonts w:ascii="Times New Roman" w:hAnsi="Times New Roman" w:cs="Times New Roman"/>
          <w:i/>
          <w:sz w:val="24"/>
          <w:szCs w:val="24"/>
        </w:rPr>
        <w:t>- pokud se v křížovce vyskytne písmenko ch – píše se do jednoho políčka</w:t>
      </w:r>
    </w:p>
    <w:p w:rsidR="00B8607F" w:rsidRDefault="00B8607F" w:rsidP="009802F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57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D6766A" w:rsidTr="00D6766A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66A" w:rsidTr="00D6766A">
        <w:trPr>
          <w:trHeight w:val="567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66A" w:rsidTr="00D6766A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390" w:rsidTr="00BE0AA9">
        <w:trPr>
          <w:trHeight w:val="567"/>
        </w:trPr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FB5390" w:rsidRPr="00BE0AA9" w:rsidRDefault="00BE0AA9" w:rsidP="00BE0AA9">
            <w:pPr>
              <w:jc w:val="center"/>
              <w:rPr>
                <w:rFonts w:ascii="Times New Roman" w:hAnsi="Times New Roman" w:cs="Times New Roman"/>
                <w:b/>
                <w:sz w:val="48"/>
                <w:szCs w:val="48"/>
              </w:rPr>
            </w:pPr>
            <w:r w:rsidRPr="00BE0AA9">
              <w:rPr>
                <w:rFonts w:ascii="Times New Roman" w:hAnsi="Times New Roman" w:cs="Times New Roman"/>
                <w:b/>
                <w:color w:val="95B3D7" w:themeColor="accent1" w:themeTint="99"/>
                <w:sz w:val="48"/>
                <w:szCs w:val="48"/>
              </w:rPr>
              <w:t>×</w:t>
            </w: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</w:tcPr>
          <w:p w:rsidR="00FB5390" w:rsidRDefault="00FB5390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384" w:rsidTr="00D06384">
        <w:trPr>
          <w:trHeight w:val="567"/>
        </w:trPr>
        <w:tc>
          <w:tcPr>
            <w:tcW w:w="4536" w:type="dxa"/>
            <w:gridSpan w:val="8"/>
            <w:tcBorders>
              <w:left w:val="nil"/>
              <w:bottom w:val="nil"/>
            </w:tcBorders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6384" w:rsidTr="00D6766A">
        <w:trPr>
          <w:trHeight w:val="567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</w:tcPr>
          <w:p w:rsidR="00D06384" w:rsidRDefault="00D06384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6766A" w:rsidTr="00C43B02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</w:tcPr>
          <w:p w:rsidR="00D6766A" w:rsidRDefault="00D6766A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3B02" w:rsidTr="00C43B02">
        <w:trPr>
          <w:gridBefore w:val="3"/>
          <w:gridAfter w:val="5"/>
          <w:wBefore w:w="1701" w:type="dxa"/>
          <w:wAfter w:w="2835" w:type="dxa"/>
          <w:trHeight w:val="567"/>
        </w:trPr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C43B02" w:rsidRDefault="00C43B02" w:rsidP="00FB53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5390" w:rsidRDefault="00FB5390" w:rsidP="00FB5390">
      <w:pPr>
        <w:spacing w:line="240" w:lineRule="auto"/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B25BA3" w:rsidRDefault="00B25BA3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jedni z nejpestřeji zbarvených zástupců ptáků (se schopností napodobovat slyšené zvuky)</w:t>
      </w:r>
    </w:p>
    <w:p w:rsidR="00B25BA3" w:rsidRDefault="00B25BA3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největší papoušci</w:t>
      </w:r>
    </w:p>
    <w:p w:rsidR="00B25BA3" w:rsidRDefault="00B25BA3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domovem papoušků jsou …</w:t>
      </w:r>
    </w:p>
    <w:p w:rsidR="00B25BA3" w:rsidRDefault="00B25BA3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45D1B">
        <w:rPr>
          <w:rFonts w:ascii="Times New Roman" w:hAnsi="Times New Roman" w:cs="Times New Roman"/>
          <w:sz w:val="24"/>
          <w:szCs w:val="24"/>
        </w:rPr>
        <w:t>v potravě kukačky často najdeme …</w:t>
      </w:r>
    </w:p>
    <w:p w:rsidR="00945D1B" w:rsidRDefault="00945D1B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světadíl přirozeného výskytu andulky vlnkované</w:t>
      </w:r>
    </w:p>
    <w:p w:rsidR="00945D1B" w:rsidRDefault="00945D1B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zobák papouškům pomáhá kromě uchopování potravy i při …</w:t>
      </w:r>
    </w:p>
    <w:p w:rsidR="00945D1B" w:rsidRDefault="00945D1B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FA0122">
        <w:rPr>
          <w:rFonts w:ascii="Times New Roman" w:hAnsi="Times New Roman" w:cs="Times New Roman"/>
          <w:sz w:val="24"/>
          <w:szCs w:val="24"/>
        </w:rPr>
        <w:t>zástupci ptáků velmi podobní rackům</w:t>
      </w:r>
    </w:p>
    <w:p w:rsidR="00FA0122" w:rsidRDefault="00FA0122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horní čelist papoušků je díky kloubnímu spojení s lebkou …</w:t>
      </w:r>
    </w:p>
    <w:p w:rsidR="00DC1D79" w:rsidRDefault="00DC1D79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B8607F" w:rsidRDefault="00B8607F" w:rsidP="00B25BA3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DC1D79" w:rsidRDefault="00DC1D79" w:rsidP="00DC1D79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DC1D79" w:rsidRDefault="00DC1D79" w:rsidP="00DC1D7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Na čele lysky černé najdeme ………………… lysinu.</w:t>
      </w:r>
    </w:p>
    <w:p w:rsidR="00DC1D79" w:rsidRDefault="00DC1D79" w:rsidP="00DC1D7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Zástupci dlouhokřídlých ptáků většinou hnízdí v ……………………. .</w:t>
      </w:r>
    </w:p>
    <w:p w:rsidR="00DC1D79" w:rsidRDefault="00A642C1" w:rsidP="00DC1D7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Měkkozobí ptáci pijí vodu ………………………. .</w:t>
      </w:r>
    </w:p>
    <w:p w:rsidR="00A642C1" w:rsidRDefault="00A642C1" w:rsidP="00DC1D79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▪ Vratiprst je ……….. prst, který lze obracet ………………………. i ……………………… .</w:t>
      </w:r>
    </w:p>
    <w:p w:rsidR="00AD2FC2" w:rsidRDefault="00AD2FC2" w:rsidP="00AD2FC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3) Vyber pravdivé tvrzení:</w:t>
      </w:r>
    </w:p>
    <w:p w:rsidR="00AD2FC2" w:rsidRDefault="00AD2FC2" w:rsidP="00AD2FC2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B8607F" w:rsidRDefault="00B8607F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Hlava racka chechtavého je na jaře zbarvena: a) hnědě          </w:t>
      </w:r>
    </w:p>
    <w:p w:rsidR="00B8607F" w:rsidRDefault="00B8607F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b) bíle s hnědou skvrnkou za okem  </w:t>
      </w:r>
    </w:p>
    <w:p w:rsidR="00AD2FC2" w:rsidRDefault="00B8607F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c) bíle s černým pruhem na temeni</w:t>
      </w:r>
    </w:p>
    <w:p w:rsidR="00B8607F" w:rsidRDefault="00B8607F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385AD3">
        <w:rPr>
          <w:rFonts w:ascii="Times New Roman" w:hAnsi="Times New Roman" w:cs="Times New Roman"/>
          <w:sz w:val="24"/>
          <w:szCs w:val="24"/>
        </w:rPr>
        <w:t>Měkkozobí ptáci se živí: a) všežravě</w:t>
      </w:r>
      <w:r w:rsidR="000333B4">
        <w:rPr>
          <w:rFonts w:ascii="Times New Roman" w:hAnsi="Times New Roman" w:cs="Times New Roman"/>
          <w:sz w:val="24"/>
          <w:szCs w:val="24"/>
        </w:rPr>
        <w:t xml:space="preserve">        </w:t>
      </w:r>
      <w:r w:rsidR="00385AD3">
        <w:rPr>
          <w:rFonts w:ascii="Times New Roman" w:hAnsi="Times New Roman" w:cs="Times New Roman"/>
          <w:sz w:val="24"/>
          <w:szCs w:val="24"/>
        </w:rPr>
        <w:t xml:space="preserve">b) masožravě    </w:t>
      </w:r>
      <w:r w:rsidR="000333B4">
        <w:rPr>
          <w:rFonts w:ascii="Times New Roman" w:hAnsi="Times New Roman" w:cs="Times New Roman"/>
          <w:sz w:val="24"/>
          <w:szCs w:val="24"/>
        </w:rPr>
        <w:t xml:space="preserve">   </w:t>
      </w:r>
      <w:r w:rsidR="00385AD3">
        <w:rPr>
          <w:rFonts w:ascii="Times New Roman" w:hAnsi="Times New Roman" w:cs="Times New Roman"/>
          <w:sz w:val="24"/>
          <w:szCs w:val="24"/>
        </w:rPr>
        <w:t xml:space="preserve"> c) semeny a plody</w:t>
      </w:r>
    </w:p>
    <w:p w:rsidR="00385AD3" w:rsidRDefault="000333B4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Předkem holuba domácího je: a) hrdlička divoká   b) holub skalní    c) holub hřivnáč   d) hrdlička zahradní</w:t>
      </w:r>
    </w:p>
    <w:p w:rsidR="001879AA" w:rsidRDefault="001879AA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Mláďata měkkozobých ptáků jsou: a) krmivá          b) nekrmivá          c) polokrmivá</w:t>
      </w:r>
    </w:p>
    <w:p w:rsidR="001879AA" w:rsidRDefault="001879AA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Pojem hnízdní parazitismus znamená: a) napadení hnízda ptáka velkým počtem parazitů (cizopasníků)</w:t>
      </w:r>
    </w:p>
    <w:p w:rsidR="009B5DE6" w:rsidRDefault="001879AA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b) </w:t>
      </w:r>
      <w:r w:rsidR="009B5DE6">
        <w:rPr>
          <w:rFonts w:ascii="Times New Roman" w:hAnsi="Times New Roman" w:cs="Times New Roman"/>
          <w:sz w:val="24"/>
          <w:szCs w:val="24"/>
        </w:rPr>
        <w:t>nakladení vajec do cizího hnízda</w:t>
      </w:r>
    </w:p>
    <w:p w:rsidR="009F7387" w:rsidRDefault="009B5DE6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c) usídlení ptáka v cizím hnízdě</w:t>
      </w:r>
    </w:p>
    <w:p w:rsidR="009F7387" w:rsidRDefault="009F7387" w:rsidP="00AD2FC2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9F7387" w:rsidRDefault="009F7387" w:rsidP="009F738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Rozhodni: </w:t>
      </w:r>
    </w:p>
    <w:p w:rsidR="00CF22D6" w:rsidRDefault="009F7387" w:rsidP="009F7387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pokud s daným tvrzením souhlasíš – barevně zvýrazni ANO, pokud nesouhlasíš – zvýrazni NE</w:t>
      </w:r>
    </w:p>
    <w:p w:rsidR="00CF22D6" w:rsidRDefault="00CF22D6" w:rsidP="009F738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Lyska černá na rozdíl od kachny divoké nemá zploštělý zobák a celistvou plovací blánu.       ANO / NE</w:t>
      </w:r>
    </w:p>
    <w:p w:rsidR="004D0D58" w:rsidRDefault="00CF22D6" w:rsidP="009F738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4D0D58">
        <w:rPr>
          <w:rFonts w:ascii="Times New Roman" w:hAnsi="Times New Roman" w:cs="Times New Roman"/>
          <w:sz w:val="24"/>
          <w:szCs w:val="24"/>
        </w:rPr>
        <w:t>Holubi jsou dobří letci.       ANO / NE</w:t>
      </w:r>
    </w:p>
    <w:p w:rsidR="004D0D58" w:rsidRDefault="004D0D58" w:rsidP="009F738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Měkkozobí ptáci mají vole.       ANO / NE</w:t>
      </w:r>
    </w:p>
    <w:p w:rsidR="004D0D58" w:rsidRDefault="004D0D58" w:rsidP="009F738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Některé druhy kukaček samy hnízdí.       ANO / NE</w:t>
      </w:r>
    </w:p>
    <w:p w:rsidR="002207A1" w:rsidRDefault="004D0D58" w:rsidP="009F738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Kukačky mají vratiprst.       ANO / NE</w:t>
      </w:r>
    </w:p>
    <w:p w:rsidR="002207A1" w:rsidRDefault="002207A1" w:rsidP="009F7387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2207A1" w:rsidRDefault="002207A1" w:rsidP="002207A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Přiřaď, co k sobě patří:</w:t>
      </w:r>
    </w:p>
    <w:p w:rsidR="00112919" w:rsidRDefault="002207A1" w:rsidP="002207A1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112919" w:rsidRDefault="00112919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krátkokřídlí ptáci                                      • andulka</w:t>
      </w:r>
    </w:p>
    <w:p w:rsidR="00112919" w:rsidRDefault="00112919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• racek</w:t>
      </w:r>
    </w:p>
    <w:p w:rsidR="00112919" w:rsidRDefault="00112919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dlouhokřídlí ptáci                                     • lyska</w:t>
      </w:r>
    </w:p>
    <w:p w:rsidR="00C30539" w:rsidRDefault="00112919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C3053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>•</w:t>
      </w:r>
      <w:r w:rsidR="00C30539">
        <w:rPr>
          <w:rFonts w:ascii="Times New Roman" w:hAnsi="Times New Roman" w:cs="Times New Roman"/>
          <w:sz w:val="24"/>
          <w:szCs w:val="24"/>
        </w:rPr>
        <w:t xml:space="preserve"> rybák</w:t>
      </w:r>
    </w:p>
    <w:p w:rsidR="00C30539" w:rsidRDefault="00C30539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měkkozobí ptáci                                       • hrdlička</w:t>
      </w:r>
    </w:p>
    <w:p w:rsidR="00C30539" w:rsidRDefault="00C30539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• rosela</w:t>
      </w:r>
    </w:p>
    <w:p w:rsidR="001879AA" w:rsidRDefault="00C30539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papoušci</w:t>
      </w:r>
      <w:r w:rsidR="004D0D58">
        <w:rPr>
          <w:rFonts w:ascii="Times New Roman" w:hAnsi="Times New Roman" w:cs="Times New Roman"/>
          <w:sz w:val="24"/>
          <w:szCs w:val="24"/>
        </w:rPr>
        <w:t xml:space="preserve"> </w:t>
      </w:r>
      <w:r w:rsidR="009B5DE6">
        <w:rPr>
          <w:rFonts w:ascii="Times New Roman" w:hAnsi="Times New Roman" w:cs="Times New Roman"/>
          <w:sz w:val="24"/>
          <w:szCs w:val="24"/>
        </w:rPr>
        <w:t xml:space="preserve"> </w:t>
      </w:r>
      <w:r w:rsidR="001879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• holub</w:t>
      </w:r>
    </w:p>
    <w:p w:rsidR="000466C6" w:rsidRDefault="000466C6" w:rsidP="002207A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• korela</w:t>
      </w:r>
    </w:p>
    <w:p w:rsidR="009C765F" w:rsidRPr="009C765F" w:rsidRDefault="009C765F" w:rsidP="009C765F">
      <w:pPr>
        <w:spacing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lastRenderedPageBreak/>
        <w:t>ŘEŠENÍ:</w:t>
      </w:r>
    </w:p>
    <w:p w:rsidR="00A025E8" w:rsidRDefault="00A025E8" w:rsidP="00A025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1) Vylušti křížovku: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 w:rsidRPr="009802F8">
        <w:rPr>
          <w:rFonts w:ascii="Times New Roman" w:hAnsi="Times New Roman" w:cs="Times New Roman"/>
          <w:i/>
          <w:sz w:val="24"/>
          <w:szCs w:val="24"/>
        </w:rPr>
        <w:t>- pokud se v křížovce vyskytne písmenko ch – píše se do jednoho políčka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Mkatabulky"/>
        <w:tblW w:w="0" w:type="auto"/>
        <w:tblInd w:w="578" w:type="dxa"/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896D3C" w:rsidRPr="00896D3C" w:rsidTr="00896D3C">
        <w:trPr>
          <w:trHeight w:val="567"/>
        </w:trPr>
        <w:tc>
          <w:tcPr>
            <w:tcW w:w="3969" w:type="dxa"/>
            <w:gridSpan w:val="7"/>
            <w:tcBorders>
              <w:top w:val="nil"/>
              <w:left w:val="nil"/>
              <w:bottom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  <w:right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896D3C" w:rsidRPr="00896D3C" w:rsidTr="00896D3C">
        <w:trPr>
          <w:trHeight w:val="567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2835" w:type="dxa"/>
            <w:gridSpan w:val="5"/>
            <w:tcBorders>
              <w:top w:val="nil"/>
              <w:bottom w:val="nil"/>
              <w:right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896D3C" w:rsidRPr="00896D3C" w:rsidTr="00896D3C">
        <w:trPr>
          <w:trHeight w:val="567"/>
        </w:trPr>
        <w:tc>
          <w:tcPr>
            <w:tcW w:w="3402" w:type="dxa"/>
            <w:gridSpan w:val="6"/>
            <w:tcBorders>
              <w:top w:val="nil"/>
              <w:left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896D3C" w:rsidRPr="00896D3C" w:rsidTr="00896D3C">
        <w:trPr>
          <w:trHeight w:val="567"/>
        </w:trPr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CH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É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b/>
                <w:color w:val="C00000"/>
                <w:sz w:val="48"/>
                <w:szCs w:val="48"/>
              </w:rPr>
            </w:pPr>
            <w:r w:rsidRPr="00896D3C">
              <w:rPr>
                <w:rFonts w:ascii="Times New Roman" w:hAnsi="Times New Roman" w:cs="Times New Roman"/>
                <w:b/>
                <w:color w:val="4F81BD" w:themeColor="accent1"/>
                <w:sz w:val="48"/>
                <w:szCs w:val="48"/>
              </w:rPr>
              <w:t>×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K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896D3C" w:rsidRPr="00896D3C" w:rsidTr="00896D3C">
        <w:trPr>
          <w:trHeight w:val="567"/>
        </w:trPr>
        <w:tc>
          <w:tcPr>
            <w:tcW w:w="4536" w:type="dxa"/>
            <w:gridSpan w:val="8"/>
            <w:tcBorders>
              <w:left w:val="nil"/>
              <w:bottom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A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U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S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T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E</w:t>
            </w:r>
          </w:p>
        </w:tc>
      </w:tr>
      <w:tr w:rsidR="00896D3C" w:rsidRPr="00896D3C" w:rsidTr="00896D3C">
        <w:trPr>
          <w:trHeight w:val="567"/>
        </w:trPr>
        <w:tc>
          <w:tcPr>
            <w:tcW w:w="5103" w:type="dxa"/>
            <w:gridSpan w:val="9"/>
            <w:tcBorders>
              <w:top w:val="nil"/>
              <w:left w:val="nil"/>
              <w:bottom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Š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N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Í</w:t>
            </w: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896D3C" w:rsidRPr="00896D3C" w:rsidTr="00896D3C">
        <w:trPr>
          <w:trHeight w:val="567"/>
        </w:trPr>
        <w:tc>
          <w:tcPr>
            <w:tcW w:w="2835" w:type="dxa"/>
            <w:gridSpan w:val="5"/>
            <w:tcBorders>
              <w:top w:val="nil"/>
              <w:left w:val="nil"/>
              <w:bottom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R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C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I</w:t>
            </w:r>
          </w:p>
        </w:tc>
        <w:tc>
          <w:tcPr>
            <w:tcW w:w="3402" w:type="dxa"/>
            <w:gridSpan w:val="6"/>
            <w:tcBorders>
              <w:top w:val="nil"/>
              <w:bottom w:val="nil"/>
              <w:right w:val="nil"/>
            </w:tcBorders>
            <w:vAlign w:val="center"/>
          </w:tcPr>
          <w:p w:rsidR="00A025E8" w:rsidRPr="00896D3C" w:rsidRDefault="00A025E8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</w:tr>
      <w:tr w:rsidR="00896D3C" w:rsidRPr="00896D3C" w:rsidTr="00896D3C">
        <w:trPr>
          <w:gridBefore w:val="3"/>
          <w:gridAfter w:val="5"/>
          <w:wBefore w:w="1701" w:type="dxa"/>
          <w:wAfter w:w="2835" w:type="dxa"/>
          <w:trHeight w:val="567"/>
        </w:trPr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P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O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H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Y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B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L</w:t>
            </w:r>
          </w:p>
        </w:tc>
        <w:tc>
          <w:tcPr>
            <w:tcW w:w="567" w:type="dxa"/>
            <w:shd w:val="clear" w:color="auto" w:fill="C6D9F1" w:themeFill="text2" w:themeFillTint="33"/>
            <w:vAlign w:val="center"/>
          </w:tcPr>
          <w:p w:rsidR="00A025E8" w:rsidRPr="00464DC7" w:rsidRDefault="00896D3C" w:rsidP="00896D3C">
            <w:pPr>
              <w:jc w:val="center"/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</w:pPr>
            <w:r w:rsidRPr="00464DC7">
              <w:rPr>
                <w:rFonts w:ascii="Times New Roman" w:hAnsi="Times New Roman" w:cs="Times New Roman"/>
                <w:color w:val="548DD4" w:themeColor="text2" w:themeTint="99"/>
                <w:sz w:val="24"/>
                <w:szCs w:val="24"/>
              </w:rPr>
              <w:t>I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V</w:t>
            </w:r>
          </w:p>
        </w:tc>
        <w:tc>
          <w:tcPr>
            <w:tcW w:w="567" w:type="dxa"/>
            <w:vAlign w:val="center"/>
          </w:tcPr>
          <w:p w:rsidR="00A025E8" w:rsidRPr="00896D3C" w:rsidRDefault="00896D3C" w:rsidP="00896D3C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  <w:r w:rsidRPr="00896D3C">
              <w:rPr>
                <w:rFonts w:ascii="Times New Roman" w:hAnsi="Times New Roman" w:cs="Times New Roman"/>
                <w:color w:val="C00000"/>
                <w:sz w:val="24"/>
                <w:szCs w:val="24"/>
              </w:rPr>
              <w:t>Á</w:t>
            </w:r>
          </w:p>
        </w:tc>
      </w:tr>
    </w:tbl>
    <w:p w:rsidR="00A025E8" w:rsidRDefault="00A025E8" w:rsidP="00A025E8">
      <w:pPr>
        <w:spacing w:line="240" w:lineRule="auto"/>
        <w:ind w:left="283"/>
        <w:jc w:val="center"/>
        <w:rPr>
          <w:rFonts w:ascii="Times New Roman" w:hAnsi="Times New Roman" w:cs="Times New Roman"/>
          <w:sz w:val="24"/>
          <w:szCs w:val="24"/>
        </w:rPr>
      </w:pP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jedni z nejpestřeji zbarvených zástupců ptáků (se schopností napodobovat slyšené zvuky)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největší papoušci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domovem papoušků jsou …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 potravě kukačky často najdeme …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světadíl přirozeného výskytu andulky vlnkované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zobák papouškům pomáhá kromě uchopování potravy i při …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zástupci ptáků velmi podobní rackům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horní čelist papoušků je díky kloubnímu spojení s lebkou …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025E8" w:rsidRDefault="00A025E8" w:rsidP="00A025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2) Doplň věty: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Na čele lysky černé najdeme </w:t>
      </w:r>
      <w:r w:rsidR="00386AB3">
        <w:rPr>
          <w:rFonts w:ascii="Times New Roman" w:hAnsi="Times New Roman" w:cs="Times New Roman"/>
          <w:color w:val="C00000"/>
          <w:sz w:val="24"/>
          <w:szCs w:val="24"/>
        </w:rPr>
        <w:t xml:space="preserve">bílou </w:t>
      </w:r>
      <w:r>
        <w:rPr>
          <w:rFonts w:ascii="Times New Roman" w:hAnsi="Times New Roman" w:cs="Times New Roman"/>
          <w:sz w:val="24"/>
          <w:szCs w:val="24"/>
        </w:rPr>
        <w:t>lysinu.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Zástupci dlouhokřídlých ptáků většinou hnízdí v </w:t>
      </w:r>
      <w:r w:rsidR="00386AB3">
        <w:rPr>
          <w:rFonts w:ascii="Times New Roman" w:hAnsi="Times New Roman" w:cs="Times New Roman"/>
          <w:color w:val="C00000"/>
          <w:sz w:val="24"/>
          <w:szCs w:val="24"/>
        </w:rPr>
        <w:t>koloniích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Měkkozobí ptáci pijí vodu </w:t>
      </w:r>
      <w:r w:rsidR="00496553">
        <w:rPr>
          <w:rFonts w:ascii="Times New Roman" w:hAnsi="Times New Roman" w:cs="Times New Roman"/>
          <w:color w:val="C00000"/>
          <w:sz w:val="24"/>
          <w:szCs w:val="24"/>
        </w:rPr>
        <w:t>sáním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▪ Vratiprst je </w:t>
      </w:r>
      <w:r w:rsidR="00496553">
        <w:rPr>
          <w:rFonts w:ascii="Times New Roman" w:hAnsi="Times New Roman" w:cs="Times New Roman"/>
          <w:color w:val="C00000"/>
          <w:sz w:val="24"/>
          <w:szCs w:val="24"/>
        </w:rPr>
        <w:t xml:space="preserve">4. </w:t>
      </w:r>
      <w:r>
        <w:rPr>
          <w:rFonts w:ascii="Times New Roman" w:hAnsi="Times New Roman" w:cs="Times New Roman"/>
          <w:sz w:val="24"/>
          <w:szCs w:val="24"/>
        </w:rPr>
        <w:t xml:space="preserve">prst, který lze obracet </w:t>
      </w:r>
      <w:r w:rsidR="00496553">
        <w:rPr>
          <w:rFonts w:ascii="Times New Roman" w:hAnsi="Times New Roman" w:cs="Times New Roman"/>
          <w:color w:val="C00000"/>
          <w:sz w:val="24"/>
          <w:szCs w:val="24"/>
        </w:rPr>
        <w:t xml:space="preserve">dopředu </w:t>
      </w:r>
      <w:r>
        <w:rPr>
          <w:rFonts w:ascii="Times New Roman" w:hAnsi="Times New Roman" w:cs="Times New Roman"/>
          <w:sz w:val="24"/>
          <w:szCs w:val="24"/>
        </w:rPr>
        <w:t>i</w:t>
      </w:r>
      <w:r w:rsidR="00496553">
        <w:rPr>
          <w:rFonts w:ascii="Times New Roman" w:hAnsi="Times New Roman" w:cs="Times New Roman"/>
          <w:sz w:val="24"/>
          <w:szCs w:val="24"/>
        </w:rPr>
        <w:t xml:space="preserve"> </w:t>
      </w:r>
      <w:r w:rsidR="00496553">
        <w:rPr>
          <w:rFonts w:ascii="Times New Roman" w:hAnsi="Times New Roman" w:cs="Times New Roman"/>
          <w:color w:val="C00000"/>
          <w:sz w:val="24"/>
          <w:szCs w:val="24"/>
        </w:rPr>
        <w:t>dozadu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25E8" w:rsidRDefault="00A025E8" w:rsidP="00A025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3) Vyber pravdivé tvrzení: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vybranou možnost barevně označ (správné řešení je vždy pouze jedno)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Hlava racka chechtavého je na jaře zbarvena: </w:t>
      </w:r>
      <w:r w:rsidRPr="00B22A4C">
        <w:rPr>
          <w:rFonts w:ascii="Times New Roman" w:hAnsi="Times New Roman" w:cs="Times New Roman"/>
          <w:color w:val="C00000"/>
          <w:sz w:val="24"/>
          <w:szCs w:val="24"/>
        </w:rPr>
        <w:t xml:space="preserve">a) hnědě          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b) bíle s hnědou skvrnkou za okem  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c) bíle s černým pruhem na temeni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Měkkozobí ptáci se živí: a) všežravě        b) masožravě        </w:t>
      </w:r>
      <w:r w:rsidRPr="00B22A4C">
        <w:rPr>
          <w:rFonts w:ascii="Times New Roman" w:hAnsi="Times New Roman" w:cs="Times New Roman"/>
          <w:color w:val="C00000"/>
          <w:sz w:val="24"/>
          <w:szCs w:val="24"/>
        </w:rPr>
        <w:t>c) semeny a plody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Předkem holuba domácího je: a) hrdlička divoká   </w:t>
      </w:r>
      <w:r w:rsidRPr="00B22A4C">
        <w:rPr>
          <w:rFonts w:ascii="Times New Roman" w:hAnsi="Times New Roman" w:cs="Times New Roman"/>
          <w:color w:val="C00000"/>
          <w:sz w:val="24"/>
          <w:szCs w:val="24"/>
        </w:rPr>
        <w:t>b) holub skalní</w:t>
      </w:r>
      <w:r>
        <w:rPr>
          <w:rFonts w:ascii="Times New Roman" w:hAnsi="Times New Roman" w:cs="Times New Roman"/>
          <w:sz w:val="24"/>
          <w:szCs w:val="24"/>
        </w:rPr>
        <w:t xml:space="preserve">    c) holub hřivnáč   d) hrdlička zahradní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Mláďata měkkozobých ptáků jsou: </w:t>
      </w:r>
      <w:r w:rsidRPr="00B22A4C">
        <w:rPr>
          <w:rFonts w:ascii="Times New Roman" w:hAnsi="Times New Roman" w:cs="Times New Roman"/>
          <w:color w:val="C00000"/>
          <w:sz w:val="24"/>
          <w:szCs w:val="24"/>
        </w:rPr>
        <w:t>a) krmivá</w:t>
      </w:r>
      <w:r>
        <w:rPr>
          <w:rFonts w:ascii="Times New Roman" w:hAnsi="Times New Roman" w:cs="Times New Roman"/>
          <w:sz w:val="24"/>
          <w:szCs w:val="24"/>
        </w:rPr>
        <w:t xml:space="preserve">          b) nekrmivá          c) polokrmivá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Pojem hnízdní parazitismus znamená: a) napadení hnízda ptáka velkým počtem parazitů (cizopasníků)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Pr="00B22A4C">
        <w:rPr>
          <w:rFonts w:ascii="Times New Roman" w:hAnsi="Times New Roman" w:cs="Times New Roman"/>
          <w:color w:val="C00000"/>
          <w:sz w:val="24"/>
          <w:szCs w:val="24"/>
        </w:rPr>
        <w:t>b) nakladení vajec do cizího hnízda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c) usídlení ptáka v cizím hnízdě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025E8" w:rsidRDefault="00A025E8" w:rsidP="00A025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4) Rozhodni: 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pokud s daným tvrzením souhlasíš – barevně zvýrazni ANO, pokud nesouhlasíš – zvýrazni NE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Lyska černá na rozdíl od kachny divoké nemá zploštělý zobák a celistvou plovací blánu.       </w:t>
      </w:r>
      <w:r w:rsidRPr="00C46B2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Holubi jsou dobří letci.       </w:t>
      </w:r>
      <w:r w:rsidRPr="00C46B2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Měkkozobí ptáci mají vole.       </w:t>
      </w:r>
      <w:r w:rsidRPr="00C46B2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Některé druhy kukaček samy hnízdí.       </w:t>
      </w:r>
      <w:r w:rsidRPr="00C46B2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Kukačky mají vratiprst.       </w:t>
      </w:r>
      <w:r w:rsidRPr="00C46B28">
        <w:rPr>
          <w:rFonts w:ascii="Times New Roman" w:hAnsi="Times New Roman" w:cs="Times New Roman"/>
          <w:color w:val="C00000"/>
          <w:sz w:val="24"/>
          <w:szCs w:val="24"/>
        </w:rPr>
        <w:t>ANO</w:t>
      </w:r>
      <w:r>
        <w:rPr>
          <w:rFonts w:ascii="Times New Roman" w:hAnsi="Times New Roman" w:cs="Times New Roman"/>
          <w:sz w:val="24"/>
          <w:szCs w:val="24"/>
        </w:rPr>
        <w:t xml:space="preserve"> / NE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</w:p>
    <w:p w:rsidR="00A025E8" w:rsidRDefault="00A025E8" w:rsidP="00A025E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5) Přiřaď, co k sobě patří: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- čarami pospojuj odpovídající dvojice pojmů</w:t>
      </w:r>
    </w:p>
    <w:p w:rsidR="00A025E8" w:rsidRDefault="009020AC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F5A0D4" wp14:editId="2027A48F">
                <wp:simplePos x="0" y="0"/>
                <wp:positionH relativeFrom="column">
                  <wp:posOffset>925830</wp:posOffset>
                </wp:positionH>
                <wp:positionV relativeFrom="paragraph">
                  <wp:posOffset>86360</wp:posOffset>
                </wp:positionV>
                <wp:extent cx="1838325" cy="182880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38325" cy="18288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9pt,6.8pt" to="217.65pt,15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" strokecolor="#4579b8 [3044]" strokeweight="1.5pt"/>
            </w:pict>
          </mc:Fallback>
        </mc:AlternateContent>
      </w:r>
      <w:r w:rsidR="00AC0E56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970FCE" wp14:editId="2F461739">
                <wp:simplePos x="0" y="0"/>
                <wp:positionH relativeFrom="column">
                  <wp:posOffset>1402080</wp:posOffset>
                </wp:positionH>
                <wp:positionV relativeFrom="paragraph">
                  <wp:posOffset>86360</wp:posOffset>
                </wp:positionV>
                <wp:extent cx="1314450" cy="59055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5905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4pt,6.8pt" to="213.9pt,5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" strokecolor="#00b050" strokeweight="1.5pt"/>
            </w:pict>
          </mc:Fallback>
        </mc:AlternateContent>
      </w:r>
      <w:r w:rsidR="00A025E8">
        <w:rPr>
          <w:rFonts w:ascii="Times New Roman" w:hAnsi="Times New Roman" w:cs="Times New Roman"/>
          <w:sz w:val="24"/>
          <w:szCs w:val="24"/>
        </w:rPr>
        <w:t>• krátkokřídlí ptáci                                      • andulka</w:t>
      </w:r>
    </w:p>
    <w:p w:rsidR="00A025E8" w:rsidRDefault="00A626FF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1487804</wp:posOffset>
                </wp:positionH>
                <wp:positionV relativeFrom="paragraph">
                  <wp:posOffset>98425</wp:posOffset>
                </wp:positionV>
                <wp:extent cx="1228725" cy="276225"/>
                <wp:effectExtent l="0" t="0" r="28575" b="28575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28725" cy="276225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15pt,7.75pt" to="213.9pt,2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" strokecolor="#ffc000" strokeweight="1.5pt"/>
            </w:pict>
          </mc:Fallback>
        </mc:AlternateContent>
      </w:r>
      <w:r w:rsidR="00A025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• racek</w:t>
      </w:r>
    </w:p>
    <w:p w:rsidR="00A025E8" w:rsidRDefault="00A626FF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1487804</wp:posOffset>
                </wp:positionH>
                <wp:positionV relativeFrom="paragraph">
                  <wp:posOffset>72390</wp:posOffset>
                </wp:positionV>
                <wp:extent cx="1228725" cy="285750"/>
                <wp:effectExtent l="0" t="0" r="28575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8725" cy="28575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C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15pt,5.7pt" to="213.9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" strokecolor="#ffc000" strokeweight="1.5pt"/>
            </w:pict>
          </mc:Fallback>
        </mc:AlternateContent>
      </w:r>
      <w:r w:rsidR="00A025E8">
        <w:rPr>
          <w:rFonts w:ascii="Times New Roman" w:hAnsi="Times New Roman" w:cs="Times New Roman"/>
          <w:sz w:val="24"/>
          <w:szCs w:val="24"/>
        </w:rPr>
        <w:t>• dlouhokřídlí ptáci                                     • lyska</w:t>
      </w:r>
    </w:p>
    <w:p w:rsidR="00A025E8" w:rsidRDefault="00A025E8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• rybák</w:t>
      </w:r>
    </w:p>
    <w:p w:rsidR="00A025E8" w:rsidRDefault="002A1DF0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1402080</wp:posOffset>
                </wp:positionH>
                <wp:positionV relativeFrom="paragraph">
                  <wp:posOffset>106045</wp:posOffset>
                </wp:positionV>
                <wp:extent cx="1314450" cy="55245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55245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4pt,8.35pt" to="213.9pt,5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" strokecolor="#c0504d [3205]" strokeweight="1.5pt"/>
            </w:pict>
          </mc:Fallback>
        </mc:AlternateContent>
      </w:r>
      <w:r w:rsidR="00CF4E7B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1402080</wp:posOffset>
                </wp:positionH>
                <wp:positionV relativeFrom="paragraph">
                  <wp:posOffset>96520</wp:posOffset>
                </wp:positionV>
                <wp:extent cx="1314450" cy="95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14450" cy="9525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accent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4pt,7.6pt" to="213.9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" strokecolor="#c0504d [3205]" strokeweight="1.5pt"/>
            </w:pict>
          </mc:Fallback>
        </mc:AlternateContent>
      </w:r>
      <w:r w:rsidR="00A025E8">
        <w:rPr>
          <w:rFonts w:ascii="Times New Roman" w:hAnsi="Times New Roman" w:cs="Times New Roman"/>
          <w:sz w:val="24"/>
          <w:szCs w:val="24"/>
        </w:rPr>
        <w:t>• měkkozobí ptáci                                       • hrdlička</w:t>
      </w:r>
    </w:p>
    <w:p w:rsidR="00A025E8" w:rsidRDefault="00BE63ED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925830</wp:posOffset>
                </wp:positionH>
                <wp:positionV relativeFrom="paragraph">
                  <wp:posOffset>99060</wp:posOffset>
                </wp:positionV>
                <wp:extent cx="1790700" cy="304800"/>
                <wp:effectExtent l="0" t="0" r="19050" b="1905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90700" cy="3048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9pt,7.8pt" to="213.9pt,3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" strokecolor="#4579b8 [3044]" strokeweight="1.5pt"/>
            </w:pict>
          </mc:Fallback>
        </mc:AlternateContent>
      </w:r>
      <w:r w:rsidR="00A025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• rosela</w:t>
      </w:r>
    </w:p>
    <w:p w:rsidR="00A025E8" w:rsidRDefault="00AF07A3" w:rsidP="00A025E8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925830</wp:posOffset>
                </wp:positionH>
                <wp:positionV relativeFrom="paragraph">
                  <wp:posOffset>101600</wp:posOffset>
                </wp:positionV>
                <wp:extent cx="1790700" cy="27622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2762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2.9pt,8pt" to="213.9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" strokecolor="#4579b8 [3044]" strokeweight="1.5pt"/>
            </w:pict>
          </mc:Fallback>
        </mc:AlternateContent>
      </w:r>
      <w:r w:rsidR="00A025E8">
        <w:rPr>
          <w:rFonts w:ascii="Times New Roman" w:hAnsi="Times New Roman" w:cs="Times New Roman"/>
          <w:sz w:val="24"/>
          <w:szCs w:val="24"/>
        </w:rPr>
        <w:t>• papoušci                                                   • holub</w:t>
      </w:r>
    </w:p>
    <w:p w:rsidR="00A025E8" w:rsidRPr="00B8607F" w:rsidRDefault="00A025E8" w:rsidP="001E2231">
      <w:pPr>
        <w:spacing w:line="240" w:lineRule="auto"/>
        <w:ind w:left="28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• korela</w:t>
      </w:r>
    </w:p>
    <w:sectPr w:rsidR="00A025E8" w:rsidRPr="00B8607F" w:rsidSect="006C7E8D">
      <w:headerReference w:type="default" r:id="rId10"/>
      <w:footerReference w:type="default" r:id="rId11"/>
      <w:pgSz w:w="11906" w:h="16838"/>
      <w:pgMar w:top="567" w:right="567" w:bottom="567" w:left="567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9C7" w:rsidRDefault="009D39C7" w:rsidP="0067554A">
      <w:pPr>
        <w:spacing w:after="0" w:line="240" w:lineRule="auto"/>
      </w:pPr>
      <w:r>
        <w:separator/>
      </w:r>
    </w:p>
  </w:endnote>
  <w:endnote w:type="continuationSeparator" w:id="0">
    <w:p w:rsidR="009D39C7" w:rsidRDefault="009D39C7" w:rsidP="00675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952" w:rsidRDefault="00510952">
    <w:pPr>
      <w:ind w:right="260"/>
      <w:rPr>
        <w:color w:val="0F243E" w:themeColor="text2" w:themeShade="80"/>
        <w:sz w:val="26"/>
        <w:szCs w:val="26"/>
      </w:rPr>
    </w:pPr>
    <w:r>
      <w:rPr>
        <w:noProof/>
        <w:color w:val="1F497D" w:themeColor="text2"/>
        <w:sz w:val="26"/>
        <w:szCs w:val="26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08EA5C" wp14:editId="6D139B11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6879590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9943465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ové pol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10952" w:rsidRPr="00510952" w:rsidRDefault="00510952">
                          <w:pPr>
                            <w:spacing w:after="0"/>
                            <w:jc w:val="center"/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</w:pPr>
                          <w:r w:rsidRPr="00510952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510952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instrText>PAGE  \* Arabic  \* MERGEFORMAT</w:instrText>
                          </w:r>
                          <w:r w:rsidRPr="00510952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B46769">
                            <w:rPr>
                              <w:noProof/>
                              <w:color w:val="4F81BD" w:themeColor="accent1"/>
                              <w:sz w:val="20"/>
                              <w:szCs w:val="20"/>
                            </w:rPr>
                            <w:t>1</w:t>
                          </w:r>
                          <w:r w:rsidRPr="00510952">
                            <w:rPr>
                              <w:color w:val="4F81BD" w:themeColor="accent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9" o:spid="_x0000_s1026" type="#_x0000_t202" style="position:absolute;margin-left:0;margin-top:0;width:30.6pt;height:24.65pt;z-index:251659264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" fillcolor="white [3201]" stroked="f" strokeweight=".5pt">
              <v:textbox style="mso-fit-shape-to-text:t" inset="0,,0">
                <w:txbxContent>
                  <w:p w:rsidR="00510952" w:rsidRPr="00510952" w:rsidRDefault="00510952">
                    <w:pPr>
                      <w:spacing w:after="0"/>
                      <w:jc w:val="center"/>
                      <w:rPr>
                        <w:color w:val="4F81BD" w:themeColor="accent1"/>
                        <w:sz w:val="20"/>
                        <w:szCs w:val="20"/>
                      </w:rPr>
                    </w:pPr>
                    <w:r w:rsidRPr="00510952">
                      <w:rPr>
                        <w:color w:val="4F81BD" w:themeColor="accent1"/>
                        <w:sz w:val="20"/>
                        <w:szCs w:val="20"/>
                      </w:rPr>
                      <w:fldChar w:fldCharType="begin"/>
                    </w:r>
                    <w:r w:rsidRPr="00510952">
                      <w:rPr>
                        <w:color w:val="4F81BD" w:themeColor="accent1"/>
                        <w:sz w:val="20"/>
                        <w:szCs w:val="20"/>
                      </w:rPr>
                      <w:instrText>PAGE  \* Arabic  \* MERGEFORMAT</w:instrText>
                    </w:r>
                    <w:r w:rsidRPr="00510952">
                      <w:rPr>
                        <w:color w:val="4F81BD" w:themeColor="accent1"/>
                        <w:sz w:val="20"/>
                        <w:szCs w:val="20"/>
                      </w:rPr>
                      <w:fldChar w:fldCharType="separate"/>
                    </w:r>
                    <w:r w:rsidR="00B46769">
                      <w:rPr>
                        <w:noProof/>
                        <w:color w:val="4F81BD" w:themeColor="accent1"/>
                        <w:sz w:val="20"/>
                        <w:szCs w:val="20"/>
                      </w:rPr>
                      <w:t>1</w:t>
                    </w:r>
                    <w:r w:rsidRPr="00510952">
                      <w:rPr>
                        <w:color w:val="4F81BD" w:themeColor="accent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510952" w:rsidRDefault="0051095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9C7" w:rsidRDefault="009D39C7" w:rsidP="0067554A">
      <w:pPr>
        <w:spacing w:after="0" w:line="240" w:lineRule="auto"/>
      </w:pPr>
      <w:r>
        <w:separator/>
      </w:r>
    </w:p>
  </w:footnote>
  <w:footnote w:type="continuationSeparator" w:id="0">
    <w:p w:rsidR="009D39C7" w:rsidRDefault="009D39C7" w:rsidP="006755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554A" w:rsidRDefault="009D39C7">
    <w:pPr>
      <w:pStyle w:val="Zhlav"/>
    </w:pPr>
    <w:sdt>
      <w:sdtPr>
        <w:rPr>
          <w:rFonts w:asciiTheme="majorHAnsi" w:eastAsiaTheme="majorEastAsia" w:hAnsiTheme="majorHAnsi" w:cstheme="majorBidi"/>
          <w:color w:val="4F81BD" w:themeColor="accent1"/>
          <w:sz w:val="20"/>
          <w:szCs w:val="20"/>
        </w:rPr>
        <w:alias w:val="Název"/>
        <w:id w:val="78404852"/>
        <w:placeholder>
          <w:docPart w:val="D0E1050FEAEC4BEAA2DE3E5ECE968527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67554A" w:rsidRPr="0067554A"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t>Pracovní list z Přírodopisu – Krátkokřídlí, dlouhokřídlí, měkkozobí, papoušci, kukačky</w:t>
        </w:r>
      </w:sdtContent>
    </w:sdt>
    <w:r w:rsidR="0067554A">
      <w:rPr>
        <w:rFonts w:asciiTheme="majorHAnsi" w:eastAsiaTheme="majorEastAsia" w:hAnsiTheme="majorHAnsi" w:cstheme="majorBidi"/>
        <w:color w:val="4F81BD" w:themeColor="accent1"/>
        <w:sz w:val="24"/>
      </w:rPr>
      <w:ptab w:relativeTo="margin" w:alignment="right" w:leader="none"/>
    </w:r>
    <w:sdt>
      <w:sdtPr>
        <w:rPr>
          <w:rFonts w:asciiTheme="majorHAnsi" w:eastAsiaTheme="majorEastAsia" w:hAnsiTheme="majorHAnsi" w:cstheme="majorBidi"/>
          <w:color w:val="4F81BD" w:themeColor="accent1"/>
          <w:sz w:val="20"/>
          <w:szCs w:val="20"/>
        </w:rPr>
        <w:alias w:val="Datum"/>
        <w:id w:val="78404859"/>
        <w:placeholder>
          <w:docPart w:val="71F5E175CD384775AA7D0FC7D65FEBE4"/>
        </w:placeholder>
        <w:dataBinding w:prefixMappings="xmlns:ns0='http://schemas.microsoft.com/office/2006/coverPageProps'" w:xpath="/ns0:CoverPageProperties[1]/ns0:PublishDate[1]" w:storeItemID="{55AF091B-3C7A-41E3-B477-F2FDAA23CFDA}"/>
        <w:date>
          <w:dateFormat w:val="d. MMMM yyyy"/>
          <w:lid w:val="cs-CZ"/>
          <w:storeMappedDataAs w:val="dateTime"/>
          <w:calendar w:val="gregorian"/>
        </w:date>
      </w:sdtPr>
      <w:sdtEndPr/>
      <w:sdtContent>
        <w:r w:rsidR="0067554A" w:rsidRPr="0067554A"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t>Školní rok 2011/2012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hdrShapeDefaults>
    <o:shapedefaults v:ext="edit" spidmax="2049">
      <o:colormru v:ext="edit" colors="#ff9,#ffc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54A"/>
    <w:rsid w:val="00025E6C"/>
    <w:rsid w:val="000269F1"/>
    <w:rsid w:val="000333B4"/>
    <w:rsid w:val="000466C6"/>
    <w:rsid w:val="000F6299"/>
    <w:rsid w:val="00112919"/>
    <w:rsid w:val="001879AA"/>
    <w:rsid w:val="001E2231"/>
    <w:rsid w:val="002207A1"/>
    <w:rsid w:val="00256521"/>
    <w:rsid w:val="002A1DF0"/>
    <w:rsid w:val="002C6663"/>
    <w:rsid w:val="00385AD3"/>
    <w:rsid w:val="00386AB3"/>
    <w:rsid w:val="003B6041"/>
    <w:rsid w:val="00403E5B"/>
    <w:rsid w:val="00464DC7"/>
    <w:rsid w:val="00496553"/>
    <w:rsid w:val="004D0D58"/>
    <w:rsid w:val="00510952"/>
    <w:rsid w:val="005A0CFF"/>
    <w:rsid w:val="0067554A"/>
    <w:rsid w:val="00690B03"/>
    <w:rsid w:val="006C76D7"/>
    <w:rsid w:val="006C7E8D"/>
    <w:rsid w:val="00896D3C"/>
    <w:rsid w:val="009020AC"/>
    <w:rsid w:val="00934C95"/>
    <w:rsid w:val="00945D1B"/>
    <w:rsid w:val="009802F8"/>
    <w:rsid w:val="009823EB"/>
    <w:rsid w:val="009B5DE6"/>
    <w:rsid w:val="009C765F"/>
    <w:rsid w:val="009D39C7"/>
    <w:rsid w:val="009E0A3D"/>
    <w:rsid w:val="009F7387"/>
    <w:rsid w:val="00A025E8"/>
    <w:rsid w:val="00A23CB6"/>
    <w:rsid w:val="00A626FF"/>
    <w:rsid w:val="00A642C1"/>
    <w:rsid w:val="00AC0507"/>
    <w:rsid w:val="00AC0E56"/>
    <w:rsid w:val="00AD2FC2"/>
    <w:rsid w:val="00AF07A3"/>
    <w:rsid w:val="00B22A4C"/>
    <w:rsid w:val="00B25BA3"/>
    <w:rsid w:val="00B46769"/>
    <w:rsid w:val="00B8607F"/>
    <w:rsid w:val="00BE0AA9"/>
    <w:rsid w:val="00BE63ED"/>
    <w:rsid w:val="00C30539"/>
    <w:rsid w:val="00C43B02"/>
    <w:rsid w:val="00C46B28"/>
    <w:rsid w:val="00CF22D6"/>
    <w:rsid w:val="00CF4E7B"/>
    <w:rsid w:val="00D06384"/>
    <w:rsid w:val="00D37E65"/>
    <w:rsid w:val="00D6766A"/>
    <w:rsid w:val="00DC1D79"/>
    <w:rsid w:val="00E74D6C"/>
    <w:rsid w:val="00FA0122"/>
    <w:rsid w:val="00FB5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9,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554A"/>
  </w:style>
  <w:style w:type="paragraph" w:styleId="Zpat">
    <w:name w:val="footer"/>
    <w:basedOn w:val="Normln"/>
    <w:link w:val="ZpatChar"/>
    <w:uiPriority w:val="99"/>
    <w:unhideWhenUsed/>
    <w:rsid w:val="0067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54A"/>
  </w:style>
  <w:style w:type="paragraph" w:styleId="Textbubliny">
    <w:name w:val="Balloon Text"/>
    <w:basedOn w:val="Normln"/>
    <w:link w:val="TextbublinyChar"/>
    <w:uiPriority w:val="99"/>
    <w:semiHidden/>
    <w:unhideWhenUsed/>
    <w:rsid w:val="00675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54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0952"/>
    <w:pPr>
      <w:ind w:left="720"/>
      <w:contextualSpacing/>
    </w:pPr>
  </w:style>
  <w:style w:type="table" w:styleId="Mkatabulky">
    <w:name w:val="Table Grid"/>
    <w:basedOn w:val="Normlntabulka"/>
    <w:uiPriority w:val="59"/>
    <w:rsid w:val="00FB53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7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7554A"/>
  </w:style>
  <w:style w:type="paragraph" w:styleId="Zpat">
    <w:name w:val="footer"/>
    <w:basedOn w:val="Normln"/>
    <w:link w:val="ZpatChar"/>
    <w:uiPriority w:val="99"/>
    <w:unhideWhenUsed/>
    <w:rsid w:val="00675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7554A"/>
  </w:style>
  <w:style w:type="paragraph" w:styleId="Textbubliny">
    <w:name w:val="Balloon Text"/>
    <w:basedOn w:val="Normln"/>
    <w:link w:val="TextbublinyChar"/>
    <w:uiPriority w:val="99"/>
    <w:semiHidden/>
    <w:unhideWhenUsed/>
    <w:rsid w:val="006755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554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10952"/>
    <w:pPr>
      <w:ind w:left="720"/>
      <w:contextualSpacing/>
    </w:pPr>
  </w:style>
  <w:style w:type="table" w:styleId="Mkatabulky">
    <w:name w:val="Table Grid"/>
    <w:basedOn w:val="Normlntabulka"/>
    <w:uiPriority w:val="59"/>
    <w:rsid w:val="00FB53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61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0E1050FEAEC4BEAA2DE3E5ECE96852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0B9DB80-51C6-46F3-B976-9113B89DDF86}"/>
      </w:docPartPr>
      <w:docPartBody>
        <w:p w:rsidR="00C42EDE" w:rsidRDefault="000E7A23" w:rsidP="000E7A23">
          <w:pPr>
            <w:pStyle w:val="D0E1050FEAEC4BEAA2DE3E5ECE968527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[Titul dokumentu]</w:t>
          </w:r>
        </w:p>
      </w:docPartBody>
    </w:docPart>
    <w:docPart>
      <w:docPartPr>
        <w:name w:val="71F5E175CD384775AA7D0FC7D65FEBE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ADF8ED0-DCFB-4B11-9BAF-740FC0191975}"/>
      </w:docPartPr>
      <w:docPartBody>
        <w:p w:rsidR="00C42EDE" w:rsidRDefault="000E7A23" w:rsidP="000E7A23">
          <w:pPr>
            <w:pStyle w:val="71F5E175CD384775AA7D0FC7D65FEBE4"/>
          </w:pPr>
          <w:r>
            <w:rPr>
              <w:rFonts w:asciiTheme="majorHAnsi" w:eastAsiaTheme="majorEastAsia" w:hAnsiTheme="majorHAnsi" w:cstheme="majorBidi"/>
              <w:color w:val="4F81BD" w:themeColor="accent1"/>
              <w:sz w:val="24"/>
            </w:rPr>
            <w:t>[Vyberte datum.]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A23"/>
    <w:rsid w:val="000E7A23"/>
    <w:rsid w:val="000F25DC"/>
    <w:rsid w:val="0038264C"/>
    <w:rsid w:val="00403112"/>
    <w:rsid w:val="00C42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0E1050FEAEC4BEAA2DE3E5ECE968527">
    <w:name w:val="D0E1050FEAEC4BEAA2DE3E5ECE968527"/>
    <w:rsid w:val="000E7A23"/>
  </w:style>
  <w:style w:type="paragraph" w:customStyle="1" w:styleId="71F5E175CD384775AA7D0FC7D65FEBE4">
    <w:name w:val="71F5E175CD384775AA7D0FC7D65FEBE4"/>
    <w:rsid w:val="000E7A2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0E1050FEAEC4BEAA2DE3E5ECE968527">
    <w:name w:val="D0E1050FEAEC4BEAA2DE3E5ECE968527"/>
    <w:rsid w:val="000E7A23"/>
  </w:style>
  <w:style w:type="paragraph" w:customStyle="1" w:styleId="71F5E175CD384775AA7D0FC7D65FEBE4">
    <w:name w:val="71F5E175CD384775AA7D0FC7D65FEBE4"/>
    <w:rsid w:val="000E7A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Školní rok 2011/2012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3119256-36C2-4E04-BDDE-0B92007A8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898</Words>
  <Characters>5300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Pracovní list z Přírodopisu – Krátkokřídlí, dlouhokřídlí, měkkozobí, papoušci, kukačky</vt:lpstr>
    </vt:vector>
  </TitlesOfParts>
  <Company>HP</Company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Pracovní list z Přírodopisu – Krátkokřídlí, dlouhokřídlí, měkkozobí, papoušci, kukačky</dc:title>
  <dc:creator>Věra Konířová</dc:creator>
  <cp:lastModifiedBy>Věra Konířová</cp:lastModifiedBy>
  <cp:revision>2</cp:revision>
  <dcterms:created xsi:type="dcterms:W3CDTF">2011-11-30T05:10:00Z</dcterms:created>
  <dcterms:modified xsi:type="dcterms:W3CDTF">2011-11-30T05:10:00Z</dcterms:modified>
</cp:coreProperties>
</file>