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F49" w:rsidRPr="0016305A" w:rsidRDefault="00430F49" w:rsidP="00430F49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61312" behindDoc="0" locked="0" layoutInCell="1" allowOverlap="1" wp14:anchorId="086C7B5B" wp14:editId="44C5193E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430F49" w:rsidRPr="0016305A" w:rsidTr="00500E4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430F49" w:rsidRPr="0016305A" w:rsidTr="00500E4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430F49" w:rsidRPr="0016305A" w:rsidTr="00500E4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430F49" w:rsidRPr="0016305A" w:rsidRDefault="00430F49" w:rsidP="00430F49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6B46BA" w:rsidP="00500E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Rozlišování </w:t>
            </w:r>
            <w:r w:rsidR="00CF7111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ohebných a neohebných </w:t>
            </w:r>
            <w:r w:rsidR="00430F49">
              <w:rPr>
                <w:rFonts w:ascii="Times New Roman" w:eastAsia="Times New Roman" w:hAnsi="Times New Roman"/>
                <w:b/>
                <w:sz w:val="28"/>
                <w:szCs w:val="28"/>
              </w:rPr>
              <w:t>slovních druhů</w:t>
            </w:r>
          </w:p>
        </w:tc>
      </w:tr>
      <w:tr w:rsidR="00430F49" w:rsidRPr="0016305A" w:rsidTr="00430F4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</w:t>
            </w:r>
          </w:p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F49" w:rsidRPr="00D8402C" w:rsidRDefault="00D8402C" w:rsidP="00D8402C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Ro</w:t>
            </w:r>
            <w:r w:rsidR="006B46BA">
              <w:rPr>
                <w:rFonts w:eastAsia="Times New Roman"/>
              </w:rPr>
              <w:t xml:space="preserve">zlišování </w:t>
            </w:r>
            <w:r w:rsidR="00CF7111">
              <w:rPr>
                <w:rFonts w:eastAsia="Times New Roman"/>
              </w:rPr>
              <w:t xml:space="preserve">ohebných a neohebných </w:t>
            </w:r>
            <w:r>
              <w:rPr>
                <w:rFonts w:eastAsia="Times New Roman"/>
              </w:rPr>
              <w:t>slovních druhů</w:t>
            </w:r>
          </w:p>
        </w:tc>
      </w:tr>
      <w:tr w:rsidR="00430F49" w:rsidRPr="0016305A" w:rsidTr="00430F4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430F49" w:rsidRPr="0016305A" w:rsidTr="00430F4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430F49" w:rsidRPr="0016305A" w:rsidTr="00430F4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0F49" w:rsidRPr="0016305A" w:rsidRDefault="00430F49" w:rsidP="00500E4E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F49" w:rsidRPr="0016305A" w:rsidRDefault="00430F49" w:rsidP="00500E4E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FF2766" w:rsidRDefault="00FF2766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FF2766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B464D" w:rsidRPr="00F15732" w:rsidRDefault="009B464D" w:rsidP="00430F49">
      <w:pPr>
        <w:spacing w:after="0" w:line="240" w:lineRule="auto"/>
        <w:rPr>
          <w:rFonts w:ascii="Times New Roman" w:hAnsi="Times New Roman"/>
          <w:b/>
          <w:color w:val="FF0000"/>
          <w:sz w:val="24"/>
          <w:u w:val="single"/>
        </w:rPr>
      </w:pPr>
      <w:r w:rsidRPr="00F15732">
        <w:rPr>
          <w:rFonts w:ascii="Times New Roman" w:hAnsi="Times New Roman"/>
          <w:b/>
          <w:color w:val="FF0000"/>
          <w:sz w:val="24"/>
          <w:u w:val="single"/>
        </w:rPr>
        <w:lastRenderedPageBreak/>
        <w:t>Rozliš</w:t>
      </w:r>
      <w:r w:rsidR="006B46BA">
        <w:rPr>
          <w:rFonts w:ascii="Times New Roman" w:hAnsi="Times New Roman"/>
          <w:b/>
          <w:color w:val="FF0000"/>
          <w:sz w:val="24"/>
          <w:u w:val="single"/>
        </w:rPr>
        <w:t xml:space="preserve">ování </w:t>
      </w:r>
      <w:r w:rsidR="00586D6E">
        <w:rPr>
          <w:rFonts w:ascii="Times New Roman" w:hAnsi="Times New Roman"/>
          <w:b/>
          <w:color w:val="FF0000"/>
          <w:sz w:val="24"/>
          <w:u w:val="single"/>
        </w:rPr>
        <w:t xml:space="preserve">ohebných a neohebných </w:t>
      </w:r>
      <w:r w:rsidR="006B46BA">
        <w:rPr>
          <w:rFonts w:ascii="Times New Roman" w:hAnsi="Times New Roman"/>
          <w:b/>
          <w:color w:val="FF0000"/>
          <w:sz w:val="24"/>
          <w:u w:val="single"/>
        </w:rPr>
        <w:t>slovních druhů</w:t>
      </w:r>
    </w:p>
    <w:p w:rsidR="009B464D" w:rsidRPr="009B464D" w:rsidRDefault="009B464D" w:rsidP="009B464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B464D" w:rsidRPr="004C2619" w:rsidRDefault="009B464D" w:rsidP="009B464D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4C2619">
        <w:rPr>
          <w:rFonts w:ascii="Times New Roman" w:hAnsi="Times New Roman"/>
          <w:b/>
          <w:color w:val="FF0000"/>
          <w:sz w:val="24"/>
        </w:rPr>
        <w:t xml:space="preserve">Rozlišujeme 10 slovní druhů. </w:t>
      </w:r>
    </w:p>
    <w:p w:rsidR="009B464D" w:rsidRDefault="009B464D" w:rsidP="009B464D">
      <w:pPr>
        <w:spacing w:after="0" w:line="360" w:lineRule="auto"/>
        <w:jc w:val="both"/>
        <w:rPr>
          <w:rFonts w:ascii="Times New Roman" w:hAnsi="Times New Roman"/>
          <w:color w:val="006600"/>
          <w:sz w:val="24"/>
        </w:rPr>
      </w:pPr>
      <w:r w:rsidRPr="009B464D">
        <w:rPr>
          <w:rFonts w:ascii="Times New Roman" w:hAnsi="Times New Roman"/>
          <w:color w:val="006600"/>
          <w:sz w:val="24"/>
        </w:rPr>
        <w:t xml:space="preserve">Dělíme je na 2 velké skupiny: </w:t>
      </w:r>
      <w:r w:rsidRPr="004C2619">
        <w:rPr>
          <w:rFonts w:ascii="Times New Roman" w:hAnsi="Times New Roman"/>
          <w:b/>
          <w:color w:val="006600"/>
          <w:sz w:val="24"/>
        </w:rPr>
        <w:t>slova ohebná a slova neohebná</w:t>
      </w:r>
      <w:r w:rsidRPr="009B464D">
        <w:rPr>
          <w:rFonts w:ascii="Times New Roman" w:hAnsi="Times New Roman"/>
          <w:color w:val="006600"/>
          <w:sz w:val="24"/>
        </w:rPr>
        <w:t>.</w:t>
      </w:r>
    </w:p>
    <w:p w:rsidR="00F15732" w:rsidRPr="009B464D" w:rsidRDefault="00F15732" w:rsidP="009B464D">
      <w:pPr>
        <w:spacing w:after="0" w:line="360" w:lineRule="auto"/>
        <w:jc w:val="both"/>
        <w:rPr>
          <w:rFonts w:ascii="Times New Roman" w:hAnsi="Times New Roman"/>
          <w:color w:val="006600"/>
          <w:sz w:val="24"/>
        </w:rPr>
      </w:pPr>
    </w:p>
    <w:p w:rsidR="009B464D" w:rsidRPr="00F15732" w:rsidRDefault="009B464D" w:rsidP="009B464D">
      <w:pPr>
        <w:spacing w:after="0" w:line="360" w:lineRule="auto"/>
        <w:jc w:val="both"/>
        <w:rPr>
          <w:rFonts w:ascii="Times New Roman" w:hAnsi="Times New Roman"/>
          <w:color w:val="002060"/>
          <w:sz w:val="24"/>
        </w:rPr>
      </w:pPr>
      <w:r w:rsidRPr="009B464D">
        <w:rPr>
          <w:rFonts w:ascii="Times New Roman" w:hAnsi="Times New Roman"/>
          <w:b/>
          <w:color w:val="0070C0"/>
          <w:sz w:val="24"/>
        </w:rPr>
        <w:t>Slova ohebná:</w:t>
      </w:r>
      <w:r w:rsidRPr="009B464D">
        <w:rPr>
          <w:rFonts w:ascii="Times New Roman" w:hAnsi="Times New Roman"/>
          <w:color w:val="0070C0"/>
          <w:sz w:val="24"/>
        </w:rPr>
        <w:t xml:space="preserve"> podstatná jména, přídavná jména, zájmena, číslovky, slovesa.</w:t>
      </w:r>
      <w:r w:rsidR="00F15732">
        <w:rPr>
          <w:rFonts w:ascii="Times New Roman" w:hAnsi="Times New Roman"/>
          <w:color w:val="0070C0"/>
          <w:sz w:val="24"/>
        </w:rPr>
        <w:t xml:space="preserve"> </w:t>
      </w:r>
      <w:r w:rsidR="00F15732" w:rsidRPr="004C2619">
        <w:rPr>
          <w:rFonts w:ascii="Times New Roman" w:hAnsi="Times New Roman"/>
          <w:b/>
          <w:color w:val="0070C0"/>
          <w:sz w:val="24"/>
        </w:rPr>
        <w:t>Slova ohebná skloňujeme a časujeme</w:t>
      </w:r>
      <w:r w:rsidR="00F15732" w:rsidRPr="009B464D">
        <w:rPr>
          <w:rFonts w:ascii="Times New Roman" w:hAnsi="Times New Roman"/>
          <w:color w:val="0070C0"/>
          <w:sz w:val="24"/>
        </w:rPr>
        <w:t>.</w:t>
      </w:r>
    </w:p>
    <w:p w:rsidR="009B464D" w:rsidRDefault="009B464D" w:rsidP="009B464D">
      <w:pPr>
        <w:spacing w:after="0" w:line="360" w:lineRule="auto"/>
        <w:jc w:val="both"/>
        <w:rPr>
          <w:rFonts w:ascii="Times New Roman" w:hAnsi="Times New Roman"/>
          <w:color w:val="002060"/>
          <w:sz w:val="24"/>
        </w:rPr>
      </w:pPr>
      <w:r w:rsidRPr="004C2619">
        <w:rPr>
          <w:rFonts w:ascii="Times New Roman" w:hAnsi="Times New Roman"/>
          <w:b/>
          <w:color w:val="7030A0"/>
          <w:sz w:val="24"/>
        </w:rPr>
        <w:t>Slova neohebná:</w:t>
      </w:r>
      <w:r w:rsidRPr="004C2619">
        <w:rPr>
          <w:rFonts w:ascii="Times New Roman" w:hAnsi="Times New Roman"/>
          <w:color w:val="7030A0"/>
          <w:sz w:val="24"/>
        </w:rPr>
        <w:t xml:space="preserve"> příslovce, předložky, spojky, částice, citoslovce</w:t>
      </w:r>
      <w:r w:rsidRPr="009B464D">
        <w:rPr>
          <w:rFonts w:ascii="Times New Roman" w:hAnsi="Times New Roman"/>
          <w:color w:val="002060"/>
          <w:sz w:val="24"/>
        </w:rPr>
        <w:t>.</w:t>
      </w:r>
      <w:r w:rsidR="00F15732">
        <w:rPr>
          <w:rFonts w:ascii="Times New Roman" w:hAnsi="Times New Roman"/>
          <w:color w:val="002060"/>
          <w:sz w:val="24"/>
        </w:rPr>
        <w:t xml:space="preserve"> </w:t>
      </w:r>
      <w:r w:rsidRPr="004C2619">
        <w:rPr>
          <w:rFonts w:ascii="Times New Roman" w:hAnsi="Times New Roman"/>
          <w:b/>
          <w:color w:val="7030A0"/>
          <w:sz w:val="24"/>
        </w:rPr>
        <w:t>Slova neohebná mají ustálené tvary</w:t>
      </w:r>
      <w:r w:rsidRPr="009B464D">
        <w:rPr>
          <w:rFonts w:ascii="Times New Roman" w:hAnsi="Times New Roman"/>
          <w:color w:val="002060"/>
          <w:sz w:val="24"/>
        </w:rPr>
        <w:t>.</w:t>
      </w:r>
    </w:p>
    <w:p w:rsidR="00FC06C1" w:rsidRPr="004C2619" w:rsidRDefault="00FC06C1" w:rsidP="009B464D">
      <w:pPr>
        <w:spacing w:after="0" w:line="360" w:lineRule="auto"/>
        <w:jc w:val="both"/>
        <w:rPr>
          <w:rFonts w:ascii="Times New Roman" w:hAnsi="Times New Roman"/>
          <w:color w:val="002060"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9576"/>
      </w:tblGrid>
      <w:tr w:rsidR="00FC06C1" w:rsidTr="00171D48">
        <w:tc>
          <w:tcPr>
            <w:tcW w:w="2268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FC06C1" w:rsidRPr="004C2619" w:rsidRDefault="00FC06C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Slovní druh</w:t>
            </w:r>
          </w:p>
        </w:tc>
        <w:tc>
          <w:tcPr>
            <w:tcW w:w="9576" w:type="dxa"/>
          </w:tcPr>
          <w:p w:rsidR="00FC06C1" w:rsidRPr="004C2619" w:rsidRDefault="00FC06C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C2619">
              <w:rPr>
                <w:rFonts w:ascii="Times New Roman" w:hAnsi="Times New Roman"/>
                <w:sz w:val="24"/>
              </w:rPr>
              <w:t>Definice</w:t>
            </w:r>
            <w:r>
              <w:rPr>
                <w:rFonts w:ascii="Times New Roman" w:hAnsi="Times New Roman"/>
                <w:sz w:val="24"/>
              </w:rPr>
              <w:t xml:space="preserve"> slovního druhu</w:t>
            </w:r>
          </w:p>
        </w:tc>
      </w:tr>
      <w:tr w:rsidR="00FC06C1" w:rsidTr="00171D48">
        <w:tc>
          <w:tcPr>
            <w:tcW w:w="2268" w:type="dxa"/>
            <w:vMerge w:val="restart"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FC06C1">
              <w:rPr>
                <w:rFonts w:ascii="Times New Roman" w:hAnsi="Times New Roman"/>
                <w:b/>
                <w:color w:val="0070C0"/>
                <w:sz w:val="24"/>
              </w:rPr>
              <w:t>Ohebné slovní druhy</w:t>
            </w:r>
          </w:p>
        </w:tc>
        <w:tc>
          <w:tcPr>
            <w:tcW w:w="2268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b/>
                <w:color w:val="FF0000"/>
                <w:sz w:val="24"/>
              </w:rPr>
              <w:t>Podstatná jména</w:t>
            </w:r>
          </w:p>
        </w:tc>
        <w:tc>
          <w:tcPr>
            <w:tcW w:w="9576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color w:val="FF0000"/>
                <w:sz w:val="24"/>
              </w:rPr>
              <w:t>označují ve větě názvy osob, zvířat a věcí, názvy pro vlastnosti, děje a vztahy (máma, Alena, pes, Alík, stůl)</w:t>
            </w:r>
          </w:p>
        </w:tc>
      </w:tr>
      <w:tr w:rsidR="00FC06C1" w:rsidTr="00171D48">
        <w:tc>
          <w:tcPr>
            <w:tcW w:w="2268" w:type="dxa"/>
            <w:vMerge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006600"/>
                <w:sz w:val="24"/>
              </w:rPr>
            </w:pPr>
          </w:p>
        </w:tc>
        <w:tc>
          <w:tcPr>
            <w:tcW w:w="2268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b/>
                <w:color w:val="006600"/>
                <w:sz w:val="24"/>
              </w:rPr>
              <w:t>Přídavná jména</w:t>
            </w:r>
          </w:p>
        </w:tc>
        <w:tc>
          <w:tcPr>
            <w:tcW w:w="9576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color w:val="006600"/>
                <w:sz w:val="24"/>
              </w:rPr>
              <w:t>označují ve větě vlastnosti osob, zvířat, věcí nebo jevů. Určují blíže význam podstatných jmen (malý, cizí, dědečkovy – např. knihy)</w:t>
            </w:r>
          </w:p>
        </w:tc>
      </w:tr>
      <w:tr w:rsidR="00FC06C1" w:rsidTr="00171D48">
        <w:tc>
          <w:tcPr>
            <w:tcW w:w="2268" w:type="dxa"/>
            <w:vMerge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</w:rPr>
            </w:pPr>
          </w:p>
        </w:tc>
        <w:tc>
          <w:tcPr>
            <w:tcW w:w="2268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b/>
                <w:color w:val="FF0000"/>
                <w:sz w:val="24"/>
              </w:rPr>
              <w:t>Zájmena</w:t>
            </w:r>
          </w:p>
        </w:tc>
        <w:tc>
          <w:tcPr>
            <w:tcW w:w="9576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color w:val="FF0000"/>
                <w:sz w:val="24"/>
              </w:rPr>
              <w:t>zastupují ve větě podstatná jména a přídavná jména, příp. na ně ukazují (my, tento, svůj…)</w:t>
            </w:r>
          </w:p>
        </w:tc>
      </w:tr>
      <w:tr w:rsidR="00FC06C1" w:rsidTr="00171D48">
        <w:tc>
          <w:tcPr>
            <w:tcW w:w="2268" w:type="dxa"/>
            <w:vMerge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006600"/>
                <w:sz w:val="24"/>
              </w:rPr>
            </w:pPr>
          </w:p>
        </w:tc>
        <w:tc>
          <w:tcPr>
            <w:tcW w:w="2268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b/>
                <w:color w:val="006600"/>
                <w:sz w:val="24"/>
              </w:rPr>
              <w:t>Číslovky</w:t>
            </w:r>
          </w:p>
        </w:tc>
        <w:tc>
          <w:tcPr>
            <w:tcW w:w="9576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color w:val="006600"/>
                <w:sz w:val="24"/>
              </w:rPr>
              <w:t>označují ve větě množství, počet, pořadí (dva, druhý, dvoje, dvakrát)</w:t>
            </w:r>
          </w:p>
        </w:tc>
      </w:tr>
      <w:tr w:rsidR="00FC06C1" w:rsidTr="00171D48">
        <w:tc>
          <w:tcPr>
            <w:tcW w:w="2268" w:type="dxa"/>
            <w:vMerge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</w:rPr>
            </w:pPr>
          </w:p>
        </w:tc>
        <w:tc>
          <w:tcPr>
            <w:tcW w:w="2268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b/>
                <w:color w:val="FF0000"/>
                <w:sz w:val="24"/>
              </w:rPr>
              <w:t>Slovesa</w:t>
            </w:r>
          </w:p>
        </w:tc>
        <w:tc>
          <w:tcPr>
            <w:tcW w:w="9576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color w:val="FF0000"/>
                <w:sz w:val="24"/>
              </w:rPr>
              <w:t>označují ve větě děj, činnost nebo stav (plavat, číst, sedět, spát)</w:t>
            </w:r>
          </w:p>
        </w:tc>
      </w:tr>
      <w:tr w:rsidR="00FC06C1" w:rsidTr="005D7908">
        <w:tc>
          <w:tcPr>
            <w:tcW w:w="14112" w:type="dxa"/>
            <w:gridSpan w:val="3"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FC06C1" w:rsidTr="00171D48">
        <w:tc>
          <w:tcPr>
            <w:tcW w:w="2268" w:type="dxa"/>
            <w:vMerge w:val="restart"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006600"/>
                <w:sz w:val="24"/>
              </w:rPr>
            </w:pPr>
            <w:r w:rsidRPr="00FC06C1">
              <w:rPr>
                <w:rFonts w:ascii="Times New Roman" w:hAnsi="Times New Roman"/>
                <w:b/>
                <w:color w:val="7030A0"/>
                <w:sz w:val="24"/>
              </w:rPr>
              <w:t>Neohebné slovní druhy</w:t>
            </w:r>
          </w:p>
        </w:tc>
        <w:tc>
          <w:tcPr>
            <w:tcW w:w="2268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b/>
                <w:color w:val="006600"/>
                <w:sz w:val="24"/>
              </w:rPr>
              <w:t>Příslovce</w:t>
            </w:r>
          </w:p>
        </w:tc>
        <w:tc>
          <w:tcPr>
            <w:tcW w:w="9576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color w:val="006600"/>
                <w:sz w:val="24"/>
              </w:rPr>
              <w:t>označují ve větě bližší určení děje a stupeň vlastnosti (velmi, často)</w:t>
            </w:r>
          </w:p>
        </w:tc>
      </w:tr>
      <w:tr w:rsidR="00FC06C1" w:rsidTr="00171D48">
        <w:tc>
          <w:tcPr>
            <w:tcW w:w="2268" w:type="dxa"/>
            <w:vMerge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</w:rPr>
            </w:pPr>
          </w:p>
        </w:tc>
        <w:tc>
          <w:tcPr>
            <w:tcW w:w="2268" w:type="dxa"/>
          </w:tcPr>
          <w:p w:rsidR="00FC06C1" w:rsidRDefault="00FC06C1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9B464D">
              <w:rPr>
                <w:rFonts w:ascii="Times New Roman" w:hAnsi="Times New Roman"/>
                <w:b/>
                <w:color w:val="FF0000"/>
                <w:sz w:val="24"/>
              </w:rPr>
              <w:t>Předložky</w:t>
            </w:r>
          </w:p>
        </w:tc>
        <w:tc>
          <w:tcPr>
            <w:tcW w:w="9576" w:type="dxa"/>
          </w:tcPr>
          <w:p w:rsidR="00FC06C1" w:rsidRPr="004C2619" w:rsidRDefault="00FC06C1" w:rsidP="004C2619">
            <w:pPr>
              <w:spacing w:after="0" w:line="36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9B464D">
              <w:rPr>
                <w:rFonts w:ascii="Times New Roman" w:hAnsi="Times New Roman"/>
                <w:color w:val="FF0000"/>
                <w:sz w:val="24"/>
              </w:rPr>
              <w:t>vyjadřují vztahy mezi slovesem a jménem (jdu do města), vyjadřují bližší okolnosti (za měsíc)</w:t>
            </w:r>
          </w:p>
        </w:tc>
      </w:tr>
      <w:tr w:rsidR="00FC06C1" w:rsidTr="00171D48">
        <w:tc>
          <w:tcPr>
            <w:tcW w:w="2268" w:type="dxa"/>
            <w:vMerge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006600"/>
                <w:sz w:val="24"/>
              </w:rPr>
            </w:pPr>
          </w:p>
        </w:tc>
        <w:tc>
          <w:tcPr>
            <w:tcW w:w="2268" w:type="dxa"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9B464D">
              <w:rPr>
                <w:rFonts w:ascii="Times New Roman" w:hAnsi="Times New Roman"/>
                <w:b/>
                <w:color w:val="006600"/>
                <w:sz w:val="24"/>
              </w:rPr>
              <w:t>Spojky</w:t>
            </w:r>
          </w:p>
        </w:tc>
        <w:tc>
          <w:tcPr>
            <w:tcW w:w="9576" w:type="dxa"/>
          </w:tcPr>
          <w:p w:rsidR="00FC06C1" w:rsidRPr="009B464D" w:rsidRDefault="00FC06C1" w:rsidP="004C2619">
            <w:pPr>
              <w:spacing w:after="0" w:line="36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9B464D">
              <w:rPr>
                <w:rFonts w:ascii="Times New Roman" w:hAnsi="Times New Roman"/>
                <w:color w:val="006600"/>
                <w:sz w:val="24"/>
              </w:rPr>
              <w:t xml:space="preserve">spojují větné členy nebo věty (a, ale, </w:t>
            </w:r>
            <w:proofErr w:type="gramStart"/>
            <w:r w:rsidRPr="009B464D">
              <w:rPr>
                <w:rFonts w:ascii="Times New Roman" w:hAnsi="Times New Roman"/>
                <w:color w:val="006600"/>
                <w:sz w:val="24"/>
              </w:rPr>
              <w:t>nebo, protože</w:t>
            </w:r>
            <w:proofErr w:type="gramEnd"/>
            <w:r w:rsidRPr="009B464D">
              <w:rPr>
                <w:rFonts w:ascii="Times New Roman" w:hAnsi="Times New Roman"/>
                <w:color w:val="006600"/>
                <w:sz w:val="24"/>
              </w:rPr>
              <w:t>)</w:t>
            </w:r>
          </w:p>
        </w:tc>
      </w:tr>
      <w:tr w:rsidR="00FC06C1" w:rsidTr="00171D48">
        <w:tc>
          <w:tcPr>
            <w:tcW w:w="2268" w:type="dxa"/>
            <w:vMerge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</w:rPr>
            </w:pPr>
          </w:p>
        </w:tc>
        <w:tc>
          <w:tcPr>
            <w:tcW w:w="2268" w:type="dxa"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9B464D">
              <w:rPr>
                <w:rFonts w:ascii="Times New Roman" w:hAnsi="Times New Roman"/>
                <w:b/>
                <w:color w:val="FF0000"/>
                <w:sz w:val="24"/>
              </w:rPr>
              <w:t>Částice</w:t>
            </w:r>
          </w:p>
        </w:tc>
        <w:tc>
          <w:tcPr>
            <w:tcW w:w="9576" w:type="dxa"/>
          </w:tcPr>
          <w:p w:rsidR="00FC06C1" w:rsidRPr="009B464D" w:rsidRDefault="00FC06C1" w:rsidP="004C2619">
            <w:pPr>
              <w:spacing w:after="0" w:line="36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9B464D">
              <w:rPr>
                <w:rFonts w:ascii="Times New Roman" w:hAnsi="Times New Roman"/>
                <w:color w:val="FF0000"/>
                <w:sz w:val="24"/>
              </w:rPr>
              <w:t>naznačují zvláštní druh vět (např. přací věty – Kéž se mi to podaří.), mohou stát samostatně (Ano.)</w:t>
            </w:r>
          </w:p>
        </w:tc>
      </w:tr>
      <w:tr w:rsidR="00FC06C1" w:rsidTr="00171D48">
        <w:tc>
          <w:tcPr>
            <w:tcW w:w="2268" w:type="dxa"/>
            <w:vMerge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006600"/>
                <w:sz w:val="24"/>
              </w:rPr>
            </w:pPr>
          </w:p>
        </w:tc>
        <w:tc>
          <w:tcPr>
            <w:tcW w:w="2268" w:type="dxa"/>
          </w:tcPr>
          <w:p w:rsidR="00FC06C1" w:rsidRPr="009B464D" w:rsidRDefault="00FC06C1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9B464D">
              <w:rPr>
                <w:rFonts w:ascii="Times New Roman" w:hAnsi="Times New Roman"/>
                <w:b/>
                <w:color w:val="006600"/>
                <w:sz w:val="24"/>
              </w:rPr>
              <w:t>Citoslovce</w:t>
            </w:r>
          </w:p>
        </w:tc>
        <w:tc>
          <w:tcPr>
            <w:tcW w:w="9576" w:type="dxa"/>
          </w:tcPr>
          <w:p w:rsidR="00FC06C1" w:rsidRPr="009B464D" w:rsidRDefault="00FC06C1" w:rsidP="004C2619">
            <w:pPr>
              <w:spacing w:after="0" w:line="36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9B464D">
              <w:rPr>
                <w:rFonts w:ascii="Times New Roman" w:hAnsi="Times New Roman"/>
                <w:color w:val="006600"/>
                <w:sz w:val="24"/>
              </w:rPr>
              <w:t>označují ve větě nálady a city mluvčího, označují zvuky nebo hlasy (žbluňk, haf, ach)</w:t>
            </w:r>
          </w:p>
        </w:tc>
      </w:tr>
    </w:tbl>
    <w:p w:rsidR="009B464D" w:rsidRDefault="009B464D">
      <w:pPr>
        <w:spacing w:after="0" w:line="240" w:lineRule="auto"/>
        <w:rPr>
          <w:rFonts w:ascii="Times New Roman" w:hAnsi="Times New Roman"/>
          <w:sz w:val="24"/>
          <w:u w:val="single"/>
        </w:rPr>
        <w:sectPr w:rsidR="009B464D" w:rsidSect="00FF2766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u w:val="single"/>
        </w:rPr>
        <w:br w:type="page"/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  <w:r w:rsidRPr="00BA4D39">
        <w:rPr>
          <w:rFonts w:ascii="Times New Roman" w:hAnsi="Times New Roman"/>
          <w:sz w:val="24"/>
          <w:u w:val="single"/>
        </w:rPr>
        <w:lastRenderedPageBreak/>
        <w:t>Cvičení – určete všechny slovní druhy: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 xml:space="preserve">Před školou stál Jirka s velkou aktovkou. 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Viděli jste všechny mé psy</w:t>
      </w:r>
      <w:r w:rsidRPr="00BA4D39">
        <w:rPr>
          <w:rFonts w:ascii="Times New Roman" w:hAnsi="Times New Roman"/>
          <w:sz w:val="24"/>
        </w:rPr>
        <w:t>?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Protože pršelo, je dřevo mokré.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Nechtěl bych zůstat doma sám.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Šel jsem tam s kamarádem, ale odcházel jsem z lesa s nepřítelem.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 xml:space="preserve">Rozdělíme dort na šest stejných dílů. 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  <w:r w:rsidRPr="00BA4D39">
        <w:rPr>
          <w:rFonts w:ascii="Times New Roman" w:hAnsi="Times New Roman"/>
          <w:sz w:val="24"/>
          <w:u w:val="single"/>
        </w:rPr>
        <w:t>Cvičení – najděte citoslovce a nahraďte je jiným vyjádřením se stejným významem: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Špaček frr na strom. _______________________________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 xml:space="preserve">Zvonek cink </w:t>
      </w:r>
      <w:proofErr w:type="spellStart"/>
      <w:r w:rsidRPr="00BA4D39">
        <w:rPr>
          <w:rFonts w:ascii="Times New Roman" w:hAnsi="Times New Roman"/>
          <w:sz w:val="24"/>
        </w:rPr>
        <w:t>cink</w:t>
      </w:r>
      <w:proofErr w:type="spellEnd"/>
      <w:r w:rsidRPr="00BA4D39">
        <w:rPr>
          <w:rFonts w:ascii="Times New Roman" w:hAnsi="Times New Roman"/>
          <w:sz w:val="24"/>
        </w:rPr>
        <w:t xml:space="preserve"> u stromečku. ______________________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Brr, to je fuj. _____________________________________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 xml:space="preserve">Pepík je do všeho moc </w:t>
      </w:r>
      <w:proofErr w:type="spellStart"/>
      <w:r w:rsidRPr="00BA4D39">
        <w:rPr>
          <w:rFonts w:ascii="Times New Roman" w:hAnsi="Times New Roman"/>
          <w:sz w:val="24"/>
        </w:rPr>
        <w:t>hrr</w:t>
      </w:r>
      <w:proofErr w:type="spellEnd"/>
      <w:r w:rsidRPr="00BA4D39">
        <w:rPr>
          <w:rFonts w:ascii="Times New Roman" w:hAnsi="Times New Roman"/>
          <w:sz w:val="24"/>
        </w:rPr>
        <w:t>. __________________________</w:t>
      </w:r>
    </w:p>
    <w:p w:rsid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Nate, pekla jsem sama. _____________________________</w:t>
      </w:r>
    </w:p>
    <w:p w:rsidR="00A73040" w:rsidRDefault="00A73040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  <w:u w:val="single"/>
        </w:rPr>
        <w:lastRenderedPageBreak/>
        <w:t>Cvičení – spojte vžd</w:t>
      </w:r>
      <w:r w:rsidR="00DB2337">
        <w:rPr>
          <w:rFonts w:ascii="Times New Roman" w:hAnsi="Times New Roman"/>
          <w:sz w:val="24"/>
          <w:u w:val="single"/>
        </w:rPr>
        <w:t>y dvě věty dohromady vhodnou spojkou, zájmenem vztažným</w:t>
      </w:r>
      <w:r w:rsidRPr="00BA4D39">
        <w:rPr>
          <w:rFonts w:ascii="Times New Roman" w:hAnsi="Times New Roman"/>
          <w:sz w:val="24"/>
          <w:u w:val="single"/>
        </w:rPr>
        <w:t>: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 xml:space="preserve">Jirka seděl u počítače. Pročítal si zprávy. 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_________________________________________________</w:t>
      </w:r>
      <w:r>
        <w:rPr>
          <w:rFonts w:ascii="Times New Roman" w:hAnsi="Times New Roman"/>
          <w:sz w:val="24"/>
        </w:rPr>
        <w:t>______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V přírodě pijeme vodu jen určitě pitnou. Tato voda není pitná.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_________________________________________________</w:t>
      </w:r>
      <w:r>
        <w:rPr>
          <w:rFonts w:ascii="Times New Roman" w:hAnsi="Times New Roman"/>
          <w:sz w:val="24"/>
        </w:rPr>
        <w:t>______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Dřevo bylo mokré. Včera byl velký liják.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_________________________________</w:t>
      </w:r>
      <w:r>
        <w:rPr>
          <w:rFonts w:ascii="Times New Roman" w:hAnsi="Times New Roman"/>
          <w:sz w:val="24"/>
        </w:rPr>
        <w:t>_______</w:t>
      </w:r>
      <w:r w:rsidRPr="00BA4D39">
        <w:rPr>
          <w:rFonts w:ascii="Times New Roman" w:hAnsi="Times New Roman"/>
          <w:sz w:val="24"/>
        </w:rPr>
        <w:t>_______________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Někdy děláváme hlouposti. Jsme inteligentní.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________________________________________</w:t>
      </w:r>
      <w:r>
        <w:rPr>
          <w:rFonts w:ascii="Times New Roman" w:hAnsi="Times New Roman"/>
          <w:sz w:val="24"/>
        </w:rPr>
        <w:t>_______</w:t>
      </w:r>
      <w:r w:rsidRPr="00BA4D39">
        <w:rPr>
          <w:rFonts w:ascii="Times New Roman" w:hAnsi="Times New Roman"/>
          <w:sz w:val="24"/>
        </w:rPr>
        <w:t>________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Táta vyprávěl pohádku. Pohádka byla o perníkové chaloupce.</w:t>
      </w:r>
    </w:p>
    <w:p w:rsidR="00A73040" w:rsidRPr="00DB2337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_______________________________________________</w:t>
      </w:r>
      <w:r>
        <w:rPr>
          <w:rFonts w:ascii="Times New Roman" w:hAnsi="Times New Roman"/>
          <w:sz w:val="24"/>
        </w:rPr>
        <w:t>________</w:t>
      </w:r>
    </w:p>
    <w:p w:rsidR="00BA4D39" w:rsidRPr="00BA4D39" w:rsidRDefault="00DB2337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Cvičení – určete ohebné a neohebné slovní druhy: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DB2337" w:rsidTr="00DB2337">
        <w:tc>
          <w:tcPr>
            <w:tcW w:w="3393" w:type="dxa"/>
          </w:tcPr>
          <w:p w:rsid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Slovo</w:t>
            </w:r>
          </w:p>
        </w:tc>
        <w:tc>
          <w:tcPr>
            <w:tcW w:w="3394" w:type="dxa"/>
          </w:tcPr>
          <w:p w:rsid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Ohebné X Neohebné</w:t>
            </w:r>
          </w:p>
        </w:tc>
      </w:tr>
      <w:tr w:rsidR="00DB2337" w:rsidTr="00DB2337">
        <w:tc>
          <w:tcPr>
            <w:tcW w:w="3393" w:type="dxa"/>
          </w:tcPr>
          <w:p w:rsidR="00DB2337" w:rsidRP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ani</w:t>
            </w:r>
          </w:p>
        </w:tc>
        <w:tc>
          <w:tcPr>
            <w:tcW w:w="3394" w:type="dxa"/>
          </w:tcPr>
          <w:p w:rsid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:rsidR="00DB2337" w:rsidTr="00DB2337">
        <w:tc>
          <w:tcPr>
            <w:tcW w:w="3393" w:type="dxa"/>
          </w:tcPr>
          <w:p w:rsidR="00DB2337" w:rsidRP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všichni</w:t>
            </w:r>
          </w:p>
        </w:tc>
        <w:tc>
          <w:tcPr>
            <w:tcW w:w="3394" w:type="dxa"/>
          </w:tcPr>
          <w:p w:rsid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:rsidR="00DB2337" w:rsidTr="00DB2337">
        <w:tc>
          <w:tcPr>
            <w:tcW w:w="3393" w:type="dxa"/>
          </w:tcPr>
          <w:p w:rsidR="00DB2337" w:rsidRP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já</w:t>
            </w:r>
          </w:p>
        </w:tc>
        <w:tc>
          <w:tcPr>
            <w:tcW w:w="3394" w:type="dxa"/>
          </w:tcPr>
          <w:p w:rsid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:rsidR="00DB2337" w:rsidTr="00DB2337">
        <w:tc>
          <w:tcPr>
            <w:tcW w:w="3393" w:type="dxa"/>
          </w:tcPr>
          <w:p w:rsidR="00DB2337" w:rsidRP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DB2337">
              <w:rPr>
                <w:rFonts w:ascii="Times New Roman" w:hAnsi="Times New Roman"/>
                <w:sz w:val="24"/>
              </w:rPr>
              <w:t>čtyři</w:t>
            </w:r>
          </w:p>
        </w:tc>
        <w:tc>
          <w:tcPr>
            <w:tcW w:w="3394" w:type="dxa"/>
          </w:tcPr>
          <w:p w:rsid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:rsidR="00DB2337" w:rsidTr="00DB2337">
        <w:tc>
          <w:tcPr>
            <w:tcW w:w="3393" w:type="dxa"/>
          </w:tcPr>
          <w:p w:rsidR="00DB2337" w:rsidRP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DB2337">
              <w:rPr>
                <w:rFonts w:ascii="Times New Roman" w:hAnsi="Times New Roman"/>
                <w:sz w:val="24"/>
              </w:rPr>
              <w:t>ano</w:t>
            </w:r>
          </w:p>
        </w:tc>
        <w:tc>
          <w:tcPr>
            <w:tcW w:w="3394" w:type="dxa"/>
          </w:tcPr>
          <w:p w:rsidR="00DB2337" w:rsidRDefault="00DB2337" w:rsidP="00BA4D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</w:tbl>
    <w:p w:rsidR="009B464D" w:rsidRDefault="009B464D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</w:p>
    <w:p w:rsidR="00A73040" w:rsidRDefault="00A73040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</w:p>
    <w:p w:rsidR="008C5B76" w:rsidRDefault="008C5B76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  <w:bookmarkStart w:id="0" w:name="_GoBack"/>
      <w:bookmarkEnd w:id="0"/>
      <w:r w:rsidRPr="00BA4D39">
        <w:rPr>
          <w:rFonts w:ascii="Times New Roman" w:hAnsi="Times New Roman"/>
          <w:sz w:val="24"/>
          <w:u w:val="single"/>
        </w:rPr>
        <w:lastRenderedPageBreak/>
        <w:t>Cvičení – určete všechny slovní druhy:</w:t>
      </w:r>
    </w:p>
    <w:p w:rsidR="00BA4D39" w:rsidRPr="003430D8" w:rsidRDefault="00BA4D39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color w:val="FF0000"/>
          <w:sz w:val="24"/>
        </w:rPr>
        <w:t xml:space="preserve">   7        1       5     1    7      2            1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 xml:space="preserve">Před školou stál Jirka s velkou aktovkou. </w:t>
      </w:r>
    </w:p>
    <w:p w:rsidR="00BA4D39" w:rsidRPr="003430D8" w:rsidRDefault="00BA4D39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sz w:val="24"/>
        </w:rPr>
        <w:t xml:space="preserve">    </w:t>
      </w:r>
      <w:r w:rsidRPr="003430D8">
        <w:rPr>
          <w:rFonts w:ascii="Times New Roman" w:hAnsi="Times New Roman"/>
          <w:b/>
          <w:color w:val="FF0000"/>
          <w:sz w:val="24"/>
        </w:rPr>
        <w:t xml:space="preserve">5       5        3        3     1   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Viděli jste všechny mé psy</w:t>
      </w:r>
      <w:r w:rsidRPr="00BA4D39">
        <w:rPr>
          <w:rFonts w:ascii="Times New Roman" w:hAnsi="Times New Roman"/>
          <w:sz w:val="24"/>
        </w:rPr>
        <w:t>?</w:t>
      </w:r>
    </w:p>
    <w:p w:rsidR="00BA4D39" w:rsidRPr="003430D8" w:rsidRDefault="00BA4D39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sz w:val="24"/>
        </w:rPr>
        <w:t xml:space="preserve">       </w:t>
      </w:r>
      <w:r w:rsidRPr="003430D8">
        <w:rPr>
          <w:rFonts w:ascii="Times New Roman" w:hAnsi="Times New Roman"/>
          <w:b/>
          <w:color w:val="FF0000"/>
          <w:sz w:val="24"/>
        </w:rPr>
        <w:t>8        5       5     1        2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Protože pršelo, je dřevo mokré.</w:t>
      </w:r>
    </w:p>
    <w:p w:rsidR="00BA4D39" w:rsidRPr="003430D8" w:rsidRDefault="00BA4D39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sz w:val="24"/>
        </w:rPr>
        <w:t xml:space="preserve">  </w:t>
      </w:r>
      <w:r w:rsidRPr="003430D8">
        <w:rPr>
          <w:rFonts w:ascii="Times New Roman" w:hAnsi="Times New Roman"/>
          <w:b/>
          <w:color w:val="FF0000"/>
          <w:sz w:val="24"/>
        </w:rPr>
        <w:t xml:space="preserve"> </w:t>
      </w:r>
      <w:r w:rsidR="00802758">
        <w:rPr>
          <w:rFonts w:ascii="Times New Roman" w:hAnsi="Times New Roman"/>
          <w:b/>
          <w:color w:val="FF0000"/>
          <w:sz w:val="24"/>
        </w:rPr>
        <w:t xml:space="preserve">   5        5        5         6</w:t>
      </w:r>
      <w:r w:rsidRPr="003430D8">
        <w:rPr>
          <w:rFonts w:ascii="Times New Roman" w:hAnsi="Times New Roman"/>
          <w:b/>
          <w:color w:val="FF0000"/>
          <w:sz w:val="24"/>
        </w:rPr>
        <w:t xml:space="preserve">      3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Nechtěl bych zůstat doma sám.</w:t>
      </w:r>
    </w:p>
    <w:p w:rsidR="00BA4D39" w:rsidRPr="003430D8" w:rsidRDefault="00BA4D39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sz w:val="24"/>
        </w:rPr>
        <w:t xml:space="preserve">  </w:t>
      </w:r>
      <w:r w:rsidRPr="003430D8">
        <w:rPr>
          <w:rFonts w:ascii="Times New Roman" w:hAnsi="Times New Roman"/>
          <w:b/>
          <w:color w:val="FF0000"/>
          <w:sz w:val="24"/>
        </w:rPr>
        <w:t>5     5     6    7        1            8         5        5     7   1   7        1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Šel jsem tam s kamarádem, ale odcházel jsem z lesa s nepřítelem.</w:t>
      </w:r>
    </w:p>
    <w:p w:rsidR="00BA4D39" w:rsidRPr="003430D8" w:rsidRDefault="00BA4D39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sz w:val="24"/>
        </w:rPr>
        <w:t xml:space="preserve">        </w:t>
      </w:r>
      <w:r w:rsidRPr="003430D8">
        <w:rPr>
          <w:rFonts w:ascii="Times New Roman" w:hAnsi="Times New Roman"/>
          <w:b/>
          <w:color w:val="FF0000"/>
          <w:sz w:val="24"/>
        </w:rPr>
        <w:t>5           1    7   4         2         1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 xml:space="preserve">Rozdělíme dort na šest stejných dílů. 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  <w:r w:rsidRPr="00BA4D39">
        <w:rPr>
          <w:rFonts w:ascii="Times New Roman" w:hAnsi="Times New Roman"/>
          <w:sz w:val="24"/>
          <w:u w:val="single"/>
        </w:rPr>
        <w:t>Cvičení – najděte citoslovce a nahraďte je jiným vyjádřením se stejným významem:</w:t>
      </w: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color w:val="FF0000"/>
          <w:sz w:val="24"/>
        </w:rPr>
      </w:pPr>
      <w:r w:rsidRPr="00BA4D39">
        <w:rPr>
          <w:rFonts w:ascii="Times New Roman" w:hAnsi="Times New Roman"/>
          <w:sz w:val="24"/>
        </w:rPr>
        <w:t xml:space="preserve">Špaček frr na strom. </w:t>
      </w:r>
      <w:r w:rsidRPr="003430D8">
        <w:rPr>
          <w:rFonts w:ascii="Times New Roman" w:hAnsi="Times New Roman"/>
          <w:b/>
          <w:color w:val="FF0000"/>
          <w:sz w:val="24"/>
        </w:rPr>
        <w:t>Špaček uletěl na strom.</w:t>
      </w:r>
    </w:p>
    <w:p w:rsidR="00BA4D39" w:rsidRPr="003430D8" w:rsidRDefault="00BA4D39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BA4D39">
        <w:rPr>
          <w:rFonts w:ascii="Times New Roman" w:hAnsi="Times New Roman"/>
          <w:sz w:val="24"/>
        </w:rPr>
        <w:t xml:space="preserve">Zvonek cink </w:t>
      </w:r>
      <w:proofErr w:type="spellStart"/>
      <w:r w:rsidRPr="00BA4D39">
        <w:rPr>
          <w:rFonts w:ascii="Times New Roman" w:hAnsi="Times New Roman"/>
          <w:sz w:val="24"/>
        </w:rPr>
        <w:t>cink</w:t>
      </w:r>
      <w:proofErr w:type="spellEnd"/>
      <w:r w:rsidRPr="00BA4D39">
        <w:rPr>
          <w:rFonts w:ascii="Times New Roman" w:hAnsi="Times New Roman"/>
          <w:sz w:val="24"/>
        </w:rPr>
        <w:t xml:space="preserve"> u stromečku. </w:t>
      </w:r>
      <w:r w:rsidRPr="003430D8">
        <w:rPr>
          <w:rFonts w:ascii="Times New Roman" w:hAnsi="Times New Roman"/>
          <w:b/>
          <w:color w:val="FF0000"/>
          <w:sz w:val="24"/>
        </w:rPr>
        <w:t>Zvonek zacinkal u stromečku.</w:t>
      </w:r>
    </w:p>
    <w:p w:rsidR="00BA4D39" w:rsidRPr="00BA4D39" w:rsidRDefault="0098781A" w:rsidP="00BA4D39">
      <w:pPr>
        <w:spacing w:after="0" w:line="360" w:lineRule="auto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>Ne</w:t>
      </w:r>
      <w:r w:rsidR="00BA4D39" w:rsidRPr="00BA4D39">
        <w:rPr>
          <w:rFonts w:ascii="Times New Roman" w:hAnsi="Times New Roman"/>
          <w:sz w:val="24"/>
        </w:rPr>
        <w:t>, to je fuj.</w:t>
      </w:r>
      <w:r>
        <w:rPr>
          <w:rFonts w:ascii="Times New Roman" w:hAnsi="Times New Roman"/>
          <w:sz w:val="24"/>
        </w:rPr>
        <w:t xml:space="preserve"> </w:t>
      </w:r>
      <w:r w:rsidRPr="003430D8">
        <w:rPr>
          <w:rFonts w:ascii="Times New Roman" w:hAnsi="Times New Roman"/>
          <w:b/>
          <w:color w:val="FF0000"/>
          <w:sz w:val="24"/>
        </w:rPr>
        <w:t>Ne, to je ošklivé/ohavné/odporné.</w:t>
      </w:r>
      <w:r w:rsidR="00BA4D39" w:rsidRPr="00BA4D39">
        <w:rPr>
          <w:rFonts w:ascii="Times New Roman" w:hAnsi="Times New Roman"/>
          <w:sz w:val="24"/>
        </w:rPr>
        <w:t xml:space="preserve"> </w:t>
      </w:r>
    </w:p>
    <w:p w:rsidR="00BA4D39" w:rsidRPr="003430D8" w:rsidRDefault="00BA4D39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BA4D39">
        <w:rPr>
          <w:rFonts w:ascii="Times New Roman" w:hAnsi="Times New Roman"/>
          <w:sz w:val="24"/>
        </w:rPr>
        <w:t xml:space="preserve">Pepík je do všeho moc </w:t>
      </w:r>
      <w:proofErr w:type="spellStart"/>
      <w:r w:rsidRPr="00BA4D39">
        <w:rPr>
          <w:rFonts w:ascii="Times New Roman" w:hAnsi="Times New Roman"/>
          <w:sz w:val="24"/>
        </w:rPr>
        <w:t>hrr</w:t>
      </w:r>
      <w:proofErr w:type="spellEnd"/>
      <w:r w:rsidRPr="00BA4D39">
        <w:rPr>
          <w:rFonts w:ascii="Times New Roman" w:hAnsi="Times New Roman"/>
          <w:sz w:val="24"/>
        </w:rPr>
        <w:t xml:space="preserve">. </w:t>
      </w:r>
      <w:r w:rsidR="0098781A" w:rsidRPr="003430D8">
        <w:rPr>
          <w:rFonts w:ascii="Times New Roman" w:hAnsi="Times New Roman"/>
          <w:b/>
          <w:color w:val="FF0000"/>
          <w:sz w:val="24"/>
        </w:rPr>
        <w:t>Pepík se do všeho jen hrne!</w:t>
      </w:r>
    </w:p>
    <w:p w:rsidR="0098781A" w:rsidRPr="0098781A" w:rsidRDefault="00BA4D39" w:rsidP="00BA4D39">
      <w:pPr>
        <w:spacing w:after="0" w:line="360" w:lineRule="auto"/>
        <w:jc w:val="both"/>
        <w:rPr>
          <w:rFonts w:ascii="Times New Roman" w:hAnsi="Times New Roman"/>
          <w:color w:val="FF0000"/>
          <w:sz w:val="24"/>
        </w:rPr>
      </w:pPr>
      <w:r w:rsidRPr="00BA4D39">
        <w:rPr>
          <w:rFonts w:ascii="Times New Roman" w:hAnsi="Times New Roman"/>
          <w:sz w:val="24"/>
        </w:rPr>
        <w:t xml:space="preserve">Nate, pekla jsem sama. </w:t>
      </w:r>
      <w:r w:rsidR="0098781A" w:rsidRPr="003430D8">
        <w:rPr>
          <w:rFonts w:ascii="Times New Roman" w:hAnsi="Times New Roman"/>
          <w:b/>
          <w:color w:val="FF0000"/>
          <w:sz w:val="24"/>
        </w:rPr>
        <w:t>Vemte si/nabídněte si, pekla jsem sama.</w:t>
      </w:r>
    </w:p>
    <w:p w:rsidR="00A73040" w:rsidRDefault="00A73040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</w:p>
    <w:p w:rsidR="00DB2337" w:rsidRDefault="00DB2337" w:rsidP="00BA4D39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</w:p>
    <w:p w:rsidR="00BA4D39" w:rsidRP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  <w:u w:val="single"/>
        </w:rPr>
        <w:lastRenderedPageBreak/>
        <w:t>Cvičení – sp</w:t>
      </w:r>
      <w:r w:rsidR="00DB2337">
        <w:rPr>
          <w:rFonts w:ascii="Times New Roman" w:hAnsi="Times New Roman"/>
          <w:sz w:val="24"/>
          <w:u w:val="single"/>
        </w:rPr>
        <w:t>ojte vždy dvě věty dohromady vhodnou spojkou, zájmenem vztažným</w:t>
      </w:r>
      <w:r w:rsidRPr="00BA4D39">
        <w:rPr>
          <w:rFonts w:ascii="Times New Roman" w:hAnsi="Times New Roman"/>
          <w:sz w:val="24"/>
          <w:u w:val="single"/>
        </w:rPr>
        <w:t>:</w:t>
      </w:r>
    </w:p>
    <w:p w:rsid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 xml:space="preserve">Jirka seděl u počítače. Pročítal si zprávy. </w:t>
      </w:r>
    </w:p>
    <w:p w:rsidR="0098781A" w:rsidRPr="003430D8" w:rsidRDefault="0098781A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color w:val="FF0000"/>
          <w:sz w:val="24"/>
        </w:rPr>
        <w:t>Jirka seděl u počítače a pročítal si zprávy.</w:t>
      </w:r>
    </w:p>
    <w:p w:rsid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V přírodě pijeme vodu jen určitě pitnou. Tato voda není pitná.</w:t>
      </w:r>
    </w:p>
    <w:p w:rsidR="0098781A" w:rsidRPr="003430D8" w:rsidRDefault="0098781A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color w:val="FF0000"/>
          <w:sz w:val="24"/>
        </w:rPr>
        <w:t>V přírodě pijeme vodu jen určitě pitnou, ale tato voda není pitná.</w:t>
      </w:r>
    </w:p>
    <w:p w:rsid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Dřevo bylo mokré. Včera byl velký liják.</w:t>
      </w:r>
    </w:p>
    <w:p w:rsidR="0098781A" w:rsidRPr="003430D8" w:rsidRDefault="0098781A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color w:val="FF0000"/>
          <w:sz w:val="24"/>
        </w:rPr>
        <w:t>Dřevo bylo mokré, protože (poněvadž) byl včera velký liják.</w:t>
      </w:r>
    </w:p>
    <w:p w:rsid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Někdy děláváme hlouposti. Jsme inteligentní.</w:t>
      </w:r>
    </w:p>
    <w:p w:rsidR="0098781A" w:rsidRPr="003430D8" w:rsidRDefault="0098781A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color w:val="FF0000"/>
          <w:sz w:val="24"/>
        </w:rPr>
        <w:t xml:space="preserve">Někdy děláváme hlouposti, ačkoli (i když) jsme inteligentní. </w:t>
      </w:r>
    </w:p>
    <w:p w:rsidR="00BA4D39" w:rsidRDefault="00BA4D39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BA4D39">
        <w:rPr>
          <w:rFonts w:ascii="Times New Roman" w:hAnsi="Times New Roman"/>
          <w:sz w:val="24"/>
        </w:rPr>
        <w:t>Táta vyprávěl pohádku. Pohádka byla o perníkové chaloupce.</w:t>
      </w:r>
    </w:p>
    <w:p w:rsidR="00DB2337" w:rsidRPr="00DB2337" w:rsidRDefault="0098781A" w:rsidP="00BA4D39">
      <w:pPr>
        <w:spacing w:after="0" w:line="360" w:lineRule="auto"/>
        <w:jc w:val="both"/>
        <w:rPr>
          <w:rFonts w:ascii="Times New Roman" w:hAnsi="Times New Roman"/>
          <w:b/>
          <w:color w:val="FF0000"/>
          <w:sz w:val="24"/>
        </w:rPr>
      </w:pPr>
      <w:r w:rsidRPr="003430D8">
        <w:rPr>
          <w:rFonts w:ascii="Times New Roman" w:hAnsi="Times New Roman"/>
          <w:b/>
          <w:color w:val="FF0000"/>
          <w:sz w:val="24"/>
        </w:rPr>
        <w:t>Táta vyprávěl pohádku, která byla o perníkové chaloupce.</w:t>
      </w:r>
    </w:p>
    <w:p w:rsidR="00DB2337" w:rsidRPr="00BA4D39" w:rsidRDefault="00DB2337" w:rsidP="00DB2337">
      <w:pPr>
        <w:spacing w:after="0" w:line="360" w:lineRule="auto"/>
        <w:jc w:val="both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Cvičení – určete ohebné a neohebné slovní druhy: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3"/>
        <w:gridCol w:w="3394"/>
      </w:tblGrid>
      <w:tr w:rsidR="00DB2337" w:rsidTr="00B3077F">
        <w:tc>
          <w:tcPr>
            <w:tcW w:w="3393" w:type="dxa"/>
          </w:tcPr>
          <w:p w:rsid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Slovo</w:t>
            </w:r>
          </w:p>
        </w:tc>
        <w:tc>
          <w:tcPr>
            <w:tcW w:w="3394" w:type="dxa"/>
          </w:tcPr>
          <w:p w:rsid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>Ohebné X Neohebné</w:t>
            </w:r>
          </w:p>
        </w:tc>
      </w:tr>
      <w:tr w:rsidR="00DB2337" w:rsidTr="00B3077F">
        <w:tc>
          <w:tcPr>
            <w:tcW w:w="3393" w:type="dxa"/>
          </w:tcPr>
          <w:p w:rsidR="00DB2337" w:rsidRP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ani</w:t>
            </w:r>
          </w:p>
        </w:tc>
        <w:tc>
          <w:tcPr>
            <w:tcW w:w="3394" w:type="dxa"/>
          </w:tcPr>
          <w:p w:rsid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:rsidR="00DB2337" w:rsidTr="00B3077F">
        <w:tc>
          <w:tcPr>
            <w:tcW w:w="3393" w:type="dxa"/>
          </w:tcPr>
          <w:p w:rsidR="00DB2337" w:rsidRP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všichni</w:t>
            </w:r>
          </w:p>
        </w:tc>
        <w:tc>
          <w:tcPr>
            <w:tcW w:w="3394" w:type="dxa"/>
          </w:tcPr>
          <w:p w:rsid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:rsidR="00DB2337" w:rsidTr="00B3077F">
        <w:tc>
          <w:tcPr>
            <w:tcW w:w="3393" w:type="dxa"/>
          </w:tcPr>
          <w:p w:rsidR="00DB2337" w:rsidRP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já</w:t>
            </w:r>
          </w:p>
        </w:tc>
        <w:tc>
          <w:tcPr>
            <w:tcW w:w="3394" w:type="dxa"/>
          </w:tcPr>
          <w:p w:rsid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:rsidR="00DB2337" w:rsidTr="00B3077F">
        <w:tc>
          <w:tcPr>
            <w:tcW w:w="3393" w:type="dxa"/>
          </w:tcPr>
          <w:p w:rsidR="00DB2337" w:rsidRP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DB2337">
              <w:rPr>
                <w:rFonts w:ascii="Times New Roman" w:hAnsi="Times New Roman"/>
                <w:sz w:val="24"/>
              </w:rPr>
              <w:t>čtyři</w:t>
            </w:r>
          </w:p>
        </w:tc>
        <w:tc>
          <w:tcPr>
            <w:tcW w:w="3394" w:type="dxa"/>
          </w:tcPr>
          <w:p w:rsid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  <w:tr w:rsidR="00DB2337" w:rsidTr="00B3077F">
        <w:tc>
          <w:tcPr>
            <w:tcW w:w="3393" w:type="dxa"/>
          </w:tcPr>
          <w:p w:rsidR="00DB2337" w:rsidRP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</w:rPr>
            </w:pPr>
            <w:r w:rsidRPr="00DB2337">
              <w:rPr>
                <w:rFonts w:ascii="Times New Roman" w:hAnsi="Times New Roman"/>
                <w:sz w:val="24"/>
              </w:rPr>
              <w:t>ano</w:t>
            </w:r>
          </w:p>
        </w:tc>
        <w:tc>
          <w:tcPr>
            <w:tcW w:w="3394" w:type="dxa"/>
          </w:tcPr>
          <w:p w:rsidR="00DB2337" w:rsidRDefault="00DB2337" w:rsidP="00B30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</w:tr>
    </w:tbl>
    <w:p w:rsidR="00C25A41" w:rsidRDefault="00C25A41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DB2337" w:rsidRDefault="00DB2337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C25A41" w:rsidRDefault="00F8451F" w:rsidP="00BA4D39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Použité z</w:t>
      </w:r>
      <w:r w:rsidR="003430D8">
        <w:rPr>
          <w:rFonts w:ascii="Times New Roman" w:hAnsi="Times New Roman"/>
          <w:sz w:val="24"/>
        </w:rPr>
        <w:t>droj</w:t>
      </w:r>
      <w:r w:rsidR="009B2F67">
        <w:rPr>
          <w:rFonts w:ascii="Times New Roman" w:hAnsi="Times New Roman"/>
          <w:sz w:val="24"/>
        </w:rPr>
        <w:t>e</w:t>
      </w:r>
      <w:r w:rsidR="00C25A41">
        <w:rPr>
          <w:rFonts w:ascii="Times New Roman" w:hAnsi="Times New Roman"/>
          <w:sz w:val="24"/>
        </w:rPr>
        <w:t>:</w:t>
      </w:r>
    </w:p>
    <w:p w:rsidR="00D5682E" w:rsidRDefault="00D5682E" w:rsidP="00D5682E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D5682E">
        <w:rPr>
          <w:rFonts w:ascii="Times New Roman" w:hAnsi="Times New Roman"/>
          <w:sz w:val="24"/>
        </w:rPr>
        <w:t xml:space="preserve">KVAČKOVÁ, Jaromíra. </w:t>
      </w:r>
      <w:r w:rsidRPr="00D5682E">
        <w:rPr>
          <w:rFonts w:ascii="Times New Roman" w:hAnsi="Times New Roman"/>
          <w:i/>
          <w:iCs/>
          <w:sz w:val="24"/>
        </w:rPr>
        <w:t>Opakujeme češtinu v 6. ročníku 2. díl</w:t>
      </w:r>
      <w:r w:rsidRPr="00D5682E">
        <w:rPr>
          <w:rFonts w:ascii="Times New Roman" w:hAnsi="Times New Roman"/>
          <w:sz w:val="24"/>
        </w:rPr>
        <w:t>. Brno: Nová škola, 2005, ISBN 80-7289-028-X.</w:t>
      </w:r>
    </w:p>
    <w:p w:rsidR="006449A5" w:rsidRDefault="006449A5" w:rsidP="002E19BB">
      <w:pPr>
        <w:pStyle w:val="Bezmezer"/>
        <w:spacing w:line="360" w:lineRule="auto"/>
        <w:rPr>
          <w:rFonts w:ascii="Times New Roman" w:hAnsi="Times New Roman"/>
          <w:sz w:val="24"/>
          <w:szCs w:val="24"/>
        </w:rPr>
      </w:pPr>
    </w:p>
    <w:p w:rsidR="005066CA" w:rsidRPr="005066CA" w:rsidRDefault="005066CA" w:rsidP="002E19BB">
      <w:pPr>
        <w:pStyle w:val="Bezmezer"/>
        <w:spacing w:line="360" w:lineRule="auto"/>
        <w:rPr>
          <w:rFonts w:ascii="Times New Roman" w:hAnsi="Times New Roman"/>
          <w:sz w:val="24"/>
          <w:szCs w:val="24"/>
        </w:rPr>
      </w:pPr>
      <w:r w:rsidRPr="005066CA">
        <w:rPr>
          <w:rFonts w:ascii="Times New Roman" w:hAnsi="Times New Roman"/>
          <w:sz w:val="24"/>
          <w:szCs w:val="24"/>
        </w:rPr>
        <w:t xml:space="preserve">BLAŽEK, Štěpán. </w:t>
      </w:r>
      <w:r w:rsidRPr="005066CA"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 w:rsidRPr="005066CA">
        <w:rPr>
          <w:rFonts w:ascii="Times New Roman" w:hAnsi="Times New Roman"/>
          <w:sz w:val="24"/>
          <w:szCs w:val="24"/>
        </w:rPr>
        <w:t>. Brno: Nová škola, 2003, ISBN 80-85607-58-1.</w:t>
      </w:r>
    </w:p>
    <w:sectPr w:rsidR="005066CA" w:rsidRPr="005066CA" w:rsidSect="00FF2766">
      <w:pgSz w:w="16838" w:h="11906" w:orient="landscape" w:code="9"/>
      <w:pgMar w:top="1418" w:right="1418" w:bottom="1418" w:left="1418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53D7"/>
    <w:multiLevelType w:val="hybridMultilevel"/>
    <w:tmpl w:val="640A4674"/>
    <w:lvl w:ilvl="0" w:tplc="0A8E55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002537"/>
    <w:multiLevelType w:val="hybridMultilevel"/>
    <w:tmpl w:val="2F9E1F6A"/>
    <w:lvl w:ilvl="0" w:tplc="FFC6DA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087AE4"/>
    <w:multiLevelType w:val="hybridMultilevel"/>
    <w:tmpl w:val="040A39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D39"/>
    <w:rsid w:val="0000321F"/>
    <w:rsid w:val="000332BD"/>
    <w:rsid w:val="00033990"/>
    <w:rsid w:val="00062ED2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42C65"/>
    <w:rsid w:val="00243740"/>
    <w:rsid w:val="002440D8"/>
    <w:rsid w:val="002604E3"/>
    <w:rsid w:val="00271A38"/>
    <w:rsid w:val="00271EF8"/>
    <w:rsid w:val="00296CDD"/>
    <w:rsid w:val="002B0655"/>
    <w:rsid w:val="002E19BB"/>
    <w:rsid w:val="002E5322"/>
    <w:rsid w:val="002F69CD"/>
    <w:rsid w:val="002F7F75"/>
    <w:rsid w:val="00335FF5"/>
    <w:rsid w:val="003430D8"/>
    <w:rsid w:val="0034711C"/>
    <w:rsid w:val="00351E9F"/>
    <w:rsid w:val="003713A1"/>
    <w:rsid w:val="00371AD9"/>
    <w:rsid w:val="00372AC3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0F49"/>
    <w:rsid w:val="00432609"/>
    <w:rsid w:val="0043311F"/>
    <w:rsid w:val="00444D3F"/>
    <w:rsid w:val="004515BE"/>
    <w:rsid w:val="004516A6"/>
    <w:rsid w:val="004702EB"/>
    <w:rsid w:val="00474E1F"/>
    <w:rsid w:val="00481168"/>
    <w:rsid w:val="00491D80"/>
    <w:rsid w:val="004A3E6A"/>
    <w:rsid w:val="004C2619"/>
    <w:rsid w:val="004C7654"/>
    <w:rsid w:val="004E1653"/>
    <w:rsid w:val="004E2291"/>
    <w:rsid w:val="004E2A20"/>
    <w:rsid w:val="004E607D"/>
    <w:rsid w:val="004F2970"/>
    <w:rsid w:val="005066CA"/>
    <w:rsid w:val="00506B4B"/>
    <w:rsid w:val="00513D6F"/>
    <w:rsid w:val="00515455"/>
    <w:rsid w:val="00534800"/>
    <w:rsid w:val="00535458"/>
    <w:rsid w:val="00546A16"/>
    <w:rsid w:val="0056401E"/>
    <w:rsid w:val="00564089"/>
    <w:rsid w:val="005766BF"/>
    <w:rsid w:val="00586D6E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4205C"/>
    <w:rsid w:val="00642FF7"/>
    <w:rsid w:val="006449A5"/>
    <w:rsid w:val="00646F50"/>
    <w:rsid w:val="0067742D"/>
    <w:rsid w:val="0068301E"/>
    <w:rsid w:val="006B280F"/>
    <w:rsid w:val="006B46BA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409C9"/>
    <w:rsid w:val="00771B0E"/>
    <w:rsid w:val="00771C67"/>
    <w:rsid w:val="007A11A3"/>
    <w:rsid w:val="007B2987"/>
    <w:rsid w:val="007E1D28"/>
    <w:rsid w:val="007E27C7"/>
    <w:rsid w:val="007F4161"/>
    <w:rsid w:val="00802758"/>
    <w:rsid w:val="008068F8"/>
    <w:rsid w:val="00812794"/>
    <w:rsid w:val="00824581"/>
    <w:rsid w:val="00830EB5"/>
    <w:rsid w:val="00861157"/>
    <w:rsid w:val="00861702"/>
    <w:rsid w:val="00862699"/>
    <w:rsid w:val="008813CB"/>
    <w:rsid w:val="008A597F"/>
    <w:rsid w:val="008B03A1"/>
    <w:rsid w:val="008C0BF3"/>
    <w:rsid w:val="008C5B76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781A"/>
    <w:rsid w:val="009B2F67"/>
    <w:rsid w:val="009B31E7"/>
    <w:rsid w:val="009B464D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3040"/>
    <w:rsid w:val="00AA1810"/>
    <w:rsid w:val="00AB332D"/>
    <w:rsid w:val="00AC5610"/>
    <w:rsid w:val="00AE3EDC"/>
    <w:rsid w:val="00AE7E23"/>
    <w:rsid w:val="00AF24DB"/>
    <w:rsid w:val="00B119E1"/>
    <w:rsid w:val="00B354E4"/>
    <w:rsid w:val="00B52DDB"/>
    <w:rsid w:val="00B5791B"/>
    <w:rsid w:val="00B71A69"/>
    <w:rsid w:val="00B93513"/>
    <w:rsid w:val="00BA4D39"/>
    <w:rsid w:val="00BB72AC"/>
    <w:rsid w:val="00BC0150"/>
    <w:rsid w:val="00BC2014"/>
    <w:rsid w:val="00BF134E"/>
    <w:rsid w:val="00C0416C"/>
    <w:rsid w:val="00C126BB"/>
    <w:rsid w:val="00C25A41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F191C"/>
    <w:rsid w:val="00CF7111"/>
    <w:rsid w:val="00D01DBA"/>
    <w:rsid w:val="00D02875"/>
    <w:rsid w:val="00D256F7"/>
    <w:rsid w:val="00D27FAB"/>
    <w:rsid w:val="00D33AFA"/>
    <w:rsid w:val="00D51A2A"/>
    <w:rsid w:val="00D5682E"/>
    <w:rsid w:val="00D74415"/>
    <w:rsid w:val="00D774D8"/>
    <w:rsid w:val="00D834E2"/>
    <w:rsid w:val="00D8402C"/>
    <w:rsid w:val="00DA00ED"/>
    <w:rsid w:val="00DA3B5E"/>
    <w:rsid w:val="00DB0BEE"/>
    <w:rsid w:val="00DB1FF4"/>
    <w:rsid w:val="00DB2337"/>
    <w:rsid w:val="00DB242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57754"/>
    <w:rsid w:val="00E75D58"/>
    <w:rsid w:val="00EA5C68"/>
    <w:rsid w:val="00ED7C10"/>
    <w:rsid w:val="00EF11E9"/>
    <w:rsid w:val="00EF4767"/>
    <w:rsid w:val="00F05FCC"/>
    <w:rsid w:val="00F146DA"/>
    <w:rsid w:val="00F15732"/>
    <w:rsid w:val="00F629E8"/>
    <w:rsid w:val="00F808A5"/>
    <w:rsid w:val="00F82220"/>
    <w:rsid w:val="00F8451F"/>
    <w:rsid w:val="00F84727"/>
    <w:rsid w:val="00F86611"/>
    <w:rsid w:val="00F87C27"/>
    <w:rsid w:val="00F96695"/>
    <w:rsid w:val="00FC06C1"/>
    <w:rsid w:val="00FC162A"/>
    <w:rsid w:val="00FC5743"/>
    <w:rsid w:val="00FE4A86"/>
    <w:rsid w:val="00FF276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86611"/>
    <w:rPr>
      <w:sz w:val="22"/>
      <w:szCs w:val="22"/>
    </w:rPr>
  </w:style>
  <w:style w:type="table" w:styleId="Mkatabulky">
    <w:name w:val="Table Grid"/>
    <w:basedOn w:val="Normlntabulka"/>
    <w:uiPriority w:val="59"/>
    <w:rsid w:val="004C2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840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86611"/>
    <w:rPr>
      <w:sz w:val="22"/>
      <w:szCs w:val="22"/>
    </w:rPr>
  </w:style>
  <w:style w:type="table" w:styleId="Mkatabulky">
    <w:name w:val="Table Grid"/>
    <w:basedOn w:val="Normlntabulka"/>
    <w:uiPriority w:val="59"/>
    <w:rsid w:val="004C2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84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4897A-A9D0-4619-BB71-74E9C7D59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903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29</cp:revision>
  <dcterms:created xsi:type="dcterms:W3CDTF">2014-02-26T18:52:00Z</dcterms:created>
  <dcterms:modified xsi:type="dcterms:W3CDTF">2014-04-24T10:17:00Z</dcterms:modified>
</cp:coreProperties>
</file>