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FAE" w:rsidRPr="0016305A" w:rsidRDefault="00095FAE" w:rsidP="00095FAE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02EA617D" wp14:editId="74AA9AB9">
            <wp:simplePos x="0" y="0"/>
            <wp:positionH relativeFrom="margin">
              <wp:posOffset>-5715</wp:posOffset>
            </wp:positionH>
            <wp:positionV relativeFrom="paragraph">
              <wp:posOffset>-385445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095FAE" w:rsidRPr="0016305A" w:rsidTr="009261CD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095FAE" w:rsidRPr="0016305A" w:rsidTr="009261CD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095FAE" w:rsidRPr="0016305A" w:rsidTr="009261CD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095FAE" w:rsidRPr="0016305A" w:rsidRDefault="00095FAE" w:rsidP="00095FAE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Neohebné slovní druhy – spojky, částice, citoslovce</w:t>
            </w:r>
          </w:p>
        </w:tc>
      </w:tr>
      <w:tr w:rsidR="00095FAE" w:rsidRPr="0016305A" w:rsidTr="009261CD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VY_32_INOVACE_15_3</w:t>
            </w:r>
          </w:p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FAE" w:rsidRPr="00D8402C" w:rsidRDefault="00095FAE" w:rsidP="009261CD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Neohebné slovní druhy – spojky, částice, citoslovce</w:t>
            </w:r>
            <w:bookmarkStart w:id="0" w:name="_GoBack"/>
            <w:bookmarkEnd w:id="0"/>
          </w:p>
        </w:tc>
      </w:tr>
      <w:tr w:rsidR="00095FAE" w:rsidRPr="0016305A" w:rsidTr="009261CD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095FAE" w:rsidRPr="0016305A" w:rsidTr="009261CD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095FAE" w:rsidRPr="0016305A" w:rsidTr="009261CD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FAE" w:rsidRPr="0016305A" w:rsidRDefault="00095FAE" w:rsidP="009261CD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FAE" w:rsidRPr="0016305A" w:rsidRDefault="00095FAE" w:rsidP="009261CD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095FAE" w:rsidRDefault="00095FAE" w:rsidP="00095FAE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095FAE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Default="0036348E" w:rsidP="0036348E">
      <w:pPr>
        <w:pStyle w:val="Bezmezer"/>
        <w:rPr>
          <w:b/>
          <w:color w:val="FF0000"/>
          <w:u w:val="single"/>
        </w:rPr>
      </w:pPr>
      <w:r w:rsidRPr="0036348E">
        <w:rPr>
          <w:b/>
          <w:color w:val="FF0000"/>
          <w:u w:val="single"/>
        </w:rPr>
        <w:lastRenderedPageBreak/>
        <w:t>Neohebné slovní druhy – spojky, částice, citoslovce</w:t>
      </w:r>
    </w:p>
    <w:p w:rsidR="003634C8" w:rsidRPr="003634C8" w:rsidRDefault="003634C8" w:rsidP="0036348E">
      <w:pPr>
        <w:pStyle w:val="Bezmezer"/>
        <w:rPr>
          <w:b/>
          <w:color w:val="0070C0"/>
          <w:u w:val="single"/>
        </w:rPr>
      </w:pPr>
      <w:r w:rsidRPr="003634C8">
        <w:rPr>
          <w:b/>
          <w:color w:val="0070C0"/>
          <w:u w:val="single"/>
        </w:rPr>
        <w:t xml:space="preserve">Spojky </w:t>
      </w:r>
    </w:p>
    <w:p w:rsidR="003634C8" w:rsidRDefault="003634C8" w:rsidP="0036348E">
      <w:pPr>
        <w:pStyle w:val="Bezmezer"/>
      </w:pPr>
      <w:r>
        <w:t>2 druhy: 1) souřadící</w:t>
      </w:r>
      <w:r w:rsidR="00861A06">
        <w:t xml:space="preserve"> – a, ale, neboť</w:t>
      </w:r>
    </w:p>
    <w:p w:rsidR="003634C8" w:rsidRDefault="003634C8" w:rsidP="0036348E">
      <w:pPr>
        <w:pStyle w:val="Bezmezer"/>
      </w:pPr>
      <w:r>
        <w:t xml:space="preserve">              2) podřadící</w:t>
      </w:r>
      <w:r w:rsidR="00861A06">
        <w:t xml:space="preserve"> – že, když, protože</w:t>
      </w:r>
    </w:p>
    <w:p w:rsidR="003634C8" w:rsidRDefault="003634C8" w:rsidP="0036348E">
      <w:pPr>
        <w:pStyle w:val="Bezmezer"/>
      </w:pPr>
    </w:p>
    <w:p w:rsidR="003634C8" w:rsidRPr="003634C8" w:rsidRDefault="003634C8" w:rsidP="003634C8">
      <w:pPr>
        <w:pStyle w:val="Bezmezer"/>
        <w:rPr>
          <w:b/>
          <w:color w:val="0070C0"/>
        </w:rPr>
      </w:pPr>
      <w:r w:rsidRPr="003634C8">
        <w:rPr>
          <w:b/>
          <w:color w:val="0070C0"/>
        </w:rPr>
        <w:t>Spojky souřadící spojují:</w:t>
      </w:r>
    </w:p>
    <w:p w:rsidR="003634C8" w:rsidRPr="008F7B5B" w:rsidRDefault="003634C8" w:rsidP="003634C8">
      <w:pPr>
        <w:pStyle w:val="Bezmezer"/>
        <w:numPr>
          <w:ilvl w:val="0"/>
          <w:numId w:val="2"/>
        </w:numPr>
        <w:rPr>
          <w:b/>
          <w:color w:val="0070C0"/>
        </w:rPr>
      </w:pPr>
      <w:r>
        <w:t xml:space="preserve">souřadné členy v několikanásobném větném členu, např. </w:t>
      </w:r>
      <w:r w:rsidRPr="008F7B5B">
        <w:rPr>
          <w:b/>
          <w:color w:val="0070C0"/>
        </w:rPr>
        <w:t>máma a táta</w:t>
      </w:r>
    </w:p>
    <w:p w:rsidR="003634C8" w:rsidRDefault="003634C8" w:rsidP="003634C8">
      <w:pPr>
        <w:pStyle w:val="Bezmezer"/>
        <w:numPr>
          <w:ilvl w:val="0"/>
          <w:numId w:val="2"/>
        </w:numPr>
      </w:pPr>
      <w:r>
        <w:t xml:space="preserve">souřadné věty hlavní, např. </w:t>
      </w:r>
      <w:r w:rsidRPr="008F7B5B">
        <w:rPr>
          <w:b/>
          <w:color w:val="0070C0"/>
        </w:rPr>
        <w:t>Ráno bylo hezky a svítilo slunce.</w:t>
      </w:r>
    </w:p>
    <w:p w:rsidR="003634C8" w:rsidRPr="008F7B5B" w:rsidRDefault="003634C8" w:rsidP="003634C8">
      <w:pPr>
        <w:pStyle w:val="Bezmezer"/>
        <w:numPr>
          <w:ilvl w:val="0"/>
          <w:numId w:val="2"/>
        </w:numPr>
        <w:rPr>
          <w:b/>
          <w:color w:val="0070C0"/>
        </w:rPr>
      </w:pPr>
      <w:r>
        <w:t xml:space="preserve">souřadně spojené věty vedlejší, např. </w:t>
      </w:r>
      <w:r w:rsidR="008F7B5B" w:rsidRPr="008F7B5B">
        <w:rPr>
          <w:b/>
          <w:color w:val="0070C0"/>
        </w:rPr>
        <w:t xml:space="preserve">Jestliže bude hezky a bude svítit slunce, usušíme prádlo. </w:t>
      </w:r>
    </w:p>
    <w:p w:rsidR="003634C8" w:rsidRDefault="003634C8" w:rsidP="003634C8">
      <w:pPr>
        <w:pStyle w:val="Bezmezer"/>
      </w:pPr>
    </w:p>
    <w:p w:rsidR="003634C8" w:rsidRDefault="003634C8" w:rsidP="003634C8">
      <w:pPr>
        <w:pStyle w:val="Bezmezer"/>
      </w:pPr>
      <w:r>
        <w:t>Spojky souřadící vyjadřují vzájemný významový poměr mezi členy, větami.</w:t>
      </w:r>
    </w:p>
    <w:p w:rsidR="003634C8" w:rsidRDefault="003634C8" w:rsidP="003634C8">
      <w:pPr>
        <w:pStyle w:val="Bezmezer"/>
      </w:pPr>
    </w:p>
    <w:p w:rsidR="003634C8" w:rsidRPr="003634C8" w:rsidRDefault="003634C8" w:rsidP="003634C8">
      <w:pPr>
        <w:pStyle w:val="Bezmezer"/>
        <w:rPr>
          <w:b/>
          <w:color w:val="0070C0"/>
        </w:rPr>
      </w:pPr>
      <w:r w:rsidRPr="003634C8">
        <w:rPr>
          <w:b/>
          <w:color w:val="0070C0"/>
        </w:rPr>
        <w:t>Spojky podřadící připojují:</w:t>
      </w:r>
    </w:p>
    <w:p w:rsidR="003634C8" w:rsidRDefault="003634C8" w:rsidP="003634C8">
      <w:pPr>
        <w:pStyle w:val="Bezmezer"/>
        <w:numPr>
          <w:ilvl w:val="0"/>
          <w:numId w:val="3"/>
        </w:numPr>
      </w:pPr>
      <w:r>
        <w:t xml:space="preserve">vedlejší větu k větě řídící </w:t>
      </w:r>
    </w:p>
    <w:p w:rsidR="003634C8" w:rsidRDefault="003634C8" w:rsidP="003634C8">
      <w:pPr>
        <w:pStyle w:val="Bezmezer"/>
        <w:numPr>
          <w:ilvl w:val="0"/>
          <w:numId w:val="3"/>
        </w:numPr>
      </w:pPr>
      <w:r>
        <w:t>závislý člen k řídícímu členu</w:t>
      </w:r>
    </w:p>
    <w:p w:rsidR="003634C8" w:rsidRDefault="003634C8" w:rsidP="003634C8">
      <w:pPr>
        <w:pStyle w:val="Bezmezer"/>
      </w:pPr>
    </w:p>
    <w:p w:rsidR="003634C8" w:rsidRDefault="003634C8" w:rsidP="003634C8">
      <w:pPr>
        <w:pStyle w:val="Bezmezer"/>
      </w:pPr>
      <w:r>
        <w:t>Spojky podřadící uvozují nejčastěji věty vedlejší.</w:t>
      </w:r>
    </w:p>
    <w:p w:rsidR="003634C8" w:rsidRDefault="003634C8" w:rsidP="003634C8">
      <w:pPr>
        <w:pStyle w:val="Bezmezer"/>
      </w:pPr>
    </w:p>
    <w:p w:rsidR="003634C8" w:rsidRPr="003634C8" w:rsidRDefault="003634C8" w:rsidP="003634C8">
      <w:pPr>
        <w:pStyle w:val="Bezmezer"/>
        <w:rPr>
          <w:b/>
          <w:color w:val="0070C0"/>
        </w:rPr>
      </w:pPr>
      <w:r w:rsidRPr="003634C8">
        <w:rPr>
          <w:b/>
          <w:color w:val="0070C0"/>
        </w:rPr>
        <w:t>Spojky mohou být:</w:t>
      </w:r>
    </w:p>
    <w:p w:rsidR="003634C8" w:rsidRDefault="003634C8" w:rsidP="003634C8">
      <w:pPr>
        <w:pStyle w:val="Bezmezer"/>
        <w:numPr>
          <w:ilvl w:val="0"/>
          <w:numId w:val="4"/>
        </w:numPr>
      </w:pPr>
      <w:r>
        <w:t>jednočlenné</w:t>
      </w:r>
      <w:r w:rsidR="00861A06">
        <w:t xml:space="preserve"> - že</w:t>
      </w:r>
    </w:p>
    <w:p w:rsidR="003634C8" w:rsidRDefault="003634C8" w:rsidP="003634C8">
      <w:pPr>
        <w:pStyle w:val="Bezmezer"/>
        <w:numPr>
          <w:ilvl w:val="0"/>
          <w:numId w:val="4"/>
        </w:numPr>
      </w:pPr>
      <w:r>
        <w:t>dvoučlenné</w:t>
      </w:r>
      <w:r w:rsidR="00861A06">
        <w:t xml:space="preserve"> – sice-ale</w:t>
      </w:r>
    </w:p>
    <w:p w:rsidR="003634C8" w:rsidRDefault="003634C8" w:rsidP="003634C8">
      <w:pPr>
        <w:pStyle w:val="Bezmezer"/>
      </w:pPr>
    </w:p>
    <w:p w:rsidR="003634C8" w:rsidRDefault="003634C8" w:rsidP="003634C8">
      <w:pPr>
        <w:pStyle w:val="Bezmezer"/>
      </w:pPr>
      <w:r>
        <w:t xml:space="preserve">Spojky mohou být u obou spojovaných členů nebo vět (př. </w:t>
      </w:r>
      <w:r w:rsidRPr="00832AD2">
        <w:rPr>
          <w:b/>
          <w:color w:val="0070C0"/>
        </w:rPr>
        <w:t>ani máma ani táta</w:t>
      </w:r>
      <w:r>
        <w:t>,…).</w:t>
      </w:r>
    </w:p>
    <w:p w:rsidR="003634C8" w:rsidRDefault="003634C8" w:rsidP="003634C8">
      <w:pPr>
        <w:pStyle w:val="Bezmezer"/>
      </w:pPr>
      <w:r>
        <w:t>Ve větě nebývají větnými členy.</w:t>
      </w:r>
    </w:p>
    <w:p w:rsidR="008F7B5B" w:rsidRDefault="008F7B5B" w:rsidP="003634C8">
      <w:pPr>
        <w:pStyle w:val="Bezmezer"/>
      </w:pPr>
    </w:p>
    <w:p w:rsidR="008F7B5B" w:rsidRDefault="008F7B5B" w:rsidP="003634C8">
      <w:pPr>
        <w:pStyle w:val="Bezmezer"/>
      </w:pPr>
    </w:p>
    <w:p w:rsidR="008F7B5B" w:rsidRDefault="008F7B5B" w:rsidP="003634C8">
      <w:pPr>
        <w:pStyle w:val="Bezmezer"/>
      </w:pPr>
    </w:p>
    <w:p w:rsidR="008F7B5B" w:rsidRDefault="008F7B5B" w:rsidP="003634C8">
      <w:pPr>
        <w:pStyle w:val="Bezmezer"/>
      </w:pPr>
    </w:p>
    <w:p w:rsidR="008F7B5B" w:rsidRPr="008F7B5B" w:rsidRDefault="008F7B5B" w:rsidP="003634C8">
      <w:pPr>
        <w:pStyle w:val="Bezmezer"/>
        <w:rPr>
          <w:b/>
          <w:color w:val="008000"/>
          <w:u w:val="single"/>
        </w:rPr>
      </w:pPr>
      <w:r w:rsidRPr="008F7B5B">
        <w:rPr>
          <w:b/>
          <w:color w:val="008000"/>
          <w:u w:val="single"/>
        </w:rPr>
        <w:t>Částice</w:t>
      </w:r>
    </w:p>
    <w:p w:rsidR="008F7B5B" w:rsidRDefault="008F7B5B" w:rsidP="008F7B5B">
      <w:pPr>
        <w:pStyle w:val="Bezmezer"/>
        <w:numPr>
          <w:ilvl w:val="0"/>
          <w:numId w:val="5"/>
        </w:numPr>
      </w:pPr>
      <w:r>
        <w:t xml:space="preserve">většinou stojí na začátku věty, např. </w:t>
      </w:r>
      <w:r w:rsidRPr="008F7B5B">
        <w:rPr>
          <w:b/>
          <w:color w:val="008000"/>
        </w:rPr>
        <w:t>Ať</w:t>
      </w:r>
      <w:r>
        <w:t xml:space="preserve"> hned přijde!</w:t>
      </w:r>
    </w:p>
    <w:p w:rsidR="008F7B5B" w:rsidRDefault="008F7B5B" w:rsidP="008F7B5B">
      <w:pPr>
        <w:pStyle w:val="Bezmezer"/>
        <w:numPr>
          <w:ilvl w:val="0"/>
          <w:numId w:val="5"/>
        </w:numPr>
      </w:pPr>
      <w:r>
        <w:t xml:space="preserve">stojí před členem, který vytýkají – zdůrazňují, např. To jsem si </w:t>
      </w:r>
      <w:r w:rsidRPr="008F7B5B">
        <w:rPr>
          <w:b/>
          <w:color w:val="008000"/>
        </w:rPr>
        <w:t>věru</w:t>
      </w:r>
      <w:r w:rsidRPr="008F7B5B">
        <w:rPr>
          <w:color w:val="008000"/>
        </w:rPr>
        <w:t xml:space="preserve"> </w:t>
      </w:r>
      <w:r>
        <w:t>nemyslel!</w:t>
      </w:r>
    </w:p>
    <w:p w:rsidR="008F7B5B" w:rsidRDefault="008F7B5B" w:rsidP="008F7B5B">
      <w:pPr>
        <w:pStyle w:val="Bezmezer"/>
      </w:pPr>
    </w:p>
    <w:p w:rsidR="008F7B5B" w:rsidRDefault="008F7B5B" w:rsidP="008F7B5B">
      <w:pPr>
        <w:pStyle w:val="Bezmezer"/>
      </w:pPr>
      <w:r>
        <w:t>Zajímavosti z hlediska původu:</w:t>
      </w:r>
    </w:p>
    <w:p w:rsidR="008F7B5B" w:rsidRPr="008F7B5B" w:rsidRDefault="008F7B5B" w:rsidP="008F7B5B">
      <w:pPr>
        <w:pStyle w:val="Bezmezer"/>
        <w:numPr>
          <w:ilvl w:val="0"/>
          <w:numId w:val="6"/>
        </w:numPr>
        <w:rPr>
          <w:b/>
          <w:color w:val="008000"/>
        </w:rPr>
      </w:pPr>
      <w:r>
        <w:t xml:space="preserve">nevznikly ze žádných jiných slovních druhů, např. </w:t>
      </w:r>
      <w:r w:rsidRPr="008F7B5B">
        <w:rPr>
          <w:b/>
          <w:color w:val="008000"/>
        </w:rPr>
        <w:t>ať, kéž, nechť,…</w:t>
      </w:r>
    </w:p>
    <w:p w:rsidR="008F7B5B" w:rsidRDefault="008F7B5B" w:rsidP="008F7B5B">
      <w:pPr>
        <w:pStyle w:val="Bezmezer"/>
        <w:numPr>
          <w:ilvl w:val="0"/>
          <w:numId w:val="6"/>
        </w:numPr>
      </w:pPr>
      <w:r>
        <w:t>vznikly z jiných slovních druhů</w:t>
      </w:r>
    </w:p>
    <w:p w:rsidR="008F7B5B" w:rsidRDefault="008F7B5B" w:rsidP="008F7B5B">
      <w:pPr>
        <w:pStyle w:val="Bezmezer"/>
        <w:ind w:left="720"/>
      </w:pPr>
      <w:r>
        <w:t xml:space="preserve">a) ze zájmen: např. </w:t>
      </w:r>
      <w:r w:rsidRPr="008F7B5B">
        <w:rPr>
          <w:b/>
          <w:color w:val="008000"/>
        </w:rPr>
        <w:t>To</w:t>
      </w:r>
      <w:r>
        <w:t xml:space="preserve"> prší!</w:t>
      </w:r>
    </w:p>
    <w:p w:rsidR="008F7B5B" w:rsidRDefault="008F7B5B" w:rsidP="008F7B5B">
      <w:pPr>
        <w:pStyle w:val="Bezmezer"/>
        <w:ind w:left="720"/>
      </w:pPr>
      <w:r>
        <w:t xml:space="preserve">b) z příslovcí: např. </w:t>
      </w:r>
      <w:r w:rsidRPr="008F7B5B">
        <w:rPr>
          <w:b/>
          <w:color w:val="008000"/>
        </w:rPr>
        <w:t>vážně</w:t>
      </w:r>
    </w:p>
    <w:p w:rsidR="008F7B5B" w:rsidRDefault="008F7B5B" w:rsidP="008F7B5B">
      <w:pPr>
        <w:pStyle w:val="Bezmezer"/>
        <w:ind w:left="720"/>
      </w:pPr>
      <w:r>
        <w:t xml:space="preserve">c) ze spojek: např. že, aby – </w:t>
      </w:r>
      <w:r w:rsidRPr="008F7B5B">
        <w:rPr>
          <w:b/>
          <w:color w:val="008000"/>
        </w:rPr>
        <w:t>Že</w:t>
      </w:r>
      <w:r>
        <w:t xml:space="preserve"> už jdeš!</w:t>
      </w:r>
    </w:p>
    <w:p w:rsidR="008F7B5B" w:rsidRDefault="008F7B5B" w:rsidP="008F7B5B">
      <w:pPr>
        <w:pStyle w:val="Bezmezer"/>
      </w:pPr>
    </w:p>
    <w:p w:rsidR="008F7B5B" w:rsidRDefault="008F7B5B" w:rsidP="008F7B5B">
      <w:pPr>
        <w:pStyle w:val="Bezmezer"/>
      </w:pPr>
      <w:r>
        <w:t xml:space="preserve">Ve větě nebývají větnými členy. </w:t>
      </w:r>
    </w:p>
    <w:p w:rsidR="008F7B5B" w:rsidRDefault="008F7B5B" w:rsidP="008F7B5B">
      <w:pPr>
        <w:pStyle w:val="Bezmezer"/>
      </w:pPr>
      <w:r w:rsidRPr="008F7B5B">
        <w:rPr>
          <w:b/>
          <w:color w:val="008000"/>
        </w:rPr>
        <w:t>Výjimka:</w:t>
      </w:r>
      <w:r>
        <w:t xml:space="preserve"> mohou být </w:t>
      </w:r>
      <w:r w:rsidRPr="008F7B5B">
        <w:rPr>
          <w:b/>
          <w:color w:val="008000"/>
        </w:rPr>
        <w:t>podmětem</w:t>
      </w:r>
      <w:r>
        <w:t xml:space="preserve"> – Zaznělo hlasité </w:t>
      </w:r>
      <w:r w:rsidRPr="008F7B5B">
        <w:rPr>
          <w:b/>
          <w:color w:val="008000"/>
        </w:rPr>
        <w:t>ano</w:t>
      </w:r>
      <w:r>
        <w:t xml:space="preserve">. </w:t>
      </w:r>
    </w:p>
    <w:p w:rsidR="008F7B5B" w:rsidRDefault="008F7B5B" w:rsidP="008F7B5B">
      <w:pPr>
        <w:pStyle w:val="Bezmezer"/>
        <w:ind w:left="720"/>
      </w:pPr>
    </w:p>
    <w:p w:rsidR="00832AD2" w:rsidRDefault="00832AD2" w:rsidP="008F7B5B">
      <w:pPr>
        <w:pStyle w:val="Bezmezer"/>
        <w:ind w:left="720"/>
      </w:pPr>
    </w:p>
    <w:p w:rsidR="003634C8" w:rsidRPr="00832AD2" w:rsidRDefault="008F7B5B" w:rsidP="003634C8">
      <w:pPr>
        <w:pStyle w:val="Bezmezer"/>
        <w:rPr>
          <w:b/>
          <w:color w:val="FF0066"/>
          <w:u w:val="single"/>
        </w:rPr>
      </w:pPr>
      <w:r w:rsidRPr="00832AD2">
        <w:rPr>
          <w:b/>
          <w:color w:val="FF0066"/>
          <w:u w:val="single"/>
        </w:rPr>
        <w:t>Citoslovce</w:t>
      </w:r>
    </w:p>
    <w:p w:rsidR="008F7B5B" w:rsidRDefault="008F7B5B" w:rsidP="003634C8">
      <w:pPr>
        <w:pStyle w:val="Bezmezer"/>
      </w:pPr>
      <w:r>
        <w:t>Podle původu dělíme citoslovce na 2 druhy:</w:t>
      </w:r>
    </w:p>
    <w:p w:rsidR="008F7B5B" w:rsidRPr="00832AD2" w:rsidRDefault="00832AD2" w:rsidP="008F7B5B">
      <w:pPr>
        <w:pStyle w:val="Bezmezer"/>
        <w:numPr>
          <w:ilvl w:val="0"/>
          <w:numId w:val="7"/>
        </w:numPr>
        <w:rPr>
          <w:b/>
          <w:color w:val="FF0066"/>
        </w:rPr>
      </w:pPr>
      <w:r>
        <w:t xml:space="preserve">citoslovce, která nevznikla z jiných slovních druhů: např. </w:t>
      </w:r>
      <w:r w:rsidRPr="00832AD2">
        <w:rPr>
          <w:b/>
          <w:color w:val="FF0066"/>
        </w:rPr>
        <w:t>au, ach, cink, žbluňk</w:t>
      </w:r>
    </w:p>
    <w:p w:rsidR="00832AD2" w:rsidRPr="00832AD2" w:rsidRDefault="00832AD2" w:rsidP="008F7B5B">
      <w:pPr>
        <w:pStyle w:val="Bezmezer"/>
        <w:numPr>
          <w:ilvl w:val="0"/>
          <w:numId w:val="7"/>
        </w:numPr>
        <w:rPr>
          <w:b/>
          <w:color w:val="FF0066"/>
        </w:rPr>
      </w:pPr>
      <w:r>
        <w:t xml:space="preserve">citoslovce, která vznikla z jiných slovních druhů: např. </w:t>
      </w:r>
      <w:r w:rsidRPr="00832AD2">
        <w:rPr>
          <w:b/>
          <w:color w:val="FF0066"/>
        </w:rPr>
        <w:t>hrom a blesky, běda</w:t>
      </w:r>
    </w:p>
    <w:p w:rsidR="00832AD2" w:rsidRDefault="00832AD2" w:rsidP="00832AD2">
      <w:pPr>
        <w:pStyle w:val="Bezmezer"/>
      </w:pPr>
    </w:p>
    <w:p w:rsidR="00832AD2" w:rsidRDefault="00832AD2" w:rsidP="00832AD2">
      <w:pPr>
        <w:pStyle w:val="Bezmezer"/>
      </w:pPr>
      <w:r>
        <w:t xml:space="preserve">Ve větě nebývají větnými členy, jsou vyčleněny před větu a odděleny čárkou, např. </w:t>
      </w:r>
      <w:r w:rsidRPr="00832AD2">
        <w:rPr>
          <w:b/>
          <w:color w:val="FF0066"/>
        </w:rPr>
        <w:t>Au,</w:t>
      </w:r>
      <w:r w:rsidRPr="00832AD2">
        <w:rPr>
          <w:color w:val="FF0066"/>
        </w:rPr>
        <w:t xml:space="preserve"> </w:t>
      </w:r>
      <w:r>
        <w:t>to bolí!</w:t>
      </w:r>
    </w:p>
    <w:p w:rsidR="00832AD2" w:rsidRDefault="00832AD2" w:rsidP="00832AD2">
      <w:pPr>
        <w:pStyle w:val="Bezmezer"/>
      </w:pPr>
      <w:r w:rsidRPr="00832AD2">
        <w:rPr>
          <w:b/>
          <w:color w:val="FF0066"/>
        </w:rPr>
        <w:t>Výjimky:</w:t>
      </w:r>
      <w:r>
        <w:t xml:space="preserve"> mohou být </w:t>
      </w:r>
      <w:r w:rsidRPr="00832AD2">
        <w:rPr>
          <w:b/>
          <w:color w:val="FF0066"/>
        </w:rPr>
        <w:t>přísudkem</w:t>
      </w:r>
      <w:r>
        <w:t xml:space="preserve"> – Špaček </w:t>
      </w:r>
      <w:r w:rsidRPr="00832AD2">
        <w:rPr>
          <w:b/>
          <w:color w:val="FF0066"/>
        </w:rPr>
        <w:t>frr</w:t>
      </w:r>
      <w:r>
        <w:t xml:space="preserve"> na strom. </w:t>
      </w:r>
    </w:p>
    <w:p w:rsidR="00832AD2" w:rsidRDefault="00832AD2" w:rsidP="00832AD2">
      <w:pPr>
        <w:pStyle w:val="Bezmezer"/>
      </w:pPr>
      <w:r>
        <w:t xml:space="preserve">                 mohou být </w:t>
      </w:r>
      <w:r w:rsidRPr="00832AD2">
        <w:rPr>
          <w:b/>
          <w:color w:val="FF0066"/>
        </w:rPr>
        <w:t>podmětem</w:t>
      </w:r>
      <w:r>
        <w:t xml:space="preserve"> – Ozvalo se </w:t>
      </w:r>
      <w:r w:rsidRPr="00832AD2">
        <w:rPr>
          <w:b/>
          <w:color w:val="FF0066"/>
        </w:rPr>
        <w:t>hurá</w:t>
      </w:r>
      <w:r>
        <w:t>.</w:t>
      </w:r>
    </w:p>
    <w:p w:rsidR="008B5E6C" w:rsidRDefault="008B5E6C" w:rsidP="00832AD2">
      <w:pPr>
        <w:pStyle w:val="Bezmezer"/>
      </w:pPr>
    </w:p>
    <w:p w:rsidR="008B5E6C" w:rsidRDefault="008B5E6C" w:rsidP="00832AD2">
      <w:pPr>
        <w:pStyle w:val="Bezmezer"/>
      </w:pPr>
    </w:p>
    <w:p w:rsidR="008B5E6C" w:rsidRDefault="008B5E6C" w:rsidP="00832AD2">
      <w:pPr>
        <w:pStyle w:val="Bezmezer"/>
      </w:pPr>
    </w:p>
    <w:p w:rsidR="008B5E6C" w:rsidRPr="00861A06" w:rsidRDefault="008B5E6C" w:rsidP="00861A06">
      <w:pPr>
        <w:pStyle w:val="Bezmezer"/>
        <w:spacing w:line="360" w:lineRule="auto"/>
        <w:rPr>
          <w:u w:val="single"/>
        </w:rPr>
      </w:pPr>
      <w:r w:rsidRPr="00861A06">
        <w:rPr>
          <w:u w:val="single"/>
        </w:rPr>
        <w:lastRenderedPageBreak/>
        <w:t xml:space="preserve">Cvičení </w:t>
      </w:r>
      <w:r w:rsidR="00861A06" w:rsidRPr="00861A06">
        <w:rPr>
          <w:u w:val="single"/>
        </w:rPr>
        <w:t>–</w:t>
      </w:r>
      <w:r w:rsidRPr="00861A06">
        <w:rPr>
          <w:u w:val="single"/>
        </w:rPr>
        <w:t xml:space="preserve"> </w:t>
      </w:r>
      <w:r w:rsidR="00861A06" w:rsidRPr="00861A06">
        <w:rPr>
          <w:u w:val="single"/>
        </w:rPr>
        <w:t>Rozlište, o jaký slovní druh se jedná: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Slovní druh</w:t>
            </w: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ale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nechť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brr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au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když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 xml:space="preserve">že 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kéž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protože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cvrnk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kuku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neboť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poněvadž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ať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ano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aby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ne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  <w:tr w:rsidR="00861A06" w:rsidTr="00861A06"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  <w:r>
              <w:t>jestliže</w:t>
            </w:r>
          </w:p>
        </w:tc>
        <w:tc>
          <w:tcPr>
            <w:tcW w:w="3394" w:type="dxa"/>
          </w:tcPr>
          <w:p w:rsidR="00861A06" w:rsidRDefault="00861A06" w:rsidP="00861A06">
            <w:pPr>
              <w:pStyle w:val="Bezmezer"/>
              <w:spacing w:line="360" w:lineRule="auto"/>
            </w:pPr>
          </w:p>
        </w:tc>
      </w:tr>
    </w:tbl>
    <w:p w:rsidR="00861A06" w:rsidRDefault="00861A06" w:rsidP="00861A06">
      <w:pPr>
        <w:pStyle w:val="Bezmezer"/>
        <w:spacing w:line="360" w:lineRule="auto"/>
      </w:pPr>
    </w:p>
    <w:p w:rsidR="00861A06" w:rsidRDefault="00861A06" w:rsidP="00861A06">
      <w:pPr>
        <w:pStyle w:val="Bezmezer"/>
        <w:spacing w:line="360" w:lineRule="auto"/>
      </w:pPr>
    </w:p>
    <w:p w:rsidR="00861A06" w:rsidRPr="00861A06" w:rsidRDefault="00861A06" w:rsidP="00861A06">
      <w:pPr>
        <w:pStyle w:val="Bezmezer"/>
        <w:spacing w:line="360" w:lineRule="auto"/>
        <w:rPr>
          <w:u w:val="single"/>
        </w:rPr>
      </w:pPr>
      <w:r w:rsidRPr="00861A06">
        <w:rPr>
          <w:u w:val="single"/>
        </w:rPr>
        <w:lastRenderedPageBreak/>
        <w:t>Cvičení – Vyhledejte ve větách spojky, částice a citoslovce a nadepište nad slova příslušné číslice (spojky – 8, částice – 9, citoslovce -10):</w:t>
      </w:r>
    </w:p>
    <w:p w:rsidR="00861A06" w:rsidRDefault="00861A06" w:rsidP="00861A06">
      <w:pPr>
        <w:pStyle w:val="Bezmezer"/>
        <w:spacing w:line="360" w:lineRule="auto"/>
      </w:pPr>
    </w:p>
    <w:p w:rsidR="00FC570F" w:rsidRDefault="00861A06" w:rsidP="00861A06">
      <w:pPr>
        <w:pStyle w:val="Bezmezer"/>
        <w:spacing w:line="360" w:lineRule="auto"/>
      </w:pPr>
      <w:r>
        <w:t>Au, to mě to bolí. Ať se nám to podaří. Prosil ji, aby mu odpustila.</w:t>
      </w:r>
    </w:p>
    <w:p w:rsidR="00FC570F" w:rsidRDefault="00FC570F" w:rsidP="00861A06">
      <w:pPr>
        <w:pStyle w:val="Bezmezer"/>
        <w:spacing w:line="360" w:lineRule="auto"/>
      </w:pPr>
    </w:p>
    <w:p w:rsidR="00FC570F" w:rsidRDefault="00FC570F" w:rsidP="00861A06">
      <w:pPr>
        <w:pStyle w:val="Bezmezer"/>
        <w:spacing w:line="360" w:lineRule="auto"/>
      </w:pPr>
      <w:r>
        <w:t>Kéž už tu smůlu překonáme. Kukačka zakukala kuku ze stromu.</w:t>
      </w:r>
    </w:p>
    <w:p w:rsidR="00FC570F" w:rsidRDefault="00FC570F" w:rsidP="00861A06">
      <w:pPr>
        <w:pStyle w:val="Bezmezer"/>
        <w:spacing w:line="360" w:lineRule="auto"/>
      </w:pPr>
    </w:p>
    <w:p w:rsidR="00FC570F" w:rsidRDefault="00FC570F" w:rsidP="00861A06">
      <w:pPr>
        <w:pStyle w:val="Bezmezer"/>
        <w:spacing w:line="360" w:lineRule="auto"/>
      </w:pPr>
      <w:r>
        <w:t>Protože už ho dlouho znám, nepřekvapilo mě jeho chování.</w:t>
      </w:r>
    </w:p>
    <w:p w:rsidR="00FC570F" w:rsidRDefault="00FC570F" w:rsidP="00861A06">
      <w:pPr>
        <w:pStyle w:val="Bezmezer"/>
        <w:spacing w:line="360" w:lineRule="auto"/>
      </w:pPr>
    </w:p>
    <w:p w:rsidR="00FC570F" w:rsidRDefault="00FC570F" w:rsidP="00861A06">
      <w:pPr>
        <w:pStyle w:val="Bezmezer"/>
        <w:spacing w:line="360" w:lineRule="auto"/>
      </w:pPr>
      <w:r>
        <w:t>Nekupujte žádné zboží, jestli jste ji neprohlédli všechny nabídky.</w:t>
      </w:r>
    </w:p>
    <w:p w:rsidR="00FC570F" w:rsidRDefault="00FC570F" w:rsidP="00861A06">
      <w:pPr>
        <w:pStyle w:val="Bezmezer"/>
        <w:spacing w:line="360" w:lineRule="auto"/>
      </w:pPr>
    </w:p>
    <w:p w:rsidR="00FC570F" w:rsidRDefault="00FC570F" w:rsidP="00861A06">
      <w:pPr>
        <w:pStyle w:val="Bezmezer"/>
        <w:spacing w:line="360" w:lineRule="auto"/>
      </w:pPr>
      <w:r>
        <w:t>Že už jsi konečně něco řekl! To je ale sněhu! Čekal na její ano.</w:t>
      </w:r>
    </w:p>
    <w:p w:rsidR="00FC570F" w:rsidRDefault="00FC570F" w:rsidP="00861A06">
      <w:pPr>
        <w:pStyle w:val="Bezmezer"/>
        <w:spacing w:line="360" w:lineRule="auto"/>
      </w:pPr>
    </w:p>
    <w:p w:rsidR="00FC570F" w:rsidRDefault="00FC570F" w:rsidP="00861A06">
      <w:pPr>
        <w:pStyle w:val="Bezmezer"/>
        <w:spacing w:line="360" w:lineRule="auto"/>
      </w:pPr>
      <w:r>
        <w:t xml:space="preserve">Nechť se ti daří. Babička </w:t>
      </w:r>
      <w:r w:rsidR="001A436F">
        <w:t>naříka</w:t>
      </w:r>
      <w:r>
        <w:t>la běda, běda. Ach jo, to je den!</w:t>
      </w:r>
    </w:p>
    <w:p w:rsidR="00FC570F" w:rsidRDefault="00FC570F" w:rsidP="00861A06">
      <w:pPr>
        <w:pStyle w:val="Bezmezer"/>
        <w:spacing w:line="360" w:lineRule="auto"/>
      </w:pPr>
    </w:p>
    <w:p w:rsidR="00FC570F" w:rsidRDefault="00FC570F" w:rsidP="00861A06">
      <w:pPr>
        <w:pStyle w:val="Bezmezer"/>
        <w:spacing w:line="360" w:lineRule="auto"/>
      </w:pPr>
      <w:r>
        <w:t>Nenašli jsme tam kremroli ani větrník. Žába udělala kvak.</w:t>
      </w:r>
    </w:p>
    <w:p w:rsidR="00FC570F" w:rsidRDefault="00FC570F" w:rsidP="00861A06">
      <w:pPr>
        <w:pStyle w:val="Bezmezer"/>
        <w:spacing w:line="360" w:lineRule="auto"/>
      </w:pPr>
    </w:p>
    <w:p w:rsidR="00FC570F" w:rsidRDefault="00FC570F" w:rsidP="00861A06">
      <w:pPr>
        <w:pStyle w:val="Bezmezer"/>
        <w:spacing w:line="360" w:lineRule="auto"/>
      </w:pPr>
      <w:r>
        <w:t xml:space="preserve">Čekali jsme babičku i dědečka. Někdo zakřičel hurá.  </w:t>
      </w:r>
    </w:p>
    <w:p w:rsidR="00FC570F" w:rsidRDefault="00FC570F" w:rsidP="00861A06">
      <w:pPr>
        <w:pStyle w:val="Bezmezer"/>
        <w:spacing w:line="360" w:lineRule="auto"/>
      </w:pPr>
    </w:p>
    <w:p w:rsidR="00FC570F" w:rsidRDefault="00FC570F" w:rsidP="00861A06">
      <w:pPr>
        <w:pStyle w:val="Bezmezer"/>
        <w:spacing w:line="360" w:lineRule="auto"/>
      </w:pPr>
    </w:p>
    <w:p w:rsidR="00FC570F" w:rsidRDefault="00FC570F" w:rsidP="00861A06">
      <w:pPr>
        <w:pStyle w:val="Bezmezer"/>
        <w:spacing w:line="360" w:lineRule="auto"/>
      </w:pPr>
    </w:p>
    <w:p w:rsidR="00FC570F" w:rsidRPr="00861A06" w:rsidRDefault="00FC570F" w:rsidP="00FC570F">
      <w:pPr>
        <w:pStyle w:val="Bezmezer"/>
        <w:spacing w:line="360" w:lineRule="auto"/>
        <w:rPr>
          <w:u w:val="single"/>
        </w:rPr>
      </w:pPr>
      <w:r w:rsidRPr="00861A06">
        <w:rPr>
          <w:u w:val="single"/>
        </w:rPr>
        <w:lastRenderedPageBreak/>
        <w:t>Cvičení – Rozlište, o jaký slovní druh se jedná: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Zadání</w:t>
            </w:r>
          </w:p>
        </w:tc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Slovní druh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ale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8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nechť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9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brr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10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au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10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když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8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 xml:space="preserve">že 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8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kéž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9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protože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8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cvrnk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10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kuku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10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neboť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8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poněvadž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8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ať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9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ano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9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aby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8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ne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9</w:t>
            </w:r>
          </w:p>
        </w:tc>
      </w:tr>
      <w:tr w:rsidR="00FC570F" w:rsidTr="0045270C">
        <w:tc>
          <w:tcPr>
            <w:tcW w:w="3394" w:type="dxa"/>
          </w:tcPr>
          <w:p w:rsidR="00FC570F" w:rsidRDefault="00FC570F" w:rsidP="0045270C">
            <w:pPr>
              <w:pStyle w:val="Bezmezer"/>
              <w:spacing w:line="360" w:lineRule="auto"/>
            </w:pPr>
            <w:r>
              <w:t>jestliže</w:t>
            </w:r>
          </w:p>
        </w:tc>
        <w:tc>
          <w:tcPr>
            <w:tcW w:w="3394" w:type="dxa"/>
          </w:tcPr>
          <w:p w:rsidR="00FC570F" w:rsidRPr="00FC570F" w:rsidRDefault="00FC570F" w:rsidP="0045270C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FC570F">
              <w:rPr>
                <w:b/>
                <w:color w:val="FF0000"/>
              </w:rPr>
              <w:t>8</w:t>
            </w:r>
          </w:p>
        </w:tc>
      </w:tr>
    </w:tbl>
    <w:p w:rsidR="00FC570F" w:rsidRDefault="00FC570F" w:rsidP="00FC570F">
      <w:pPr>
        <w:pStyle w:val="Bezmezer"/>
        <w:spacing w:line="360" w:lineRule="auto"/>
      </w:pPr>
    </w:p>
    <w:p w:rsidR="00FC570F" w:rsidRDefault="00FC570F" w:rsidP="00FC570F">
      <w:pPr>
        <w:pStyle w:val="Bezmezer"/>
        <w:spacing w:line="360" w:lineRule="auto"/>
      </w:pPr>
    </w:p>
    <w:p w:rsidR="00FC570F" w:rsidRPr="00861A06" w:rsidRDefault="00FC570F" w:rsidP="00FC570F">
      <w:pPr>
        <w:pStyle w:val="Bezmezer"/>
        <w:spacing w:line="360" w:lineRule="auto"/>
        <w:rPr>
          <w:u w:val="single"/>
        </w:rPr>
      </w:pPr>
      <w:r w:rsidRPr="00861A06">
        <w:rPr>
          <w:u w:val="single"/>
        </w:rPr>
        <w:lastRenderedPageBreak/>
        <w:t>Cvičení – Vyhledejte ve větách spojky, částice a citoslovce a nadepište nad slova příslušné číslice (spojky – 8, částice – 9, citoslovce -10):</w:t>
      </w:r>
    </w:p>
    <w:p w:rsidR="00FC570F" w:rsidRPr="001A436F" w:rsidRDefault="001A436F" w:rsidP="00FC570F">
      <w:pPr>
        <w:pStyle w:val="Bezmezer"/>
        <w:spacing w:line="360" w:lineRule="auto"/>
        <w:rPr>
          <w:b/>
          <w:color w:val="FF0000"/>
        </w:rPr>
      </w:pPr>
      <w:r w:rsidRPr="001A436F">
        <w:rPr>
          <w:b/>
          <w:color w:val="FF0000"/>
        </w:rPr>
        <w:t>10                         9                                               8</w:t>
      </w:r>
    </w:p>
    <w:p w:rsidR="00FC570F" w:rsidRDefault="00FC570F" w:rsidP="00FC570F">
      <w:pPr>
        <w:pStyle w:val="Bezmezer"/>
        <w:spacing w:line="360" w:lineRule="auto"/>
      </w:pPr>
      <w:r>
        <w:t>Au, to mě to bolí. Ať se nám to podaří. Prosil ji, aby mu odpustila.</w:t>
      </w:r>
    </w:p>
    <w:p w:rsidR="00FC570F" w:rsidRPr="001A436F" w:rsidRDefault="001A436F" w:rsidP="00FC570F">
      <w:pPr>
        <w:pStyle w:val="Bezmezer"/>
        <w:spacing w:line="360" w:lineRule="auto"/>
        <w:rPr>
          <w:b/>
          <w:color w:val="FF0000"/>
        </w:rPr>
      </w:pPr>
      <w:r w:rsidRPr="001A436F">
        <w:rPr>
          <w:b/>
          <w:color w:val="FF0000"/>
        </w:rPr>
        <w:t>9                                                                            10</w:t>
      </w:r>
    </w:p>
    <w:p w:rsidR="00FC570F" w:rsidRDefault="00FC570F" w:rsidP="00FC570F">
      <w:pPr>
        <w:pStyle w:val="Bezmezer"/>
        <w:spacing w:line="360" w:lineRule="auto"/>
      </w:pPr>
      <w:r>
        <w:t>Kéž už tu smůlu překonáme. Kukačka zakukala kuku ze stromu.</w:t>
      </w:r>
    </w:p>
    <w:p w:rsidR="00FC570F" w:rsidRPr="001A436F" w:rsidRDefault="001A436F" w:rsidP="00FC570F">
      <w:pPr>
        <w:pStyle w:val="Bezmezer"/>
        <w:spacing w:line="360" w:lineRule="auto"/>
        <w:rPr>
          <w:b/>
          <w:color w:val="FF0000"/>
        </w:rPr>
      </w:pPr>
      <w:r w:rsidRPr="001A436F">
        <w:rPr>
          <w:b/>
          <w:color w:val="FF0000"/>
        </w:rPr>
        <w:t xml:space="preserve">     8                                           </w:t>
      </w:r>
    </w:p>
    <w:p w:rsidR="00FC570F" w:rsidRDefault="00FC570F" w:rsidP="00FC570F">
      <w:pPr>
        <w:pStyle w:val="Bezmezer"/>
        <w:spacing w:line="360" w:lineRule="auto"/>
      </w:pPr>
      <w:r>
        <w:t>Protože už ho dlouho znám, nepřekvapilo mě jeho chování.</w:t>
      </w:r>
    </w:p>
    <w:p w:rsidR="00FC570F" w:rsidRPr="001A436F" w:rsidRDefault="001A436F" w:rsidP="00FC570F">
      <w:pPr>
        <w:pStyle w:val="Bezmezer"/>
        <w:spacing w:line="360" w:lineRule="auto"/>
        <w:rPr>
          <w:b/>
          <w:color w:val="FF0000"/>
        </w:rPr>
      </w:pPr>
      <w:r w:rsidRPr="001A436F">
        <w:rPr>
          <w:b/>
          <w:color w:val="FF0000"/>
        </w:rPr>
        <w:t xml:space="preserve">                                        8</w:t>
      </w:r>
    </w:p>
    <w:p w:rsidR="00FC570F" w:rsidRDefault="00FC570F" w:rsidP="00FC570F">
      <w:pPr>
        <w:pStyle w:val="Bezmezer"/>
        <w:spacing w:line="360" w:lineRule="auto"/>
      </w:pPr>
      <w:r>
        <w:t>Nekupujte žádné zboží, jestli jste ji neprohlédli všechny nabídky.</w:t>
      </w:r>
    </w:p>
    <w:p w:rsidR="00FC570F" w:rsidRPr="001A436F" w:rsidRDefault="001A436F" w:rsidP="00FC570F">
      <w:pPr>
        <w:pStyle w:val="Bezmezer"/>
        <w:spacing w:line="360" w:lineRule="auto"/>
        <w:rPr>
          <w:b/>
          <w:color w:val="FF0000"/>
        </w:rPr>
      </w:pPr>
      <w:r w:rsidRPr="001A436F">
        <w:rPr>
          <w:b/>
          <w:color w:val="FF0000"/>
        </w:rPr>
        <w:t>9                                             9                                              9</w:t>
      </w:r>
    </w:p>
    <w:p w:rsidR="00FC570F" w:rsidRDefault="00FC570F" w:rsidP="00FC570F">
      <w:pPr>
        <w:pStyle w:val="Bezmezer"/>
        <w:spacing w:line="360" w:lineRule="auto"/>
      </w:pPr>
      <w:r>
        <w:t>Že už jsi konečně něco řekl! To je ale sněhu! Čekal na její ano.</w:t>
      </w:r>
    </w:p>
    <w:p w:rsidR="00FC570F" w:rsidRPr="001A436F" w:rsidRDefault="001A436F" w:rsidP="00FC570F">
      <w:pPr>
        <w:pStyle w:val="Bezmezer"/>
        <w:spacing w:line="360" w:lineRule="auto"/>
        <w:rPr>
          <w:b/>
          <w:color w:val="FF0000"/>
        </w:rPr>
      </w:pPr>
      <w:r w:rsidRPr="001A436F">
        <w:rPr>
          <w:b/>
          <w:color w:val="FF0000"/>
        </w:rPr>
        <w:t xml:space="preserve">9                                                     10       10     10   9     </w:t>
      </w:r>
    </w:p>
    <w:p w:rsidR="00FC570F" w:rsidRDefault="001A436F" w:rsidP="00FC570F">
      <w:pPr>
        <w:pStyle w:val="Bezmezer"/>
        <w:spacing w:line="360" w:lineRule="auto"/>
      </w:pPr>
      <w:r>
        <w:t>Nechť se ti daří. Babička naříka</w:t>
      </w:r>
      <w:r w:rsidR="00FC570F">
        <w:t>la běda, běda. Ach jo, to je den!</w:t>
      </w:r>
    </w:p>
    <w:p w:rsidR="00FC570F" w:rsidRPr="001A436F" w:rsidRDefault="001A436F" w:rsidP="00FC570F">
      <w:pPr>
        <w:pStyle w:val="Bezmezer"/>
        <w:spacing w:line="360" w:lineRule="auto"/>
        <w:rPr>
          <w:b/>
          <w:color w:val="FF0000"/>
        </w:rPr>
      </w:pPr>
      <w:r w:rsidRPr="001A436F">
        <w:rPr>
          <w:b/>
          <w:color w:val="FF0000"/>
        </w:rPr>
        <w:t xml:space="preserve">                                            8                                       10</w:t>
      </w:r>
    </w:p>
    <w:p w:rsidR="00FC570F" w:rsidRDefault="00FC570F" w:rsidP="00FC570F">
      <w:pPr>
        <w:pStyle w:val="Bezmezer"/>
        <w:spacing w:line="360" w:lineRule="auto"/>
      </w:pPr>
      <w:r>
        <w:t>Nenašli jsme tam kremroli ani větrník. Žába udělala kvak.</w:t>
      </w:r>
    </w:p>
    <w:p w:rsidR="00FC570F" w:rsidRPr="001A436F" w:rsidRDefault="001A436F" w:rsidP="00FC570F">
      <w:pPr>
        <w:pStyle w:val="Bezmezer"/>
        <w:spacing w:line="360" w:lineRule="auto"/>
        <w:rPr>
          <w:b/>
          <w:color w:val="FF0000"/>
        </w:rPr>
      </w:pPr>
      <w:r w:rsidRPr="001A436F">
        <w:rPr>
          <w:b/>
          <w:color w:val="FF0000"/>
        </w:rPr>
        <w:t xml:space="preserve">                                 8                                          10</w:t>
      </w:r>
    </w:p>
    <w:p w:rsidR="00FC570F" w:rsidRDefault="00FC570F" w:rsidP="00FC570F">
      <w:pPr>
        <w:pStyle w:val="Bezmezer"/>
        <w:spacing w:line="360" w:lineRule="auto"/>
      </w:pPr>
      <w:r>
        <w:t xml:space="preserve">Čekali jsme babičku i dědečka. Někdo zakřičel hurá.  </w:t>
      </w:r>
    </w:p>
    <w:p w:rsidR="001A436F" w:rsidRDefault="001A436F" w:rsidP="00FC570F">
      <w:pPr>
        <w:pStyle w:val="Bezmezer"/>
        <w:spacing w:line="360" w:lineRule="auto"/>
      </w:pPr>
    </w:p>
    <w:p w:rsidR="001A436F" w:rsidRDefault="001A436F" w:rsidP="00FC570F">
      <w:pPr>
        <w:pStyle w:val="Bezmezer"/>
        <w:spacing w:line="360" w:lineRule="auto"/>
      </w:pPr>
    </w:p>
    <w:p w:rsidR="001A436F" w:rsidRDefault="001A436F" w:rsidP="00FC570F">
      <w:pPr>
        <w:pStyle w:val="Bezmezer"/>
        <w:spacing w:line="360" w:lineRule="auto"/>
      </w:pPr>
    </w:p>
    <w:p w:rsidR="001A436F" w:rsidRDefault="001A436F" w:rsidP="001A436F">
      <w:pPr>
        <w:pStyle w:val="Bezmezer"/>
      </w:pPr>
      <w:r>
        <w:lastRenderedPageBreak/>
        <w:t>Použité zdroje:</w:t>
      </w:r>
    </w:p>
    <w:p w:rsidR="001A436F" w:rsidRDefault="001A436F" w:rsidP="001A436F">
      <w:pPr>
        <w:pStyle w:val="Bezmezer"/>
      </w:pPr>
    </w:p>
    <w:p w:rsidR="001A436F" w:rsidRDefault="001A436F" w:rsidP="001A436F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1A436F" w:rsidRDefault="001A436F" w:rsidP="001A436F">
      <w:pPr>
        <w:pStyle w:val="Bezmezer"/>
      </w:pPr>
    </w:p>
    <w:p w:rsidR="001A436F" w:rsidRDefault="001A436F" w:rsidP="001A436F">
      <w:pPr>
        <w:pStyle w:val="Bezmezer"/>
      </w:pPr>
      <w:r>
        <w:t xml:space="preserve">KVAČKOVÁ, Jaromíra. </w:t>
      </w:r>
      <w:r>
        <w:rPr>
          <w:i/>
          <w:iCs/>
        </w:rPr>
        <w:t>Opakujeme češtinu v 7. ročníku 1. díl (1. pololetí)</w:t>
      </w:r>
      <w:r>
        <w:t xml:space="preserve">. Brno: Nová škola, </w:t>
      </w:r>
      <w:r w:rsidRPr="001A436F">
        <w:t>2008</w:t>
      </w:r>
      <w:r>
        <w:t>, ISBN 80-85607-86-7.</w:t>
      </w:r>
    </w:p>
    <w:p w:rsidR="001A436F" w:rsidRPr="003634C8" w:rsidRDefault="001A436F" w:rsidP="001A436F">
      <w:pPr>
        <w:pStyle w:val="Bezmezer"/>
      </w:pPr>
    </w:p>
    <w:sectPr w:rsidR="001A436F" w:rsidRPr="003634C8" w:rsidSect="00095FAE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353B"/>
    <w:multiLevelType w:val="hybridMultilevel"/>
    <w:tmpl w:val="C806093C"/>
    <w:lvl w:ilvl="0" w:tplc="3F1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05613"/>
    <w:multiLevelType w:val="hybridMultilevel"/>
    <w:tmpl w:val="D7D6E1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D43E31"/>
    <w:multiLevelType w:val="hybridMultilevel"/>
    <w:tmpl w:val="24BE12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B7104"/>
    <w:multiLevelType w:val="hybridMultilevel"/>
    <w:tmpl w:val="E4425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5C30D8"/>
    <w:multiLevelType w:val="hybridMultilevel"/>
    <w:tmpl w:val="1804C5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52434"/>
    <w:multiLevelType w:val="hybridMultilevel"/>
    <w:tmpl w:val="71E02694"/>
    <w:lvl w:ilvl="0" w:tplc="3F1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126CDA"/>
    <w:multiLevelType w:val="hybridMultilevel"/>
    <w:tmpl w:val="87123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48E"/>
    <w:rsid w:val="0000321F"/>
    <w:rsid w:val="000332BD"/>
    <w:rsid w:val="00033990"/>
    <w:rsid w:val="00062ED2"/>
    <w:rsid w:val="0007076F"/>
    <w:rsid w:val="00085D8C"/>
    <w:rsid w:val="00091A00"/>
    <w:rsid w:val="00095FAE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436F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6348E"/>
    <w:rsid w:val="003634C8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2AD2"/>
    <w:rsid w:val="00836928"/>
    <w:rsid w:val="00861157"/>
    <w:rsid w:val="00861702"/>
    <w:rsid w:val="00861A06"/>
    <w:rsid w:val="00862699"/>
    <w:rsid w:val="008813CB"/>
    <w:rsid w:val="008A597F"/>
    <w:rsid w:val="008A6B92"/>
    <w:rsid w:val="008B03A1"/>
    <w:rsid w:val="008B352A"/>
    <w:rsid w:val="008B5E6C"/>
    <w:rsid w:val="008C0BF3"/>
    <w:rsid w:val="008C1A55"/>
    <w:rsid w:val="008C5F14"/>
    <w:rsid w:val="008D0C28"/>
    <w:rsid w:val="008D4A6C"/>
    <w:rsid w:val="008E4D64"/>
    <w:rsid w:val="008E6102"/>
    <w:rsid w:val="008F50BE"/>
    <w:rsid w:val="008F7B5B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0F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861A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861A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21B24-13E0-4EEF-8510-06C5CC81E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831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4</cp:revision>
  <dcterms:created xsi:type="dcterms:W3CDTF">2014-03-09T11:58:00Z</dcterms:created>
  <dcterms:modified xsi:type="dcterms:W3CDTF">2014-03-30T20:17:00Z</dcterms:modified>
</cp:coreProperties>
</file>