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26" w:rsidRPr="0016305A" w:rsidRDefault="001D5926" w:rsidP="001D5926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6875741C" wp14:editId="7CF449C8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D5926" w:rsidRPr="0016305A" w:rsidTr="00DE06FF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1D5926" w:rsidRPr="0016305A" w:rsidTr="00DE06FF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1D5926" w:rsidRPr="0016305A" w:rsidTr="00DE06FF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1D5926" w:rsidRPr="0016305A" w:rsidRDefault="001D5926" w:rsidP="001D5926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Druhy sloves</w:t>
            </w:r>
          </w:p>
        </w:tc>
      </w:tr>
      <w:tr w:rsidR="001D5926" w:rsidRPr="0016305A" w:rsidTr="00DE06FF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VY_32_INOVACE_15_14</w:t>
            </w:r>
          </w:p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926" w:rsidRPr="00D8402C" w:rsidRDefault="00C917A1" w:rsidP="00DE06F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  <w:bookmarkStart w:id="0" w:name="_GoBack"/>
            <w:bookmarkEnd w:id="0"/>
            <w:r w:rsidR="001D5926" w:rsidRPr="00D8402C">
              <w:rPr>
                <w:rFonts w:eastAsia="Times New Roman"/>
              </w:rPr>
              <w:t>.</w:t>
            </w:r>
            <w:r w:rsidR="001D5926">
              <w:rPr>
                <w:rFonts w:eastAsia="Times New Roman"/>
              </w:rPr>
              <w:t xml:space="preserve"> </w:t>
            </w:r>
            <w:r w:rsidR="001D5926" w:rsidRPr="00D8402C">
              <w:rPr>
                <w:rFonts w:eastAsia="Times New Roman"/>
              </w:rPr>
              <w:t>3. 2014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Druhy sloves</w:t>
            </w:r>
          </w:p>
        </w:tc>
      </w:tr>
      <w:tr w:rsidR="001D5926" w:rsidRPr="0016305A" w:rsidTr="00DE06FF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1D5926" w:rsidRPr="0016305A" w:rsidTr="00DE06FF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1D5926" w:rsidRPr="0016305A" w:rsidTr="00DE06FF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926" w:rsidRPr="0016305A" w:rsidRDefault="001D5926" w:rsidP="00DE06FF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926" w:rsidRPr="0016305A" w:rsidRDefault="001D5926" w:rsidP="00DE06FF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1D5926" w:rsidRDefault="001D5926" w:rsidP="001D5926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1D5926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EE6627" w:rsidRPr="00193C9B" w:rsidRDefault="001A1D33" w:rsidP="001A1D33">
      <w:pPr>
        <w:pStyle w:val="Bezmezer"/>
        <w:rPr>
          <w:b/>
          <w:color w:val="FF0000"/>
          <w:u w:val="single"/>
        </w:rPr>
      </w:pPr>
      <w:r w:rsidRPr="001A1D33">
        <w:rPr>
          <w:b/>
          <w:color w:val="FF0000"/>
          <w:u w:val="single"/>
        </w:rPr>
        <w:lastRenderedPageBreak/>
        <w:t>Druhy sloves</w:t>
      </w:r>
      <w:r w:rsidR="00193C9B">
        <w:rPr>
          <w:b/>
          <w:color w:val="FF0000"/>
          <w:u w:val="single"/>
        </w:rPr>
        <w:t xml:space="preserve"> - </w:t>
      </w:r>
      <w:r w:rsidR="00957503" w:rsidRPr="00193C9B">
        <w:rPr>
          <w:b/>
          <w:color w:val="FF0000"/>
          <w:u w:val="single"/>
        </w:rPr>
        <w:t>2 hlavní druhy:</w:t>
      </w:r>
      <w:r w:rsidR="00957503">
        <w:rPr>
          <w:b/>
          <w:color w:val="FF0000"/>
        </w:rPr>
        <w:t xml:space="preserve">  </w:t>
      </w:r>
      <w:r w:rsidR="00EE6627" w:rsidRPr="00181CC1">
        <w:rPr>
          <w:b/>
          <w:color w:val="008000"/>
        </w:rPr>
        <w:t>1) plnovýznamová</w:t>
      </w:r>
    </w:p>
    <w:p w:rsidR="00EE6627" w:rsidRPr="00181CC1" w:rsidRDefault="00957503" w:rsidP="001A1D33">
      <w:pPr>
        <w:pStyle w:val="Bezmezer"/>
        <w:rPr>
          <w:b/>
        </w:rPr>
      </w:pPr>
      <w:r>
        <w:t xml:space="preserve">                            </w:t>
      </w:r>
      <w:r w:rsidR="00193C9B">
        <w:t xml:space="preserve">                          </w:t>
      </w:r>
      <w:r w:rsidR="00193C9B" w:rsidRPr="00181CC1">
        <w:rPr>
          <w:b/>
          <w:color w:val="0000CC"/>
        </w:rPr>
        <w:t>2) pomocná</w:t>
      </w:r>
    </w:p>
    <w:p w:rsidR="00EE6627" w:rsidRDefault="001130CD" w:rsidP="001A1D33">
      <w:pPr>
        <w:pStyle w:val="Bezmezer"/>
      </w:pPr>
      <w:r w:rsidRPr="00181CC1">
        <w:rPr>
          <w:b/>
          <w:color w:val="008000"/>
          <w:u w:val="single"/>
        </w:rPr>
        <w:t xml:space="preserve">1) </w:t>
      </w:r>
      <w:r w:rsidR="00EE6627" w:rsidRPr="00181CC1">
        <w:rPr>
          <w:b/>
          <w:color w:val="008000"/>
          <w:u w:val="single"/>
        </w:rPr>
        <w:t>Plnovýznamová slovesa</w:t>
      </w:r>
      <w:r w:rsidR="00EE6627">
        <w:t xml:space="preserve"> =</w:t>
      </w:r>
      <w:r w:rsidR="00957503" w:rsidRPr="00957503">
        <w:t xml:space="preserve"> </w:t>
      </w:r>
      <w:r w:rsidR="00957503">
        <w:t>mají věcný význam i mluvnický význam</w:t>
      </w:r>
      <w:r w:rsidR="00EE6627">
        <w:t>, např.</w:t>
      </w:r>
      <w:r w:rsidR="00957503" w:rsidRPr="00957503">
        <w:t xml:space="preserve"> </w:t>
      </w:r>
      <w:r w:rsidR="00957503" w:rsidRPr="00957503">
        <w:rPr>
          <w:b/>
          <w:color w:val="008000"/>
        </w:rPr>
        <w:t>plavat, psát</w:t>
      </w:r>
      <w:r w:rsidR="00EE6627">
        <w:t>, atd.</w:t>
      </w:r>
    </w:p>
    <w:p w:rsidR="00181CC1" w:rsidRDefault="00181CC1" w:rsidP="00957503">
      <w:pPr>
        <w:pStyle w:val="Bezmezer"/>
        <w:rPr>
          <w:b/>
          <w:color w:val="0000CC"/>
          <w:u w:val="single"/>
        </w:rPr>
      </w:pPr>
    </w:p>
    <w:p w:rsidR="00957503" w:rsidRDefault="001130CD" w:rsidP="00957503">
      <w:pPr>
        <w:pStyle w:val="Bezmezer"/>
      </w:pPr>
      <w:r w:rsidRPr="00181CC1">
        <w:rPr>
          <w:b/>
          <w:color w:val="0000CC"/>
          <w:u w:val="single"/>
        </w:rPr>
        <w:t xml:space="preserve">2) </w:t>
      </w:r>
      <w:r w:rsidR="00EE6627" w:rsidRPr="00181CC1">
        <w:rPr>
          <w:b/>
          <w:color w:val="0000CC"/>
          <w:u w:val="single"/>
        </w:rPr>
        <w:t>Pomocná slovesa</w:t>
      </w:r>
      <w:r w:rsidR="00EE6627">
        <w:t xml:space="preserve"> = </w:t>
      </w:r>
      <w:r w:rsidR="00957503">
        <w:t>spojujeme je s plnovýznamovými slovesy</w:t>
      </w:r>
    </w:p>
    <w:p w:rsidR="00957503" w:rsidRPr="00EA26D6" w:rsidRDefault="00957503" w:rsidP="00957503">
      <w:pPr>
        <w:pStyle w:val="Bezmezer"/>
        <w:rPr>
          <w:u w:val="wave"/>
        </w:rPr>
      </w:pPr>
      <w:r>
        <w:t xml:space="preserve">Jejich věcný význam </w:t>
      </w:r>
      <w:r w:rsidRPr="00957503">
        <w:t>je</w:t>
      </w:r>
      <w:r>
        <w:t xml:space="preserve"> slabý (malý). Řadíme sem </w:t>
      </w:r>
      <w:r w:rsidR="00193C9B">
        <w:t xml:space="preserve">slovesa: </w:t>
      </w:r>
      <w:r w:rsidRPr="00A72F3E">
        <w:rPr>
          <w:color w:val="00B0F0"/>
          <w:u w:val="wave"/>
        </w:rPr>
        <w:t>vlastní</w:t>
      </w:r>
      <w:r w:rsidR="00193C9B" w:rsidRPr="00A72F3E">
        <w:rPr>
          <w:color w:val="00B0F0"/>
          <w:u w:val="wave"/>
        </w:rPr>
        <w:t xml:space="preserve"> </w:t>
      </w:r>
      <w:r w:rsidR="00193C9B" w:rsidRPr="00EA26D6">
        <w:rPr>
          <w:color w:val="00B0F0"/>
          <w:u w:val="wave"/>
        </w:rPr>
        <w:t>pomocná</w:t>
      </w:r>
      <w:r w:rsidRPr="00EA26D6">
        <w:rPr>
          <w:color w:val="0000CC"/>
          <w:u w:val="wave"/>
        </w:rPr>
        <w:t xml:space="preserve">, </w:t>
      </w:r>
      <w:r w:rsidR="00193C9B" w:rsidRPr="00EA26D6">
        <w:rPr>
          <w:color w:val="0070C0"/>
          <w:u w:val="wave"/>
        </w:rPr>
        <w:t>sponová</w:t>
      </w:r>
      <w:r w:rsidRPr="00EA26D6">
        <w:rPr>
          <w:color w:val="0000CC"/>
          <w:u w:val="wave"/>
        </w:rPr>
        <w:t xml:space="preserve">, </w:t>
      </w:r>
      <w:r w:rsidR="00193C9B" w:rsidRPr="00EA26D6">
        <w:rPr>
          <w:color w:val="002060"/>
          <w:u w:val="wave"/>
        </w:rPr>
        <w:t>modální (způsobová)</w:t>
      </w:r>
      <w:r w:rsidRPr="00EA26D6">
        <w:rPr>
          <w:color w:val="002060"/>
          <w:u w:val="wave"/>
        </w:rPr>
        <w:t xml:space="preserve"> </w:t>
      </w:r>
      <w:r w:rsidRPr="00EA26D6">
        <w:rPr>
          <w:u w:val="wave"/>
        </w:rPr>
        <w:t xml:space="preserve">a </w:t>
      </w:r>
      <w:r w:rsidR="00193C9B" w:rsidRPr="00EA26D6">
        <w:rPr>
          <w:color w:val="7030A0"/>
          <w:u w:val="wave"/>
        </w:rPr>
        <w:t>fázová</w:t>
      </w:r>
      <w:r w:rsidRPr="00EA26D6">
        <w:rPr>
          <w:u w:val="wave"/>
        </w:rPr>
        <w:t>.</w:t>
      </w:r>
    </w:p>
    <w:p w:rsidR="00D93BFA" w:rsidRDefault="00D93BFA" w:rsidP="001A1D33">
      <w:pPr>
        <w:pStyle w:val="Bezmezer"/>
      </w:pPr>
    </w:p>
    <w:p w:rsidR="001130CD" w:rsidRPr="00957503" w:rsidRDefault="001130CD" w:rsidP="001A1D33">
      <w:pPr>
        <w:pStyle w:val="Bezmezer"/>
        <w:rPr>
          <w:b/>
        </w:rPr>
      </w:pPr>
      <w:r w:rsidRPr="00181CC1">
        <w:rPr>
          <w:b/>
          <w:color w:val="00B0F0"/>
          <w:u w:val="wave"/>
        </w:rPr>
        <w:t xml:space="preserve">a) </w:t>
      </w:r>
      <w:r w:rsidR="00957503" w:rsidRPr="00181CC1">
        <w:rPr>
          <w:b/>
          <w:color w:val="00B0F0"/>
          <w:u w:val="wave"/>
        </w:rPr>
        <w:t>Vlastní p</w:t>
      </w:r>
      <w:r w:rsidRPr="00181CC1">
        <w:rPr>
          <w:b/>
          <w:color w:val="00B0F0"/>
          <w:u w:val="wave"/>
        </w:rPr>
        <w:t>omocná slovesa:</w:t>
      </w:r>
      <w:r w:rsidRPr="00957503">
        <w:rPr>
          <w:b/>
          <w:color w:val="00B0F0"/>
        </w:rPr>
        <w:t xml:space="preserve"> být, mít</w:t>
      </w:r>
    </w:p>
    <w:p w:rsidR="001130CD" w:rsidRPr="00957503" w:rsidRDefault="00D93BFA" w:rsidP="001A1D33">
      <w:pPr>
        <w:pStyle w:val="Bezmezer"/>
        <w:rPr>
          <w:b/>
          <w:color w:val="00B0F0"/>
        </w:rPr>
      </w:pPr>
      <w:r>
        <w:t>- součást složených slovesných tvarů</w:t>
      </w:r>
      <w:r w:rsidR="00957503">
        <w:t>, na</w:t>
      </w:r>
      <w:r w:rsidR="001130CD">
        <w:t xml:space="preserve">př. </w:t>
      </w:r>
      <w:r w:rsidR="001130CD" w:rsidRPr="00957503">
        <w:rPr>
          <w:b/>
          <w:color w:val="00B0F0"/>
        </w:rPr>
        <w:t>byl napomínán, mám dopsáno</w:t>
      </w:r>
    </w:p>
    <w:p w:rsidR="00D93BFA" w:rsidRDefault="00D93BFA" w:rsidP="001A1D33">
      <w:pPr>
        <w:pStyle w:val="Bezmezer"/>
      </w:pPr>
    </w:p>
    <w:p w:rsidR="001130CD" w:rsidRPr="00957503" w:rsidRDefault="001130CD" w:rsidP="001A1D33">
      <w:pPr>
        <w:pStyle w:val="Bezmezer"/>
        <w:rPr>
          <w:b/>
          <w:color w:val="0070C0"/>
        </w:rPr>
      </w:pPr>
      <w:r w:rsidRPr="00453BF0">
        <w:rPr>
          <w:b/>
          <w:color w:val="0070C0"/>
          <w:u w:val="wave"/>
        </w:rPr>
        <w:t xml:space="preserve">b) Sponová slovesa: </w:t>
      </w:r>
      <w:r w:rsidRPr="00957503">
        <w:rPr>
          <w:b/>
          <w:color w:val="0070C0"/>
        </w:rPr>
        <w:t>být, bývat, stát (se), stávat (se)</w:t>
      </w:r>
    </w:p>
    <w:p w:rsidR="00D93BFA" w:rsidRPr="00957503" w:rsidRDefault="00D93BFA" w:rsidP="001A1D33">
      <w:pPr>
        <w:pStyle w:val="Bezmezer"/>
        <w:rPr>
          <w:color w:val="0070C0"/>
          <w:u w:val="single"/>
        </w:rPr>
      </w:pPr>
      <w:r>
        <w:t xml:space="preserve">- součást složených slovesných tvarů: </w:t>
      </w:r>
      <w:r w:rsidRPr="00957503">
        <w:rPr>
          <w:color w:val="0070C0"/>
          <w:u w:val="single"/>
        </w:rPr>
        <w:t>sponové sloveso + jméno (podstatné nebo přídavné)</w:t>
      </w:r>
    </w:p>
    <w:p w:rsidR="001130CD" w:rsidRDefault="001130CD" w:rsidP="001A1D33">
      <w:pPr>
        <w:pStyle w:val="Bezmezer"/>
      </w:pPr>
      <w:r w:rsidRPr="00957503">
        <w:rPr>
          <w:b/>
          <w:color w:val="0070C0"/>
        </w:rPr>
        <w:t>Pozor!</w:t>
      </w:r>
      <w:r>
        <w:t xml:space="preserve"> Ve tvaru byl bych býval plaval – není tvar – býval - sponové sloveso, ale je to pouze součást složených tvarů.</w:t>
      </w:r>
    </w:p>
    <w:p w:rsidR="00D93BFA" w:rsidRDefault="00D93BFA" w:rsidP="00D93BFA">
      <w:pPr>
        <w:pStyle w:val="Bezmezer"/>
      </w:pPr>
      <w:r>
        <w:t xml:space="preserve">př. </w:t>
      </w:r>
      <w:r w:rsidRPr="00957503">
        <w:t>Jirka</w:t>
      </w:r>
      <w:r w:rsidRPr="00957503">
        <w:rPr>
          <w:b/>
          <w:color w:val="0070C0"/>
        </w:rPr>
        <w:t xml:space="preserve"> je mechanikem. Stala se doktorkou.</w:t>
      </w:r>
    </w:p>
    <w:p w:rsidR="00D93BFA" w:rsidRDefault="00D93BFA" w:rsidP="001A1D33">
      <w:pPr>
        <w:pStyle w:val="Bezmezer"/>
      </w:pPr>
    </w:p>
    <w:p w:rsidR="00D93BFA" w:rsidRPr="00957503" w:rsidRDefault="001130CD" w:rsidP="001A1D33">
      <w:pPr>
        <w:pStyle w:val="Bezmezer"/>
        <w:rPr>
          <w:color w:val="002060"/>
          <w:u w:val="single"/>
        </w:rPr>
      </w:pPr>
      <w:r w:rsidRPr="00181CC1">
        <w:rPr>
          <w:b/>
          <w:color w:val="002060"/>
          <w:u w:val="wave"/>
        </w:rPr>
        <w:t>c) Modální (způsobová) slovesa:</w:t>
      </w:r>
      <w:r w:rsidRPr="00957503">
        <w:rPr>
          <w:b/>
          <w:color w:val="002060"/>
        </w:rPr>
        <w:t xml:space="preserve"> mít (povinnost), moci, muset, smět,</w:t>
      </w:r>
      <w:r w:rsidRPr="00957503">
        <w:rPr>
          <w:color w:val="002060"/>
        </w:rPr>
        <w:t xml:space="preserve"> </w:t>
      </w:r>
      <w:r w:rsidRPr="00957503">
        <w:rPr>
          <w:b/>
          <w:color w:val="002060"/>
        </w:rPr>
        <w:t>chtít</w:t>
      </w:r>
      <w:r w:rsidR="00957503">
        <w:t xml:space="preserve"> </w:t>
      </w:r>
      <w:r w:rsidR="00D93BFA">
        <w:t xml:space="preserve">- součást složených slovesných tvarů: </w:t>
      </w:r>
      <w:r w:rsidR="00D93BFA" w:rsidRPr="00957503">
        <w:rPr>
          <w:color w:val="002060"/>
          <w:u w:val="single"/>
        </w:rPr>
        <w:t>modální sloveso + infinitiv</w:t>
      </w:r>
    </w:p>
    <w:p w:rsidR="00D93BFA" w:rsidRDefault="00D93BFA" w:rsidP="00D93BFA">
      <w:pPr>
        <w:pStyle w:val="Bezmezer"/>
      </w:pPr>
      <w:r>
        <w:t xml:space="preserve">př. </w:t>
      </w:r>
      <w:r w:rsidRPr="00957503">
        <w:rPr>
          <w:b/>
          <w:color w:val="002060"/>
        </w:rPr>
        <w:t>Musel přijít</w:t>
      </w:r>
      <w:r w:rsidRPr="00957503">
        <w:rPr>
          <w:color w:val="002060"/>
        </w:rPr>
        <w:t xml:space="preserve"> </w:t>
      </w:r>
      <w:r>
        <w:t>včas.</w:t>
      </w:r>
    </w:p>
    <w:p w:rsidR="001130CD" w:rsidRDefault="001130CD" w:rsidP="001A1D33">
      <w:pPr>
        <w:pStyle w:val="Bezmezer"/>
      </w:pPr>
    </w:p>
    <w:p w:rsidR="00D93BFA" w:rsidRDefault="001130CD" w:rsidP="00D93BFA">
      <w:pPr>
        <w:pStyle w:val="Bezmezer"/>
      </w:pPr>
      <w:r w:rsidRPr="00181CC1">
        <w:rPr>
          <w:b/>
          <w:color w:val="7030A0"/>
          <w:u w:val="wave"/>
        </w:rPr>
        <w:t>d) Fázová slovesa:</w:t>
      </w:r>
      <w:r>
        <w:t xml:space="preserve"> </w:t>
      </w:r>
      <w:r w:rsidR="00D93BFA">
        <w:t xml:space="preserve">různé fáze děje = </w:t>
      </w:r>
      <w:r w:rsidR="00D93BFA" w:rsidRPr="00957503">
        <w:rPr>
          <w:b/>
          <w:color w:val="7030A0"/>
        </w:rPr>
        <w:t>začít, začínat, přestat, přestávat, skončit</w:t>
      </w:r>
      <w:r w:rsidR="00D93BFA" w:rsidRPr="00957503">
        <w:rPr>
          <w:color w:val="7030A0"/>
        </w:rPr>
        <w:t xml:space="preserve"> </w:t>
      </w:r>
      <w:r w:rsidR="00D93BFA">
        <w:t>ad.</w:t>
      </w:r>
    </w:p>
    <w:p w:rsidR="00D93BFA" w:rsidRDefault="00957503" w:rsidP="001A1D33">
      <w:pPr>
        <w:pStyle w:val="Bezmezer"/>
      </w:pPr>
      <w:r>
        <w:t xml:space="preserve">- součást složených slovesných tvarů: </w:t>
      </w:r>
      <w:r w:rsidRPr="00957503">
        <w:rPr>
          <w:color w:val="7030A0"/>
          <w:u w:val="single"/>
        </w:rPr>
        <w:t>fázové sloveso + infinitiv</w:t>
      </w:r>
    </w:p>
    <w:p w:rsidR="00957503" w:rsidRDefault="00957503" w:rsidP="001A1D33">
      <w:pPr>
        <w:pStyle w:val="Bezmezer"/>
      </w:pPr>
      <w:r>
        <w:t xml:space="preserve">př. Jirka </w:t>
      </w:r>
      <w:r w:rsidRPr="00957503">
        <w:rPr>
          <w:b/>
          <w:color w:val="7030A0"/>
        </w:rPr>
        <w:t>se začal učit</w:t>
      </w:r>
      <w:r>
        <w:t xml:space="preserve">. </w:t>
      </w:r>
    </w:p>
    <w:p w:rsidR="00D93BFA" w:rsidRDefault="00D93BFA" w:rsidP="001A1D33">
      <w:pPr>
        <w:pStyle w:val="Bezmezer"/>
      </w:pPr>
    </w:p>
    <w:p w:rsidR="00A72F3E" w:rsidRDefault="00A72F3E" w:rsidP="001A1D33">
      <w:pPr>
        <w:pStyle w:val="Bezmezer"/>
        <w:rPr>
          <w:b/>
          <w:color w:val="FF0000"/>
        </w:rPr>
      </w:pPr>
    </w:p>
    <w:p w:rsidR="00A72F3E" w:rsidRDefault="00A72F3E" w:rsidP="001A1D33">
      <w:pPr>
        <w:pStyle w:val="Bezmezer"/>
        <w:rPr>
          <w:b/>
          <w:color w:val="FF0000"/>
        </w:rPr>
      </w:pPr>
    </w:p>
    <w:p w:rsidR="00193C9B" w:rsidRPr="00181CC1" w:rsidRDefault="002D3D16" w:rsidP="001A1D33">
      <w:pPr>
        <w:pStyle w:val="Bezmezer"/>
        <w:rPr>
          <w:b/>
          <w:color w:val="FF0000"/>
        </w:rPr>
      </w:pPr>
      <w:r w:rsidRPr="00181CC1">
        <w:rPr>
          <w:b/>
          <w:color w:val="FF0000"/>
        </w:rPr>
        <w:lastRenderedPageBreak/>
        <w:t xml:space="preserve">Slovesa mohou mít následující tvary: </w:t>
      </w:r>
    </w:p>
    <w:p w:rsidR="002D3D16" w:rsidRDefault="002D3D16" w:rsidP="001A1D33">
      <w:pPr>
        <w:pStyle w:val="Bezmezer"/>
      </w:pPr>
      <w:r w:rsidRPr="00181CC1">
        <w:rPr>
          <w:u w:val="wave"/>
        </w:rPr>
        <w:t>a) jednoduché</w:t>
      </w:r>
      <w:r>
        <w:t xml:space="preserve"> – jedno slovo (čtu)</w:t>
      </w:r>
    </w:p>
    <w:p w:rsidR="002D3D16" w:rsidRDefault="002D3D16" w:rsidP="001A1D33">
      <w:pPr>
        <w:pStyle w:val="Bezmezer"/>
      </w:pPr>
      <w:r w:rsidRPr="00B5241C">
        <w:rPr>
          <w:u w:val="wave"/>
        </w:rPr>
        <w:t>b) složené</w:t>
      </w:r>
      <w:r>
        <w:t xml:space="preserve"> – více slov (např. byl napomínán, četl bych, byl bych četl, četli jsme, museli jsme číst, je učitelem, je pilný, začal zpívat ad.)</w:t>
      </w:r>
    </w:p>
    <w:p w:rsidR="002D3D16" w:rsidRDefault="002D3D16" w:rsidP="001A1D33">
      <w:pPr>
        <w:pStyle w:val="Bezmezer"/>
      </w:pPr>
    </w:p>
    <w:p w:rsidR="002D3D16" w:rsidRDefault="002D3D16" w:rsidP="001A1D33">
      <w:pPr>
        <w:pStyle w:val="Bezmezer"/>
      </w:pPr>
      <w:r w:rsidRPr="003E72E7">
        <w:rPr>
          <w:u w:val="single"/>
        </w:rPr>
        <w:t>a) určité</w:t>
      </w:r>
      <w:r>
        <w:t xml:space="preserve"> </w:t>
      </w:r>
      <w:r w:rsidR="00181CC1">
        <w:t>–</w:t>
      </w:r>
      <w:r>
        <w:t xml:space="preserve"> </w:t>
      </w:r>
      <w:r w:rsidR="00181CC1">
        <w:t>můžeme určit osobu a další mluvnické významy</w:t>
      </w:r>
    </w:p>
    <w:p w:rsidR="00181CC1" w:rsidRDefault="00181CC1" w:rsidP="001A1D33">
      <w:pPr>
        <w:pStyle w:val="Bezmezer"/>
      </w:pPr>
      <w:r w:rsidRPr="003E72E7">
        <w:rPr>
          <w:u w:val="single"/>
        </w:rPr>
        <w:t>b) neurčité</w:t>
      </w:r>
      <w:r>
        <w:t xml:space="preserve"> </w:t>
      </w:r>
      <w:r w:rsidR="00A22EEC">
        <w:t xml:space="preserve">(= infinitiv) </w:t>
      </w:r>
      <w:r>
        <w:t>– nemůžeme určit ani osobu a ani další mluvnické významy</w:t>
      </w:r>
    </w:p>
    <w:p w:rsidR="00181CC1" w:rsidRDefault="00181CC1" w:rsidP="001A1D33">
      <w:pPr>
        <w:pStyle w:val="Bezmezer"/>
      </w:pPr>
    </w:p>
    <w:p w:rsidR="00181CC1" w:rsidRDefault="00181CC1" w:rsidP="001A1D33">
      <w:pPr>
        <w:pStyle w:val="Bezmezer"/>
      </w:pPr>
      <w:r w:rsidRPr="003E72E7">
        <w:rPr>
          <w:b/>
          <w:color w:val="FF0000"/>
        </w:rPr>
        <w:t>zvratný tvar slovesa</w:t>
      </w:r>
      <w:r w:rsidRPr="003E72E7">
        <w:rPr>
          <w:color w:val="FF0000"/>
        </w:rPr>
        <w:t xml:space="preserve"> </w:t>
      </w:r>
      <w:r>
        <w:t>– zvratná slovesa mají u sebe osobní zvratné zájmen</w:t>
      </w:r>
      <w:r w:rsidR="00EA26D6">
        <w:t>o se (4. pád) nebo si (3. pád)., je to tvar jednoduchý</w:t>
      </w:r>
    </w:p>
    <w:p w:rsidR="00181CC1" w:rsidRDefault="00181CC1" w:rsidP="001A1D33">
      <w:pPr>
        <w:pStyle w:val="Bezmezer"/>
      </w:pPr>
      <w:r w:rsidRPr="003E72E7">
        <w:rPr>
          <w:u w:val="double"/>
        </w:rPr>
        <w:t>a) mají ho vždy u sebe</w:t>
      </w:r>
      <w:r>
        <w:t xml:space="preserve"> – př. bát se                     </w:t>
      </w:r>
    </w:p>
    <w:p w:rsidR="00181CC1" w:rsidRDefault="00181CC1" w:rsidP="001A1D33">
      <w:pPr>
        <w:pStyle w:val="Bezmezer"/>
      </w:pPr>
      <w:r w:rsidRPr="003E72E7">
        <w:rPr>
          <w:u w:val="double"/>
        </w:rPr>
        <w:t>b) mohou ho u sebe mít a nemusí, podle významu</w:t>
      </w:r>
      <w:r>
        <w:t xml:space="preserve"> – př. mýt auto, mýt se</w:t>
      </w:r>
    </w:p>
    <w:p w:rsidR="00193C9B" w:rsidRDefault="00193C9B" w:rsidP="001A1D33">
      <w:pPr>
        <w:pStyle w:val="Bezmezer"/>
      </w:pPr>
    </w:p>
    <w:p w:rsidR="00193C9B" w:rsidRDefault="00193C9B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1A1D33">
      <w:pPr>
        <w:pStyle w:val="Bezmezer"/>
      </w:pPr>
    </w:p>
    <w:p w:rsidR="00A22EEC" w:rsidRDefault="00A22EEC" w:rsidP="003A5624">
      <w:pPr>
        <w:pStyle w:val="Bezmezer"/>
        <w:spacing w:line="276" w:lineRule="auto"/>
        <w:rPr>
          <w:u w:val="single"/>
        </w:rPr>
      </w:pPr>
      <w:r w:rsidRPr="00A22EEC">
        <w:rPr>
          <w:u w:val="single"/>
        </w:rPr>
        <w:lastRenderedPageBreak/>
        <w:t>Cvičení – Vyhledejte ve větách slovesa plnovýznamová v</w:t>
      </w:r>
      <w:r w:rsidR="00D70B5D">
        <w:rPr>
          <w:u w:val="single"/>
        </w:rPr>
        <w:t> určitém tvaru, podtrhněte je</w:t>
      </w:r>
      <w:r w:rsidR="00EA26D6">
        <w:rPr>
          <w:u w:val="single"/>
        </w:rPr>
        <w:t xml:space="preserve"> červeně, vyhledejte ve větách slovesa pomocná, podtrhněte je modře</w:t>
      </w:r>
      <w:r w:rsidR="00D70B5D">
        <w:rPr>
          <w:u w:val="single"/>
        </w:rPr>
        <w:t>:</w:t>
      </w:r>
    </w:p>
    <w:p w:rsidR="00D70B5D" w:rsidRDefault="00D70B5D" w:rsidP="00EA26D6">
      <w:pPr>
        <w:pStyle w:val="Bezmezer"/>
        <w:spacing w:line="360" w:lineRule="auto"/>
      </w:pPr>
      <w:r>
        <w:t xml:space="preserve">Nemocný ležel v jednolůžkovém pokoji. Stát a nepohnout se bylo teď jeho zbožným přáním. Neboj se, nebolí to. Konečně musela říct pravdu. Zhoršení pacientova zdravotního stavu postupovalo rychleji, než lékaři očekávali. </w:t>
      </w:r>
      <w:r w:rsidR="00B5241C">
        <w:t>Měl by promluvit.</w:t>
      </w:r>
      <w:r w:rsidR="00453BF0">
        <w:t xml:space="preserve"> Mlčet mu teď opravdu jde. </w:t>
      </w:r>
    </w:p>
    <w:p w:rsidR="00453BF0" w:rsidRDefault="00453BF0" w:rsidP="00A22EEC">
      <w:pPr>
        <w:pStyle w:val="Bezmezer"/>
        <w:spacing w:line="360" w:lineRule="auto"/>
      </w:pPr>
      <w:r>
        <w:t>Začni si psát poznámky, nebo se v tom za chvíli ztratíš. Nevím, jestli byl i seřizovačem. Přestal tam pracovat v roce 2013.</w:t>
      </w:r>
    </w:p>
    <w:p w:rsidR="00453BF0" w:rsidRDefault="00453BF0" w:rsidP="00A22EEC">
      <w:pPr>
        <w:pStyle w:val="Bezmezer"/>
        <w:spacing w:line="360" w:lineRule="auto"/>
      </w:pPr>
    </w:p>
    <w:p w:rsidR="00453BF0" w:rsidRPr="00EA26D6" w:rsidRDefault="00453BF0" w:rsidP="00EA26D6">
      <w:pPr>
        <w:pStyle w:val="Bezmezer"/>
        <w:rPr>
          <w:u w:val="single"/>
        </w:rPr>
      </w:pPr>
      <w:r w:rsidRPr="00EA26D6">
        <w:rPr>
          <w:u w:val="single"/>
        </w:rPr>
        <w:t>Cvičení –</w:t>
      </w:r>
      <w:r w:rsidR="00EA26D6">
        <w:rPr>
          <w:u w:val="single"/>
        </w:rPr>
        <w:t xml:space="preserve"> Určete</w:t>
      </w:r>
      <w:r w:rsidR="00EA26D6" w:rsidRPr="00EA26D6">
        <w:rPr>
          <w:u w:val="single"/>
        </w:rPr>
        <w:t xml:space="preserve"> jednoduché a složené slovesné tvary: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3544"/>
      </w:tblGrid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544" w:type="dxa"/>
          </w:tcPr>
          <w:p w:rsidR="00EA26D6" w:rsidRDefault="003A5624" w:rsidP="00A22EEC">
            <w:pPr>
              <w:pStyle w:val="Bezmezer"/>
              <w:spacing w:line="360" w:lineRule="auto"/>
            </w:pPr>
            <w:r>
              <w:t xml:space="preserve">Jednoduchý </w:t>
            </w:r>
            <w:r w:rsidR="00EA26D6">
              <w:t>X Složený</w:t>
            </w: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musel jsem uklízet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byla okopírována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pište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zůstal bych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nemohl chodit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četl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vracíme se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  <w:tr w:rsidR="00EA26D6" w:rsidTr="003A5624">
        <w:tc>
          <w:tcPr>
            <w:tcW w:w="3227" w:type="dxa"/>
          </w:tcPr>
          <w:p w:rsidR="00EA26D6" w:rsidRDefault="00EA26D6" w:rsidP="00A22EEC">
            <w:pPr>
              <w:pStyle w:val="Bezmezer"/>
              <w:spacing w:line="360" w:lineRule="auto"/>
            </w:pPr>
            <w:r>
              <w:t>začal pracovat</w:t>
            </w:r>
          </w:p>
        </w:tc>
        <w:tc>
          <w:tcPr>
            <w:tcW w:w="3544" w:type="dxa"/>
          </w:tcPr>
          <w:p w:rsidR="00EA26D6" w:rsidRDefault="00EA26D6" w:rsidP="00A22EEC">
            <w:pPr>
              <w:pStyle w:val="Bezmezer"/>
              <w:spacing w:line="360" w:lineRule="auto"/>
            </w:pPr>
          </w:p>
        </w:tc>
      </w:tr>
    </w:tbl>
    <w:p w:rsidR="00EA26D6" w:rsidRDefault="00EA26D6" w:rsidP="00A22EEC">
      <w:pPr>
        <w:pStyle w:val="Bezmezer"/>
        <w:spacing w:line="360" w:lineRule="auto"/>
      </w:pPr>
    </w:p>
    <w:p w:rsidR="00EA26D6" w:rsidRDefault="00EA26D6" w:rsidP="00A22EEC">
      <w:pPr>
        <w:pStyle w:val="Bezmezer"/>
        <w:spacing w:line="360" w:lineRule="auto"/>
      </w:pPr>
    </w:p>
    <w:p w:rsidR="003A5624" w:rsidRDefault="003A5624" w:rsidP="00A22EEC">
      <w:pPr>
        <w:pStyle w:val="Bezmezer"/>
        <w:spacing w:line="360" w:lineRule="auto"/>
      </w:pPr>
    </w:p>
    <w:p w:rsidR="00EA26D6" w:rsidRPr="003A5624" w:rsidRDefault="00EA26D6" w:rsidP="003A5624">
      <w:pPr>
        <w:pStyle w:val="Bezmezer"/>
        <w:spacing w:line="360" w:lineRule="auto"/>
        <w:rPr>
          <w:u w:val="single"/>
        </w:rPr>
      </w:pPr>
      <w:r w:rsidRPr="003A5624">
        <w:rPr>
          <w:u w:val="single"/>
        </w:rPr>
        <w:lastRenderedPageBreak/>
        <w:t xml:space="preserve">Cvičení </w:t>
      </w:r>
      <w:r w:rsidR="003A5624" w:rsidRPr="003A5624">
        <w:rPr>
          <w:u w:val="single"/>
        </w:rPr>
        <w:t>–</w:t>
      </w:r>
      <w:r w:rsidRPr="003A5624">
        <w:rPr>
          <w:u w:val="single"/>
        </w:rPr>
        <w:t xml:space="preserve"> </w:t>
      </w:r>
      <w:r w:rsidR="003A5624" w:rsidRPr="003A5624">
        <w:rPr>
          <w:u w:val="single"/>
        </w:rPr>
        <w:t>Určete určité a neurčité slovesné tvary: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3A5624" w:rsidTr="003A5624"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Určitý X Neurčitý</w:t>
            </w:r>
          </w:p>
        </w:tc>
      </w:tr>
      <w:tr w:rsidR="003A5624" w:rsidTr="003A5624"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stát</w:t>
            </w:r>
          </w:p>
        </w:tc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3A5624"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čte si</w:t>
            </w:r>
          </w:p>
        </w:tc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3A5624"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stůj</w:t>
            </w:r>
          </w:p>
        </w:tc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3A5624"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psal by</w:t>
            </w:r>
          </w:p>
        </w:tc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3A5624"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nezapínat</w:t>
            </w:r>
          </w:p>
        </w:tc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3A5624"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malovat si</w:t>
            </w:r>
          </w:p>
        </w:tc>
        <w:tc>
          <w:tcPr>
            <w:tcW w:w="3394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</w:tbl>
    <w:p w:rsidR="003A5624" w:rsidRPr="003A5624" w:rsidRDefault="003A5624" w:rsidP="003A5624">
      <w:pPr>
        <w:pStyle w:val="Bezmezer"/>
        <w:spacing w:line="360" w:lineRule="auto"/>
        <w:rPr>
          <w:u w:val="single"/>
        </w:rPr>
      </w:pPr>
    </w:p>
    <w:p w:rsidR="00EA26D6" w:rsidRPr="003A5624" w:rsidRDefault="003A5624" w:rsidP="003A5624">
      <w:pPr>
        <w:pStyle w:val="Bezmezer"/>
        <w:spacing w:line="360" w:lineRule="auto"/>
        <w:rPr>
          <w:u w:val="single"/>
        </w:rPr>
      </w:pPr>
      <w:r w:rsidRPr="003A5624">
        <w:rPr>
          <w:u w:val="single"/>
        </w:rPr>
        <w:t>Cvičení – Podtrhněte ve větách vždy celý slovesný tvar a napište, o jaký druh slovesa se jedná: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2002"/>
      </w:tblGrid>
      <w:tr w:rsidR="003A5624" w:rsidTr="00B5241C">
        <w:tc>
          <w:tcPr>
            <w:tcW w:w="4786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Druh slovesa</w:t>
            </w:r>
          </w:p>
        </w:tc>
      </w:tr>
      <w:tr w:rsidR="003A5624" w:rsidTr="00B5241C">
        <w:tc>
          <w:tcPr>
            <w:tcW w:w="4786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Musel by být hlupák</w:t>
            </w:r>
            <w:r w:rsidR="00B5241C">
              <w:t>em</w:t>
            </w:r>
            <w:r>
              <w:t>, kdyby to udělal znovu.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B5241C">
        <w:tc>
          <w:tcPr>
            <w:tcW w:w="4786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Nechtělo se mi uklízet.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B5241C">
        <w:tc>
          <w:tcPr>
            <w:tcW w:w="4786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Bratranec se stal senátorem za novou stranu.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B5241C">
        <w:tc>
          <w:tcPr>
            <w:tcW w:w="4786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 xml:space="preserve">Nepřestávej pro </w:t>
            </w:r>
            <w:r w:rsidR="00CD108D">
              <w:t>nás pracovat.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B5241C">
        <w:tc>
          <w:tcPr>
            <w:tcW w:w="4786" w:type="dxa"/>
          </w:tcPr>
          <w:p w:rsidR="003A5624" w:rsidRDefault="003A5624" w:rsidP="00A22EEC">
            <w:pPr>
              <w:pStyle w:val="Bezmezer"/>
              <w:spacing w:line="360" w:lineRule="auto"/>
            </w:pPr>
            <w:r>
              <w:t>Telefon byl objeven A. G. Bellem.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B5241C">
        <w:tc>
          <w:tcPr>
            <w:tcW w:w="4786" w:type="dxa"/>
          </w:tcPr>
          <w:p w:rsidR="003A5624" w:rsidRDefault="00B5241C" w:rsidP="00A22EEC">
            <w:pPr>
              <w:pStyle w:val="Bezmezer"/>
              <w:spacing w:line="360" w:lineRule="auto"/>
            </w:pPr>
            <w:r>
              <w:t>Břeh se utrhl pod tíhou bagru.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  <w:tr w:rsidR="003A5624" w:rsidTr="00B5241C">
        <w:tc>
          <w:tcPr>
            <w:tcW w:w="4786" w:type="dxa"/>
          </w:tcPr>
          <w:p w:rsidR="003A5624" w:rsidRDefault="00B5241C" w:rsidP="00A22EEC">
            <w:pPr>
              <w:pStyle w:val="Bezmezer"/>
              <w:spacing w:line="360" w:lineRule="auto"/>
            </w:pPr>
            <w:r>
              <w:t>Vstávat mi nevadí.</w:t>
            </w:r>
          </w:p>
        </w:tc>
        <w:tc>
          <w:tcPr>
            <w:tcW w:w="2002" w:type="dxa"/>
          </w:tcPr>
          <w:p w:rsidR="003A5624" w:rsidRDefault="003A5624" w:rsidP="00A22EEC">
            <w:pPr>
              <w:pStyle w:val="Bezmezer"/>
              <w:spacing w:line="360" w:lineRule="auto"/>
            </w:pPr>
          </w:p>
        </w:tc>
      </w:tr>
    </w:tbl>
    <w:p w:rsidR="00EA26D6" w:rsidRPr="00D70B5D" w:rsidRDefault="00EA26D6" w:rsidP="00A22EEC">
      <w:pPr>
        <w:pStyle w:val="Bezmezer"/>
        <w:spacing w:line="360" w:lineRule="auto"/>
      </w:pPr>
    </w:p>
    <w:p w:rsidR="00D70B5D" w:rsidRDefault="00D70B5D" w:rsidP="00A22EEC">
      <w:pPr>
        <w:pStyle w:val="Bezmezer"/>
        <w:spacing w:line="360" w:lineRule="auto"/>
      </w:pPr>
    </w:p>
    <w:p w:rsidR="00B5241C" w:rsidRDefault="00B5241C" w:rsidP="00B5241C">
      <w:pPr>
        <w:pStyle w:val="Bezmezer"/>
        <w:spacing w:line="276" w:lineRule="auto"/>
        <w:rPr>
          <w:u w:val="single"/>
        </w:rPr>
      </w:pPr>
      <w:r w:rsidRPr="00A22EEC">
        <w:rPr>
          <w:u w:val="single"/>
        </w:rPr>
        <w:t>Cvičení – Vyhledejte ve větách slovesa plnovýznamová v</w:t>
      </w:r>
      <w:r>
        <w:rPr>
          <w:u w:val="single"/>
        </w:rPr>
        <w:t> určitém tvaru, podtrhněte je červeně, vyhledejte ve větách slovesa pomocná, podtrhněte je modře:</w:t>
      </w:r>
    </w:p>
    <w:p w:rsidR="00B5241C" w:rsidRDefault="00B5241C" w:rsidP="00B5241C">
      <w:pPr>
        <w:pStyle w:val="Bezmezer"/>
        <w:spacing w:line="360" w:lineRule="auto"/>
      </w:pPr>
      <w:r>
        <w:t xml:space="preserve">Nemocný </w:t>
      </w:r>
      <w:r w:rsidRPr="00B5241C">
        <w:rPr>
          <w:b/>
          <w:color w:val="FF0000"/>
          <w:u w:val="wave"/>
        </w:rPr>
        <w:t>ležel</w:t>
      </w:r>
      <w:r>
        <w:t xml:space="preserve"> v jednolůžkovém pokoji. Stát a nepohnout se </w:t>
      </w:r>
      <w:r w:rsidRPr="00B5241C">
        <w:rPr>
          <w:b/>
          <w:color w:val="0070C0"/>
          <w:u w:val="wave"/>
        </w:rPr>
        <w:t>bylo</w:t>
      </w:r>
      <w:r>
        <w:t xml:space="preserve"> teď jeho zbožným </w:t>
      </w:r>
      <w:r w:rsidRPr="00B5241C">
        <w:rPr>
          <w:b/>
          <w:color w:val="0070C0"/>
          <w:u w:val="wave"/>
        </w:rPr>
        <w:t>přáním</w:t>
      </w:r>
      <w:r>
        <w:t xml:space="preserve">. </w:t>
      </w:r>
      <w:r w:rsidRPr="00B5241C">
        <w:rPr>
          <w:b/>
          <w:color w:val="FF0000"/>
          <w:u w:val="wave"/>
        </w:rPr>
        <w:t>Neboj se, nebolí</w:t>
      </w:r>
      <w:r w:rsidRPr="00B5241C">
        <w:rPr>
          <w:color w:val="FF0000"/>
        </w:rPr>
        <w:t xml:space="preserve"> </w:t>
      </w:r>
      <w:r>
        <w:t xml:space="preserve">to. Konečně </w:t>
      </w:r>
      <w:r w:rsidRPr="00B5241C">
        <w:rPr>
          <w:b/>
          <w:color w:val="0070C0"/>
          <w:u w:val="wave"/>
        </w:rPr>
        <w:t>musela říct</w:t>
      </w:r>
      <w:r w:rsidRPr="00B5241C">
        <w:rPr>
          <w:color w:val="0070C0"/>
        </w:rPr>
        <w:t xml:space="preserve"> </w:t>
      </w:r>
      <w:r>
        <w:t xml:space="preserve">pravdu. Zhoršení pacientova zdravotního stavu </w:t>
      </w:r>
      <w:r w:rsidRPr="00B5241C">
        <w:rPr>
          <w:b/>
          <w:color w:val="FF0000"/>
          <w:u w:val="wave"/>
        </w:rPr>
        <w:t>postupovalo</w:t>
      </w:r>
      <w:r>
        <w:t xml:space="preserve"> rychleji, než lékaři </w:t>
      </w:r>
      <w:r w:rsidRPr="00B5241C">
        <w:rPr>
          <w:b/>
          <w:color w:val="FF0000"/>
          <w:u w:val="wave"/>
        </w:rPr>
        <w:t>očekávali</w:t>
      </w:r>
      <w:r>
        <w:t xml:space="preserve">. </w:t>
      </w:r>
      <w:r>
        <w:rPr>
          <w:b/>
          <w:color w:val="0070C0"/>
          <w:u w:val="wave"/>
        </w:rPr>
        <w:t>Měl by promluvit.</w:t>
      </w:r>
      <w:r>
        <w:t xml:space="preserve"> Mlčet mu teď opravdu </w:t>
      </w:r>
      <w:r w:rsidRPr="00B5241C">
        <w:rPr>
          <w:b/>
          <w:color w:val="FF0000"/>
          <w:u w:val="wave"/>
        </w:rPr>
        <w:t>jde</w:t>
      </w:r>
      <w:r>
        <w:t xml:space="preserve">. </w:t>
      </w:r>
    </w:p>
    <w:p w:rsidR="00B5241C" w:rsidRDefault="00B5241C" w:rsidP="00B5241C">
      <w:pPr>
        <w:pStyle w:val="Bezmezer"/>
        <w:spacing w:line="360" w:lineRule="auto"/>
      </w:pPr>
      <w:r w:rsidRPr="00B5241C">
        <w:rPr>
          <w:b/>
          <w:color w:val="0070C0"/>
          <w:u w:val="wave"/>
        </w:rPr>
        <w:t>Začni si psát</w:t>
      </w:r>
      <w:r w:rsidRPr="00B5241C">
        <w:rPr>
          <w:color w:val="0070C0"/>
        </w:rPr>
        <w:t xml:space="preserve"> </w:t>
      </w:r>
      <w:r>
        <w:t xml:space="preserve">poznámky, nebo </w:t>
      </w:r>
      <w:r w:rsidRPr="00B5241C">
        <w:rPr>
          <w:b/>
          <w:color w:val="FF0000"/>
          <w:u w:val="wave"/>
        </w:rPr>
        <w:t>se</w:t>
      </w:r>
      <w:r>
        <w:t xml:space="preserve"> v tom za chvíli </w:t>
      </w:r>
      <w:r w:rsidRPr="00B5241C">
        <w:rPr>
          <w:b/>
          <w:color w:val="FF0000"/>
          <w:u w:val="wave"/>
        </w:rPr>
        <w:t>ztratíš</w:t>
      </w:r>
      <w:r>
        <w:t xml:space="preserve">. </w:t>
      </w:r>
      <w:r w:rsidRPr="00B5241C">
        <w:rPr>
          <w:b/>
          <w:color w:val="FF0000"/>
          <w:u w:val="wave"/>
        </w:rPr>
        <w:t>Nevím</w:t>
      </w:r>
      <w:r>
        <w:t xml:space="preserve">, jestli </w:t>
      </w:r>
      <w:r w:rsidRPr="00B5241C">
        <w:rPr>
          <w:b/>
          <w:color w:val="0070C0"/>
          <w:u w:val="wave"/>
        </w:rPr>
        <w:t>byl</w:t>
      </w:r>
      <w:r>
        <w:t xml:space="preserve"> i </w:t>
      </w:r>
      <w:r w:rsidRPr="00B5241C">
        <w:rPr>
          <w:b/>
          <w:color w:val="0070C0"/>
          <w:u w:val="wave"/>
        </w:rPr>
        <w:t>seřizovačem</w:t>
      </w:r>
      <w:r>
        <w:t xml:space="preserve">. </w:t>
      </w:r>
      <w:r w:rsidRPr="00B5241C">
        <w:rPr>
          <w:b/>
          <w:color w:val="0070C0"/>
          <w:u w:val="wave"/>
        </w:rPr>
        <w:t>Přestal</w:t>
      </w:r>
      <w:r>
        <w:t xml:space="preserve"> tam </w:t>
      </w:r>
      <w:r w:rsidRPr="00B5241C">
        <w:rPr>
          <w:b/>
          <w:color w:val="0070C0"/>
          <w:u w:val="wave"/>
        </w:rPr>
        <w:t>pracovat</w:t>
      </w:r>
      <w:r>
        <w:t xml:space="preserve"> v roce 2013.</w:t>
      </w:r>
    </w:p>
    <w:p w:rsidR="00B5241C" w:rsidRDefault="00B5241C" w:rsidP="00B5241C">
      <w:pPr>
        <w:pStyle w:val="Bezmezer"/>
        <w:spacing w:line="360" w:lineRule="auto"/>
      </w:pPr>
    </w:p>
    <w:p w:rsidR="00B5241C" w:rsidRPr="00EA26D6" w:rsidRDefault="00B5241C" w:rsidP="00B5241C">
      <w:pPr>
        <w:pStyle w:val="Bezmezer"/>
        <w:rPr>
          <w:u w:val="single"/>
        </w:rPr>
      </w:pPr>
      <w:r w:rsidRPr="00EA26D6">
        <w:rPr>
          <w:u w:val="single"/>
        </w:rPr>
        <w:t>Cvičení –</w:t>
      </w:r>
      <w:r>
        <w:rPr>
          <w:u w:val="single"/>
        </w:rPr>
        <w:t xml:space="preserve"> Určete</w:t>
      </w:r>
      <w:r w:rsidRPr="00EA26D6">
        <w:rPr>
          <w:u w:val="single"/>
        </w:rPr>
        <w:t xml:space="preserve"> jednoduché a složené slovesné tvary: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3544"/>
      </w:tblGrid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54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Jednoduchý X Složený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musel jsem uklízet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složený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byla okopírována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složený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pište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jednoduchý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zůstal bych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složený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nemohl chodit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složený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četl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jednoduchý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vracíme se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jednoduchý</w:t>
            </w:r>
          </w:p>
        </w:tc>
      </w:tr>
      <w:tr w:rsidR="00B5241C" w:rsidTr="00DE06FF">
        <w:tc>
          <w:tcPr>
            <w:tcW w:w="3227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začal pracovat</w:t>
            </w:r>
          </w:p>
        </w:tc>
        <w:tc>
          <w:tcPr>
            <w:tcW w:w="354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složený</w:t>
            </w:r>
          </w:p>
        </w:tc>
      </w:tr>
    </w:tbl>
    <w:p w:rsidR="00B5241C" w:rsidRDefault="00B5241C" w:rsidP="00B5241C">
      <w:pPr>
        <w:pStyle w:val="Bezmezer"/>
        <w:spacing w:line="360" w:lineRule="auto"/>
      </w:pPr>
    </w:p>
    <w:p w:rsidR="00B5241C" w:rsidRDefault="00B5241C" w:rsidP="00B5241C">
      <w:pPr>
        <w:pStyle w:val="Bezmezer"/>
        <w:spacing w:line="360" w:lineRule="auto"/>
      </w:pPr>
    </w:p>
    <w:p w:rsidR="00B5241C" w:rsidRPr="003A5624" w:rsidRDefault="00B5241C" w:rsidP="00B5241C">
      <w:pPr>
        <w:pStyle w:val="Bezmezer"/>
        <w:spacing w:line="360" w:lineRule="auto"/>
        <w:rPr>
          <w:u w:val="single"/>
        </w:rPr>
      </w:pPr>
      <w:r w:rsidRPr="003A5624">
        <w:rPr>
          <w:u w:val="single"/>
        </w:rPr>
        <w:t>Cvičení – Určete určité a neurčité slovesné tvary: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B5241C" w:rsidTr="00DE06FF"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Určitý X Neurčitý</w:t>
            </w:r>
          </w:p>
        </w:tc>
      </w:tr>
      <w:tr w:rsidR="00B5241C" w:rsidTr="00DE06FF"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stát</w:t>
            </w:r>
          </w:p>
        </w:tc>
        <w:tc>
          <w:tcPr>
            <w:tcW w:w="339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neurčitý</w:t>
            </w:r>
          </w:p>
        </w:tc>
      </w:tr>
      <w:tr w:rsidR="00B5241C" w:rsidTr="00DE06FF"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čte si</w:t>
            </w:r>
          </w:p>
        </w:tc>
        <w:tc>
          <w:tcPr>
            <w:tcW w:w="339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určitý</w:t>
            </w:r>
          </w:p>
        </w:tc>
      </w:tr>
      <w:tr w:rsidR="00B5241C" w:rsidTr="00DE06FF"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stůj</w:t>
            </w:r>
          </w:p>
        </w:tc>
        <w:tc>
          <w:tcPr>
            <w:tcW w:w="339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určitý</w:t>
            </w:r>
          </w:p>
        </w:tc>
      </w:tr>
      <w:tr w:rsidR="00B5241C" w:rsidTr="00DE06FF"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psal by</w:t>
            </w:r>
          </w:p>
        </w:tc>
        <w:tc>
          <w:tcPr>
            <w:tcW w:w="339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určitý</w:t>
            </w:r>
          </w:p>
        </w:tc>
      </w:tr>
      <w:tr w:rsidR="00B5241C" w:rsidTr="00DE06FF"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nezapínat</w:t>
            </w:r>
          </w:p>
        </w:tc>
        <w:tc>
          <w:tcPr>
            <w:tcW w:w="339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neurčitý</w:t>
            </w:r>
          </w:p>
        </w:tc>
      </w:tr>
      <w:tr w:rsidR="00B5241C" w:rsidTr="00DE06FF">
        <w:tc>
          <w:tcPr>
            <w:tcW w:w="3394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malovat si</w:t>
            </w:r>
          </w:p>
        </w:tc>
        <w:tc>
          <w:tcPr>
            <w:tcW w:w="3394" w:type="dxa"/>
          </w:tcPr>
          <w:p w:rsidR="00B5241C" w:rsidRPr="00B5241C" w:rsidRDefault="00B5241C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B5241C">
              <w:rPr>
                <w:b/>
                <w:color w:val="FF0000"/>
              </w:rPr>
              <w:t>neurčitý</w:t>
            </w:r>
          </w:p>
        </w:tc>
      </w:tr>
    </w:tbl>
    <w:p w:rsidR="00B5241C" w:rsidRPr="003A5624" w:rsidRDefault="00B5241C" w:rsidP="00B5241C">
      <w:pPr>
        <w:pStyle w:val="Bezmezer"/>
        <w:spacing w:line="360" w:lineRule="auto"/>
        <w:rPr>
          <w:u w:val="single"/>
        </w:rPr>
      </w:pPr>
    </w:p>
    <w:p w:rsidR="00B5241C" w:rsidRPr="003A5624" w:rsidRDefault="00B5241C" w:rsidP="00B5241C">
      <w:pPr>
        <w:pStyle w:val="Bezmezer"/>
        <w:spacing w:line="360" w:lineRule="auto"/>
        <w:rPr>
          <w:u w:val="single"/>
        </w:rPr>
      </w:pPr>
      <w:r w:rsidRPr="003A5624">
        <w:rPr>
          <w:u w:val="single"/>
        </w:rPr>
        <w:t>Cvičení – Podtrhněte ve větách vždy celý slovesný tvar a napište, o jaký druh slovesa se jedná: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2002"/>
      </w:tblGrid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2002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>Druh slovesa</w:t>
            </w:r>
          </w:p>
        </w:tc>
      </w:tr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 w:rsidRPr="00B5241C">
              <w:rPr>
                <w:b/>
                <w:color w:val="FF0000"/>
                <w:u w:val="wave"/>
              </w:rPr>
              <w:t>Musel by být hlupákem</w:t>
            </w:r>
            <w:r>
              <w:t>, kdy</w:t>
            </w:r>
            <w:r w:rsidRPr="00B5241C">
              <w:rPr>
                <w:b/>
                <w:color w:val="FF0000"/>
                <w:u w:val="wave"/>
              </w:rPr>
              <w:t>by</w:t>
            </w:r>
            <w:r>
              <w:t xml:space="preserve"> to </w:t>
            </w:r>
            <w:r w:rsidRPr="00B5241C">
              <w:rPr>
                <w:b/>
                <w:color w:val="FF0000"/>
                <w:u w:val="wave"/>
              </w:rPr>
              <w:t>udělal</w:t>
            </w:r>
            <w:r>
              <w:t xml:space="preserve"> znovu.</w:t>
            </w:r>
          </w:p>
        </w:tc>
        <w:tc>
          <w:tcPr>
            <w:tcW w:w="2002" w:type="dxa"/>
          </w:tcPr>
          <w:p w:rsidR="00B5241C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>modální + inf.</w:t>
            </w:r>
          </w:p>
          <w:p w:rsidR="00CD108D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>pom. + plnovýz.</w:t>
            </w:r>
          </w:p>
        </w:tc>
      </w:tr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 w:rsidRPr="00B5241C">
              <w:rPr>
                <w:b/>
                <w:color w:val="FF0000"/>
                <w:u w:val="wave"/>
              </w:rPr>
              <w:t>Nechtělo se</w:t>
            </w:r>
            <w:r w:rsidRPr="00B5241C">
              <w:rPr>
                <w:color w:val="FF0000"/>
              </w:rPr>
              <w:t xml:space="preserve"> </w:t>
            </w:r>
            <w:r>
              <w:t xml:space="preserve">mi </w:t>
            </w:r>
            <w:r w:rsidRPr="00B5241C">
              <w:rPr>
                <w:b/>
                <w:color w:val="FF0000"/>
                <w:u w:val="wave"/>
              </w:rPr>
              <w:t>uklízet</w:t>
            </w:r>
            <w:r>
              <w:t>.</w:t>
            </w:r>
          </w:p>
        </w:tc>
        <w:tc>
          <w:tcPr>
            <w:tcW w:w="2002" w:type="dxa"/>
          </w:tcPr>
          <w:p w:rsidR="00B5241C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>modální + inf.</w:t>
            </w:r>
          </w:p>
        </w:tc>
      </w:tr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 xml:space="preserve">Bratranec </w:t>
            </w:r>
            <w:r w:rsidRPr="00B5241C">
              <w:rPr>
                <w:b/>
                <w:color w:val="FF0000"/>
                <w:u w:val="wave"/>
              </w:rPr>
              <w:t>se stal senátorem</w:t>
            </w:r>
            <w:r w:rsidRPr="00B5241C">
              <w:rPr>
                <w:color w:val="FF0000"/>
              </w:rPr>
              <w:t xml:space="preserve"> </w:t>
            </w:r>
            <w:r>
              <w:t>za novou stranu.</w:t>
            </w:r>
          </w:p>
        </w:tc>
        <w:tc>
          <w:tcPr>
            <w:tcW w:w="2002" w:type="dxa"/>
          </w:tcPr>
          <w:p w:rsidR="00B5241C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 xml:space="preserve">sponové + jméno </w:t>
            </w:r>
          </w:p>
        </w:tc>
      </w:tr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 w:rsidRPr="00B5241C">
              <w:rPr>
                <w:b/>
                <w:color w:val="FF0000"/>
                <w:u w:val="wave"/>
              </w:rPr>
              <w:t>Nepřestávej</w:t>
            </w:r>
            <w:r>
              <w:t xml:space="preserve"> pro nás </w:t>
            </w:r>
            <w:r>
              <w:rPr>
                <w:b/>
                <w:color w:val="FF0000"/>
                <w:u w:val="wave"/>
              </w:rPr>
              <w:t>pracovat.</w:t>
            </w:r>
          </w:p>
        </w:tc>
        <w:tc>
          <w:tcPr>
            <w:tcW w:w="2002" w:type="dxa"/>
          </w:tcPr>
          <w:p w:rsidR="00B5241C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>fázové + inf.</w:t>
            </w:r>
          </w:p>
        </w:tc>
      </w:tr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 xml:space="preserve">Telefon </w:t>
            </w:r>
            <w:r w:rsidRPr="00B5241C">
              <w:rPr>
                <w:b/>
                <w:color w:val="FF0000"/>
                <w:u w:val="wave"/>
              </w:rPr>
              <w:t>byl objeven</w:t>
            </w:r>
            <w:r w:rsidRPr="00B5241C">
              <w:rPr>
                <w:color w:val="FF0000"/>
              </w:rPr>
              <w:t xml:space="preserve"> </w:t>
            </w:r>
            <w:r>
              <w:t>A. G. Bellem.</w:t>
            </w:r>
          </w:p>
        </w:tc>
        <w:tc>
          <w:tcPr>
            <w:tcW w:w="2002" w:type="dxa"/>
          </w:tcPr>
          <w:p w:rsidR="00B5241C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>pom. + plnovýz.</w:t>
            </w:r>
          </w:p>
        </w:tc>
      </w:tr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 xml:space="preserve">Břeh </w:t>
            </w:r>
            <w:r w:rsidRPr="00B5241C">
              <w:rPr>
                <w:b/>
                <w:color w:val="FF0000"/>
                <w:u w:val="wave"/>
              </w:rPr>
              <w:t>se utrhl</w:t>
            </w:r>
            <w:r w:rsidRPr="00B5241C">
              <w:rPr>
                <w:color w:val="FF0000"/>
              </w:rPr>
              <w:t xml:space="preserve"> </w:t>
            </w:r>
            <w:r>
              <w:t>pod tíhou bagru.</w:t>
            </w:r>
          </w:p>
        </w:tc>
        <w:tc>
          <w:tcPr>
            <w:tcW w:w="2002" w:type="dxa"/>
          </w:tcPr>
          <w:p w:rsidR="00B5241C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>plnovýznamové</w:t>
            </w:r>
          </w:p>
        </w:tc>
      </w:tr>
      <w:tr w:rsidR="00B5241C" w:rsidTr="00DE06FF">
        <w:tc>
          <w:tcPr>
            <w:tcW w:w="4786" w:type="dxa"/>
          </w:tcPr>
          <w:p w:rsidR="00B5241C" w:rsidRDefault="00B5241C" w:rsidP="00DE06FF">
            <w:pPr>
              <w:pStyle w:val="Bezmezer"/>
              <w:spacing w:line="360" w:lineRule="auto"/>
            </w:pPr>
            <w:r>
              <w:t xml:space="preserve">Vstávat mi </w:t>
            </w:r>
            <w:r w:rsidRPr="00B5241C">
              <w:rPr>
                <w:b/>
                <w:color w:val="FF0000"/>
                <w:u w:val="wave"/>
              </w:rPr>
              <w:t>nevadí</w:t>
            </w:r>
            <w:r>
              <w:t>.</w:t>
            </w:r>
          </w:p>
        </w:tc>
        <w:tc>
          <w:tcPr>
            <w:tcW w:w="2002" w:type="dxa"/>
          </w:tcPr>
          <w:p w:rsidR="00B5241C" w:rsidRPr="00CD108D" w:rsidRDefault="00CD108D" w:rsidP="00DE06F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D108D">
              <w:rPr>
                <w:b/>
                <w:color w:val="FF0000"/>
              </w:rPr>
              <w:t>plnovýznamové</w:t>
            </w:r>
          </w:p>
        </w:tc>
      </w:tr>
    </w:tbl>
    <w:p w:rsidR="00B5241C" w:rsidRDefault="00CD108D" w:rsidP="00CD108D">
      <w:pPr>
        <w:pStyle w:val="Bezmezer"/>
        <w:spacing w:line="360" w:lineRule="auto"/>
      </w:pPr>
      <w:r>
        <w:lastRenderedPageBreak/>
        <w:t>Použité zdroje:</w:t>
      </w:r>
    </w:p>
    <w:p w:rsidR="00CD108D" w:rsidRDefault="00CD108D" w:rsidP="00CD108D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CD108D" w:rsidRDefault="00CD108D" w:rsidP="00CD108D">
      <w:pPr>
        <w:pStyle w:val="Bezmezer"/>
      </w:pPr>
    </w:p>
    <w:p w:rsidR="00CD108D" w:rsidRPr="00D70B5D" w:rsidRDefault="00CD108D" w:rsidP="00CD108D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- 2. díl</w:t>
      </w:r>
      <w:r>
        <w:t>. Brno: Nová škola, 2001, ISBN 80-7289-029-8.</w:t>
      </w:r>
    </w:p>
    <w:p w:rsidR="00D93BFA" w:rsidRDefault="00D93BFA" w:rsidP="00CD108D">
      <w:pPr>
        <w:pStyle w:val="Bezmezer"/>
      </w:pPr>
    </w:p>
    <w:p w:rsidR="00D93BFA" w:rsidRDefault="00D93BFA" w:rsidP="00CD108D">
      <w:pPr>
        <w:pStyle w:val="Bezmezer"/>
      </w:pPr>
    </w:p>
    <w:p w:rsidR="00D93BFA" w:rsidRDefault="00D93BFA" w:rsidP="001A1D33">
      <w:pPr>
        <w:pStyle w:val="Bezmezer"/>
      </w:pPr>
    </w:p>
    <w:p w:rsidR="00D93BFA" w:rsidRDefault="00D93BFA" w:rsidP="001A1D33">
      <w:pPr>
        <w:pStyle w:val="Bezmezer"/>
      </w:pPr>
    </w:p>
    <w:p w:rsidR="00D93BFA" w:rsidRDefault="00D93BFA" w:rsidP="001A1D33">
      <w:pPr>
        <w:pStyle w:val="Bezmezer"/>
      </w:pPr>
    </w:p>
    <w:p w:rsidR="00D93BFA" w:rsidRDefault="00D93BFA" w:rsidP="001A1D33">
      <w:pPr>
        <w:pStyle w:val="Bezmezer"/>
      </w:pPr>
    </w:p>
    <w:p w:rsidR="00D93BFA" w:rsidRDefault="00D93BFA" w:rsidP="001A1D33">
      <w:pPr>
        <w:pStyle w:val="Bezmezer"/>
      </w:pPr>
    </w:p>
    <w:p w:rsidR="00D93BFA" w:rsidRDefault="00D93BFA" w:rsidP="001A1D33">
      <w:pPr>
        <w:pStyle w:val="Bezmezer"/>
      </w:pPr>
    </w:p>
    <w:p w:rsidR="00D93BFA" w:rsidRDefault="00D93BFA" w:rsidP="001A1D33">
      <w:pPr>
        <w:pStyle w:val="Bezmezer"/>
      </w:pPr>
    </w:p>
    <w:p w:rsidR="001130CD" w:rsidRDefault="001130CD" w:rsidP="001A1D33">
      <w:pPr>
        <w:pStyle w:val="Bezmezer"/>
      </w:pPr>
    </w:p>
    <w:p w:rsidR="001130CD" w:rsidRPr="00EE6627" w:rsidRDefault="001130CD" w:rsidP="001A1D33">
      <w:pPr>
        <w:pStyle w:val="Bezmezer"/>
      </w:pPr>
    </w:p>
    <w:sectPr w:rsidR="001130CD" w:rsidRPr="00EE6627" w:rsidSect="001D5926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D33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130CD"/>
    <w:rsid w:val="00127320"/>
    <w:rsid w:val="001418C2"/>
    <w:rsid w:val="001442B0"/>
    <w:rsid w:val="001456CC"/>
    <w:rsid w:val="00150243"/>
    <w:rsid w:val="0016503B"/>
    <w:rsid w:val="00167F48"/>
    <w:rsid w:val="0017043E"/>
    <w:rsid w:val="00181CC1"/>
    <w:rsid w:val="0018310D"/>
    <w:rsid w:val="00193C9B"/>
    <w:rsid w:val="00197E9A"/>
    <w:rsid w:val="001A1D33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D5926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D3D16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A5624"/>
    <w:rsid w:val="003B3F05"/>
    <w:rsid w:val="003B52B1"/>
    <w:rsid w:val="003D1064"/>
    <w:rsid w:val="003D23AA"/>
    <w:rsid w:val="003D51B3"/>
    <w:rsid w:val="003E72E7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53BF0"/>
    <w:rsid w:val="004702EB"/>
    <w:rsid w:val="00474E1F"/>
    <w:rsid w:val="00480DF4"/>
    <w:rsid w:val="00481168"/>
    <w:rsid w:val="00491D80"/>
    <w:rsid w:val="004938B3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1562E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57503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2EEC"/>
    <w:rsid w:val="00A25DA8"/>
    <w:rsid w:val="00A311C1"/>
    <w:rsid w:val="00A316E3"/>
    <w:rsid w:val="00A36C23"/>
    <w:rsid w:val="00A36D1C"/>
    <w:rsid w:val="00A46C7B"/>
    <w:rsid w:val="00A51F1E"/>
    <w:rsid w:val="00A530FD"/>
    <w:rsid w:val="00A545AA"/>
    <w:rsid w:val="00A56515"/>
    <w:rsid w:val="00A60073"/>
    <w:rsid w:val="00A72F3E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41C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917A1"/>
    <w:rsid w:val="00CB2766"/>
    <w:rsid w:val="00CC1B27"/>
    <w:rsid w:val="00CD108D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0B5D"/>
    <w:rsid w:val="00D74415"/>
    <w:rsid w:val="00D774D8"/>
    <w:rsid w:val="00D834E2"/>
    <w:rsid w:val="00D93BFA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26D6"/>
    <w:rsid w:val="00EA5C68"/>
    <w:rsid w:val="00EA6D51"/>
    <w:rsid w:val="00EB3CDA"/>
    <w:rsid w:val="00ED7C10"/>
    <w:rsid w:val="00EE6627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D93B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D93B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944E9-6BC2-4B39-A046-5E6270591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893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19</cp:revision>
  <dcterms:created xsi:type="dcterms:W3CDTF">2014-03-09T11:34:00Z</dcterms:created>
  <dcterms:modified xsi:type="dcterms:W3CDTF">2014-04-08T14:56:00Z</dcterms:modified>
</cp:coreProperties>
</file>