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B86" w:rsidRDefault="00A22B86" w:rsidP="00B9399C">
      <w:pPr>
        <w:pStyle w:val="Normlnweb"/>
        <w:spacing w:after="0"/>
      </w:pPr>
    </w:p>
    <w:p w:rsidR="00A22B86" w:rsidRDefault="00A22B86">
      <w:r>
        <w:rPr>
          <w:noProof/>
          <w:lang w:eastAsia="cs-CZ"/>
        </w:rPr>
        <w:drawing>
          <wp:inline distT="0" distB="0" distL="0" distR="0" wp14:anchorId="5484021E" wp14:editId="67522E75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B86" w:rsidRDefault="00A22B86"/>
    <w:p w:rsidR="00A22B86" w:rsidRDefault="00A22B86"/>
    <w:p w:rsidR="00A22B86" w:rsidRPr="00A22B86" w:rsidRDefault="00A22B86" w:rsidP="00A22B86">
      <w:pPr>
        <w:rPr>
          <w:sz w:val="24"/>
        </w:rPr>
      </w:pPr>
      <w:r w:rsidRPr="00A22B86">
        <w:rPr>
          <w:sz w:val="24"/>
        </w:rPr>
        <w:t xml:space="preserve">Název školy: Základní škola Pardubice - </w:t>
      </w:r>
      <w:proofErr w:type="spellStart"/>
      <w:r w:rsidRPr="00A22B86">
        <w:rPr>
          <w:sz w:val="24"/>
        </w:rPr>
        <w:t>Spořilov</w:t>
      </w:r>
      <w:proofErr w:type="spellEnd"/>
      <w:r w:rsidRPr="00A22B86">
        <w:rPr>
          <w:sz w:val="24"/>
        </w:rPr>
        <w:br/>
        <w:t>Autor: Mgr. Nataša Bartoníčková</w:t>
      </w:r>
      <w:r w:rsidRPr="00A22B86">
        <w:rPr>
          <w:sz w:val="24"/>
        </w:rPr>
        <w:br/>
        <w:t xml:space="preserve">Název: </w:t>
      </w:r>
      <w:bookmarkStart w:id="0" w:name="_GoBack"/>
      <w:r w:rsidRPr="00A22B86">
        <w:rPr>
          <w:sz w:val="24"/>
        </w:rPr>
        <w:t>VY_12_INOVACE_ČESKÝ JAZYK A LITERATURA_2_28. ROZVÍJEJÍCÍ VĚTNÉ ČLENY</w:t>
      </w:r>
      <w:bookmarkEnd w:id="0"/>
      <w:r w:rsidRPr="00A22B86">
        <w:rPr>
          <w:sz w:val="24"/>
        </w:rPr>
        <w:br/>
        <w:t>Téma: PŘEDMĚT A PŘÍSLOVEČNÉ URČENÍ</w:t>
      </w:r>
      <w:r w:rsidRPr="00A22B86">
        <w:rPr>
          <w:sz w:val="24"/>
        </w:rPr>
        <w:br/>
        <w:t>Číslo projektu: CZ. 1.07/1.4.00/21.2349</w:t>
      </w:r>
    </w:p>
    <w:p w:rsidR="00A22B86" w:rsidRDefault="00A22B86"/>
    <w:p w:rsidR="00A22B86" w:rsidRDefault="00A22B86"/>
    <w:p w:rsidR="00A22B86" w:rsidRPr="00A22B86" w:rsidRDefault="00A22B86">
      <w:pPr>
        <w:rPr>
          <w:sz w:val="24"/>
        </w:rPr>
      </w:pPr>
      <w:r w:rsidRPr="00A22B86">
        <w:rPr>
          <w:color w:val="0070C0"/>
          <w:sz w:val="28"/>
        </w:rPr>
        <w:t>Anotace</w:t>
      </w:r>
      <w:r>
        <w:rPr>
          <w:color w:val="0070C0"/>
          <w:sz w:val="28"/>
        </w:rPr>
        <w:br/>
      </w:r>
      <w:r w:rsidRPr="00A22B86">
        <w:rPr>
          <w:sz w:val="24"/>
        </w:rPr>
        <w:t xml:space="preserve">Materiál </w:t>
      </w:r>
      <w:r>
        <w:rPr>
          <w:sz w:val="24"/>
        </w:rPr>
        <w:t>je zaměřen na opakování a procvičová</w:t>
      </w:r>
      <w:r w:rsidR="008F1642">
        <w:rPr>
          <w:sz w:val="24"/>
        </w:rPr>
        <w:t>ní rozvíjejících větných členů-</w:t>
      </w:r>
      <w:r>
        <w:rPr>
          <w:sz w:val="24"/>
        </w:rPr>
        <w:t>předmět</w:t>
      </w:r>
      <w:r w:rsidR="008F1642">
        <w:rPr>
          <w:sz w:val="24"/>
        </w:rPr>
        <w:t>u</w:t>
      </w:r>
      <w:r>
        <w:rPr>
          <w:sz w:val="24"/>
        </w:rPr>
        <w:t xml:space="preserve"> a příslovečné</w:t>
      </w:r>
      <w:r w:rsidR="008F1642">
        <w:rPr>
          <w:sz w:val="24"/>
        </w:rPr>
        <w:t>ho</w:t>
      </w:r>
      <w:r>
        <w:rPr>
          <w:sz w:val="24"/>
        </w:rPr>
        <w:t xml:space="preserve"> určení.</w:t>
      </w:r>
    </w:p>
    <w:p w:rsidR="00A22B86" w:rsidRDefault="00A22B86"/>
    <w:p w:rsidR="00A22B86" w:rsidRDefault="00A22B86"/>
    <w:p w:rsidR="00A22B86" w:rsidRDefault="00A22B86" w:rsidP="00A22B86">
      <w:r>
        <w:br w:type="page"/>
      </w:r>
    </w:p>
    <w:p w:rsidR="00A22B86" w:rsidRDefault="00A22B8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99C" w:rsidRDefault="00B9399C" w:rsidP="00B9399C">
      <w:pPr>
        <w:pStyle w:val="Normlnweb"/>
        <w:spacing w:after="0"/>
      </w:pPr>
    </w:p>
    <w:p w:rsidR="00B9399C" w:rsidRPr="00A22B86" w:rsidRDefault="00C31C77" w:rsidP="00B9399C">
      <w:pPr>
        <w:pStyle w:val="Normlnweb"/>
        <w:spacing w:after="0"/>
        <w:rPr>
          <w:color w:val="FF0000"/>
          <w:sz w:val="28"/>
        </w:rPr>
      </w:pPr>
      <w:r w:rsidRPr="00A22B86">
        <w:rPr>
          <w:color w:val="FF0000"/>
          <w:sz w:val="28"/>
          <w:u w:val="single"/>
        </w:rPr>
        <w:t>ROZVÍJEJÍCÍ VĚTNÉ ČLENY – PŘEDMĚT, PŘÍSLOVEČNÁ UČENÍ</w:t>
      </w:r>
    </w:p>
    <w:p w:rsidR="00A22B86" w:rsidRPr="00A22B86" w:rsidRDefault="00A22B86" w:rsidP="002532BF">
      <w:pPr>
        <w:pStyle w:val="Normlnweb"/>
        <w:spacing w:after="0"/>
        <w:rPr>
          <w:color w:val="FF0000"/>
          <w:sz w:val="22"/>
        </w:rPr>
      </w:pPr>
    </w:p>
    <w:p w:rsidR="002532BF" w:rsidRDefault="00E40CED" w:rsidP="002532BF">
      <w:pPr>
        <w:pStyle w:val="Normlnweb"/>
        <w:spacing w:after="0"/>
      </w:pPr>
      <w:r w:rsidRPr="00A22B86">
        <w:rPr>
          <w:color w:val="FF0000"/>
        </w:rPr>
        <w:t>PŘEDMĚT</w:t>
      </w:r>
      <w:r>
        <w:t xml:space="preserve"> závisí na slovese (které řídí jeho pád) nebo na přídavném jméně. Ptáme se na něj všemi pádovými otázkami kromě 1. a 5. pádu. Předmět může být vyjádřen podstatným jménem, zájmenem, infinitivem i citoslovcem.</w:t>
      </w:r>
      <w:r w:rsidR="0071768F">
        <w:t xml:space="preserve"> </w:t>
      </w:r>
      <w:r>
        <w:t>Může být holý, rozvitý, několikanásobný.</w:t>
      </w:r>
    </w:p>
    <w:p w:rsidR="00A22B86" w:rsidRDefault="00A22B86" w:rsidP="002532BF">
      <w:pPr>
        <w:pStyle w:val="Normlnweb"/>
        <w:spacing w:after="0"/>
        <w:rPr>
          <w:color w:val="FF0000"/>
        </w:rPr>
      </w:pPr>
    </w:p>
    <w:p w:rsidR="00E40CED" w:rsidRDefault="00E40CED" w:rsidP="002532BF">
      <w:pPr>
        <w:pStyle w:val="Normlnweb"/>
        <w:spacing w:after="0"/>
      </w:pPr>
      <w:r w:rsidRPr="00A22B86">
        <w:rPr>
          <w:color w:val="FF0000"/>
        </w:rPr>
        <w:t xml:space="preserve">PŘÍSLOVEČNÉ URČENÍ </w:t>
      </w:r>
      <w:r>
        <w:t>zpravidla rozvíjí sloveso, al</w:t>
      </w:r>
      <w:r w:rsidR="0071768F">
        <w:t>e jeho tvar není slovesem řízen, také přídavné jméno nebo příslovce.</w:t>
      </w:r>
      <w:r>
        <w:t xml:space="preserve"> </w:t>
      </w:r>
      <w:r w:rsidR="0071768F">
        <w:t>Blíže určuje okolnosti, za nichž děj nastává. Bývá vyjádřeno podstatným jménem nebo příslovcem. Rozlišujeme příslovečná určení místa, času, způsobu, míry, příčiny, podmínky.</w:t>
      </w:r>
    </w:p>
    <w:p w:rsidR="002532BF" w:rsidRDefault="00E40CED" w:rsidP="002532BF">
      <w:pPr>
        <w:pStyle w:val="Normlnweb"/>
        <w:spacing w:after="0"/>
        <w:ind w:left="720"/>
      </w:pPr>
      <w:r>
        <w:t xml:space="preserve"> </w:t>
      </w:r>
    </w:p>
    <w:p w:rsidR="002532BF" w:rsidRDefault="002532BF" w:rsidP="002532BF">
      <w:pPr>
        <w:pStyle w:val="Normlnweb"/>
        <w:spacing w:after="0"/>
        <w:ind w:left="720"/>
      </w:pPr>
    </w:p>
    <w:p w:rsidR="00A22B86" w:rsidRPr="00A22B86" w:rsidRDefault="00A22B86" w:rsidP="00A22B86">
      <w:pPr>
        <w:pStyle w:val="Normlnweb"/>
        <w:numPr>
          <w:ilvl w:val="0"/>
          <w:numId w:val="3"/>
        </w:numPr>
        <w:spacing w:after="0"/>
        <w:rPr>
          <w:color w:val="FF0000"/>
        </w:rPr>
      </w:pPr>
      <w:r w:rsidRPr="00A22B86">
        <w:rPr>
          <w:color w:val="FF0000"/>
        </w:rPr>
        <w:t>Podtrhni příslovečná určení a urči jejich druh</w:t>
      </w:r>
    </w:p>
    <w:p w:rsidR="00A22B86" w:rsidRDefault="00A22B86" w:rsidP="00A22B86">
      <w:pPr>
        <w:pStyle w:val="Normlnweb"/>
        <w:spacing w:after="0"/>
      </w:pPr>
      <w:r>
        <w:t xml:space="preserve">Bakterie jsou dobře pozorovatelné pod mikroskopem. Balíček je zalepený lepidlem. Třásl se jako osika. Potkali </w:t>
      </w:r>
      <w:proofErr w:type="gramStart"/>
      <w:r>
        <w:t>jsme</w:t>
      </w:r>
      <w:proofErr w:type="gramEnd"/>
      <w:r>
        <w:t xml:space="preserve"> se před domem Rychle </w:t>
      </w:r>
      <w:proofErr w:type="gramStart"/>
      <w:r>
        <w:t>jsem</w:t>
      </w:r>
      <w:proofErr w:type="gramEnd"/>
      <w:r>
        <w:t xml:space="preserve"> utíkal na stanici autobusu. Slupla to jako malinu. Proč jste sem přijeli? Z chodby zavanul do pokoje chlad. Tvářil se překvapeně. Nějak to dopadne.</w:t>
      </w:r>
    </w:p>
    <w:p w:rsidR="00A22B86" w:rsidRDefault="00A22B86" w:rsidP="00A22B86">
      <w:pPr>
        <w:pStyle w:val="Normlnweb"/>
        <w:numPr>
          <w:ilvl w:val="0"/>
          <w:numId w:val="2"/>
        </w:numPr>
        <w:spacing w:after="0"/>
      </w:pPr>
      <w:r>
        <w:t>Do každé věty doplň příslovečné určení</w:t>
      </w:r>
    </w:p>
    <w:p w:rsidR="00A22B86" w:rsidRDefault="00A22B86" w:rsidP="00A22B86">
      <w:pPr>
        <w:pStyle w:val="Normlnweb"/>
        <w:spacing w:after="0"/>
      </w:pPr>
      <w:r>
        <w:t>Zastavil jsem se …………………………Listí padá…………………………Jirka plave</w:t>
      </w:r>
    </w:p>
    <w:p w:rsidR="00A22B86" w:rsidRDefault="00A22B86" w:rsidP="00A22B86">
      <w:pPr>
        <w:pStyle w:val="Normlnweb"/>
        <w:spacing w:after="0"/>
      </w:pPr>
      <w:r>
        <w:t>.................................................... Alena se ……………………………………….</w:t>
      </w:r>
      <w:proofErr w:type="gramStart"/>
      <w:r>
        <w:t>….usmála</w:t>
      </w:r>
      <w:proofErr w:type="gramEnd"/>
      <w:r>
        <w:t>.</w:t>
      </w:r>
    </w:p>
    <w:p w:rsidR="00A22B86" w:rsidRDefault="00A22B86" w:rsidP="00A22B86">
      <w:pPr>
        <w:pStyle w:val="Normlnweb"/>
        <w:spacing w:after="0"/>
      </w:pPr>
    </w:p>
    <w:p w:rsidR="00A22B86" w:rsidRPr="00A22B86" w:rsidRDefault="00A22B86" w:rsidP="00A22B86">
      <w:pPr>
        <w:pStyle w:val="Normlnweb"/>
        <w:numPr>
          <w:ilvl w:val="0"/>
          <w:numId w:val="2"/>
        </w:numPr>
        <w:spacing w:after="0"/>
        <w:rPr>
          <w:color w:val="FF0000"/>
        </w:rPr>
      </w:pPr>
      <w:r w:rsidRPr="00A22B86">
        <w:rPr>
          <w:color w:val="FF0000"/>
        </w:rPr>
        <w:t>Podtrhni ve větách předměty</w:t>
      </w:r>
    </w:p>
    <w:p w:rsidR="00A22B86" w:rsidRDefault="00A22B86" w:rsidP="00A22B86">
      <w:pPr>
        <w:pStyle w:val="Normlnweb"/>
        <w:spacing w:after="0"/>
      </w:pPr>
      <w:r>
        <w:t>Sport je prospěšný zdraví. Jsme na tebe hrdi. Blesk proťal oblohu. Trenér nebyl spokojený s výkonem družstva. Ten člověk mi byl vždycky protivný. Dědeček vždycky vzpomínal na své mládí. Jdu ven.</w:t>
      </w:r>
    </w:p>
    <w:p w:rsidR="00A22B86" w:rsidRDefault="00A22B86" w:rsidP="00A22B86">
      <w:pPr>
        <w:pStyle w:val="Normlnweb"/>
        <w:numPr>
          <w:ilvl w:val="0"/>
          <w:numId w:val="2"/>
        </w:numPr>
        <w:spacing w:after="0"/>
      </w:pPr>
      <w:r>
        <w:t>Doplň do vět předměty (s předložkou i bez předložky)</w:t>
      </w:r>
    </w:p>
    <w:p w:rsidR="00A22B86" w:rsidRDefault="00A22B86" w:rsidP="00A22B86">
      <w:pPr>
        <w:pStyle w:val="Normlnweb"/>
        <w:spacing w:after="0"/>
      </w:pPr>
      <w:r>
        <w:t xml:space="preserve">Čekáme </w:t>
      </w:r>
      <w:proofErr w:type="gramStart"/>
      <w:r>
        <w:t>jen ................................Eva</w:t>
      </w:r>
      <w:proofErr w:type="gramEnd"/>
      <w:r>
        <w:t xml:space="preserve"> dala Janě ….......................... To kolo jsem dostal od</w:t>
      </w:r>
    </w:p>
    <w:p w:rsidR="00417BA7" w:rsidRDefault="00A22B86" w:rsidP="003637D7">
      <w:pPr>
        <w:pStyle w:val="Normlnweb"/>
        <w:spacing w:after="0"/>
      </w:pPr>
      <w:r>
        <w:t xml:space="preserve"> …………</w:t>
      </w:r>
      <w:proofErr w:type="gramStart"/>
      <w:r>
        <w:t>…..…</w:t>
      </w:r>
      <w:proofErr w:type="gramEnd"/>
      <w:r>
        <w:t>Už dlouho se …………….…těším. Už…………………</w:t>
      </w:r>
      <w:proofErr w:type="gramStart"/>
      <w:r>
        <w:t>….přestaň</w:t>
      </w:r>
      <w:proofErr w:type="gramEnd"/>
      <w:r>
        <w:t xml:space="preserve"> zlobit</w:t>
      </w:r>
      <w:r w:rsidR="003637D7">
        <w:t>.</w:t>
      </w:r>
    </w:p>
    <w:sectPr w:rsidR="00417BA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2C" w:rsidRDefault="00AC1A2C" w:rsidP="003637D7">
      <w:pPr>
        <w:spacing w:after="0" w:line="240" w:lineRule="auto"/>
      </w:pPr>
      <w:r>
        <w:separator/>
      </w:r>
    </w:p>
  </w:endnote>
  <w:endnote w:type="continuationSeparator" w:id="0">
    <w:p w:rsidR="00AC1A2C" w:rsidRDefault="00AC1A2C" w:rsidP="0036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8555252"/>
      <w:docPartObj>
        <w:docPartGallery w:val="Page Numbers (Bottom of Page)"/>
        <w:docPartUnique/>
      </w:docPartObj>
    </w:sdtPr>
    <w:sdtEndPr/>
    <w:sdtContent>
      <w:p w:rsidR="003637D7" w:rsidRDefault="003637D7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3637D7" w:rsidRDefault="003637D7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417CCA">
          <w:rPr>
            <w:noProof/>
          </w:rPr>
          <w:t>1</w:t>
        </w:r>
        <w:r>
          <w:fldChar w:fldCharType="end"/>
        </w:r>
      </w:p>
    </w:sdtContent>
  </w:sdt>
  <w:p w:rsidR="003637D7" w:rsidRDefault="003637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2C" w:rsidRDefault="00AC1A2C" w:rsidP="003637D7">
      <w:pPr>
        <w:spacing w:after="0" w:line="240" w:lineRule="auto"/>
      </w:pPr>
      <w:r>
        <w:separator/>
      </w:r>
    </w:p>
  </w:footnote>
  <w:footnote w:type="continuationSeparator" w:id="0">
    <w:p w:rsidR="00AC1A2C" w:rsidRDefault="00AC1A2C" w:rsidP="00363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75759"/>
    <w:multiLevelType w:val="hybridMultilevel"/>
    <w:tmpl w:val="1DFCC5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B04C5"/>
    <w:multiLevelType w:val="hybridMultilevel"/>
    <w:tmpl w:val="E692EB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B04EED"/>
    <w:multiLevelType w:val="hybridMultilevel"/>
    <w:tmpl w:val="31DAEB88"/>
    <w:lvl w:ilvl="0" w:tplc="040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99C"/>
    <w:rsid w:val="002532BF"/>
    <w:rsid w:val="003637D7"/>
    <w:rsid w:val="00417BA7"/>
    <w:rsid w:val="00417CCA"/>
    <w:rsid w:val="0071768F"/>
    <w:rsid w:val="008F1642"/>
    <w:rsid w:val="009D1AF9"/>
    <w:rsid w:val="009D1BE6"/>
    <w:rsid w:val="00A22B86"/>
    <w:rsid w:val="00AC1A2C"/>
    <w:rsid w:val="00B9399C"/>
    <w:rsid w:val="00C31C77"/>
    <w:rsid w:val="00E40CED"/>
    <w:rsid w:val="00F26996"/>
    <w:rsid w:val="00FA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939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2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B8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3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37D7"/>
  </w:style>
  <w:style w:type="paragraph" w:styleId="Zpat">
    <w:name w:val="footer"/>
    <w:basedOn w:val="Normln"/>
    <w:link w:val="ZpatChar"/>
    <w:uiPriority w:val="99"/>
    <w:unhideWhenUsed/>
    <w:rsid w:val="00363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37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939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2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B8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3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37D7"/>
  </w:style>
  <w:style w:type="paragraph" w:styleId="Zpat">
    <w:name w:val="footer"/>
    <w:basedOn w:val="Normln"/>
    <w:link w:val="ZpatChar"/>
    <w:uiPriority w:val="99"/>
    <w:unhideWhenUsed/>
    <w:rsid w:val="00363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3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2012-03-19T17:44:00Z</dcterms:created>
  <dcterms:modified xsi:type="dcterms:W3CDTF">2012-03-19T17:44:00Z</dcterms:modified>
</cp:coreProperties>
</file>