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0A8D" w:rsidRDefault="009002FF">
      <w:r>
        <w:rPr>
          <w:noProof/>
          <w:lang w:eastAsia="cs-CZ"/>
        </w:rPr>
        <w:drawing>
          <wp:inline distT="0" distB="0" distL="0" distR="0" wp14:anchorId="4A43E049" wp14:editId="29002B7C">
            <wp:extent cx="5760720" cy="141287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41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02FF" w:rsidRDefault="009002FF"/>
    <w:p w:rsidR="00414E3F" w:rsidRDefault="00414E3F"/>
    <w:p w:rsidR="009002FF" w:rsidRPr="00414E3F" w:rsidRDefault="009002FF" w:rsidP="009002FF">
      <w:r w:rsidRPr="00414E3F">
        <w:rPr>
          <w:sz w:val="28"/>
        </w:rPr>
        <w:t xml:space="preserve">Název školy: Základní škola Pardubice - </w:t>
      </w:r>
      <w:proofErr w:type="spellStart"/>
      <w:r w:rsidRPr="00414E3F">
        <w:rPr>
          <w:sz w:val="28"/>
        </w:rPr>
        <w:t>Spořilov</w:t>
      </w:r>
      <w:proofErr w:type="spellEnd"/>
      <w:r w:rsidRPr="00414E3F">
        <w:rPr>
          <w:sz w:val="28"/>
        </w:rPr>
        <w:br/>
        <w:t>Autor: Mgr. Nataša Bartoníčková</w:t>
      </w:r>
      <w:r w:rsidRPr="00414E3F">
        <w:rPr>
          <w:sz w:val="28"/>
        </w:rPr>
        <w:br/>
        <w:t xml:space="preserve">Název: </w:t>
      </w:r>
      <w:bookmarkStart w:id="0" w:name="_GoBack"/>
      <w:r w:rsidRPr="00414E3F">
        <w:rPr>
          <w:sz w:val="28"/>
        </w:rPr>
        <w:t>VY_12_INOVACE_ČESKÝ JAZYK A LITERATURA_2_33. DRUHY VEDLEJŠÍCH VĚT</w:t>
      </w:r>
      <w:r w:rsidRPr="00414E3F">
        <w:rPr>
          <w:sz w:val="28"/>
        </w:rPr>
        <w:br/>
      </w:r>
      <w:bookmarkEnd w:id="0"/>
      <w:r w:rsidRPr="00414E3F">
        <w:rPr>
          <w:sz w:val="28"/>
        </w:rPr>
        <w:t>Téma: DRUHY VEDLEJŠÍCH VĚT</w:t>
      </w:r>
      <w:r w:rsidRPr="00414E3F">
        <w:rPr>
          <w:sz w:val="28"/>
        </w:rPr>
        <w:br/>
        <w:t>Číslo projektu: CZ. 1.07/1.4.00/21.2349</w:t>
      </w:r>
    </w:p>
    <w:p w:rsidR="009002FF" w:rsidRPr="00414E3F" w:rsidRDefault="009002FF" w:rsidP="009002FF">
      <w:pPr>
        <w:rPr>
          <w:sz w:val="28"/>
        </w:rPr>
      </w:pPr>
    </w:p>
    <w:p w:rsidR="009002FF" w:rsidRPr="00414E3F" w:rsidRDefault="009002FF" w:rsidP="009002FF">
      <w:pPr>
        <w:rPr>
          <w:color w:val="000000" w:themeColor="text1"/>
          <w:sz w:val="28"/>
        </w:rPr>
      </w:pPr>
      <w:r w:rsidRPr="009002FF">
        <w:rPr>
          <w:color w:val="0070C0"/>
          <w:sz w:val="28"/>
        </w:rPr>
        <w:t>Anotace</w:t>
      </w:r>
      <w:r w:rsidR="00414E3F">
        <w:rPr>
          <w:color w:val="0070C0"/>
          <w:sz w:val="28"/>
        </w:rPr>
        <w:br/>
      </w:r>
      <w:r w:rsidR="00414E3F" w:rsidRPr="00414E3F">
        <w:rPr>
          <w:color w:val="000000" w:themeColor="text1"/>
          <w:sz w:val="28"/>
        </w:rPr>
        <w:t>Materiál obsahuje poučení o vedlejších větách zpracované do přehledné tabulky. Žáci mohou pracovat ve skupinách a spojovat jednotlivé díly tabulky.</w:t>
      </w:r>
      <w:r w:rsidR="00414E3F">
        <w:rPr>
          <w:color w:val="000000" w:themeColor="text1"/>
          <w:sz w:val="28"/>
        </w:rPr>
        <w:t xml:space="preserve"> Součástí jsou souvětí k určování druhů vedlejších vět.</w:t>
      </w:r>
    </w:p>
    <w:p w:rsidR="009002FF" w:rsidRPr="00414E3F" w:rsidRDefault="009002FF" w:rsidP="009002FF">
      <w:pPr>
        <w:rPr>
          <w:color w:val="0070C0"/>
          <w:sz w:val="28"/>
        </w:rPr>
      </w:pPr>
    </w:p>
    <w:p w:rsidR="009002FF" w:rsidRDefault="009002FF" w:rsidP="009002FF">
      <w:pPr>
        <w:rPr>
          <w:color w:val="0070C0"/>
          <w:sz w:val="28"/>
        </w:rPr>
      </w:pPr>
    </w:p>
    <w:p w:rsidR="009002FF" w:rsidRDefault="009002FF">
      <w:pPr>
        <w:rPr>
          <w:color w:val="0070C0"/>
          <w:sz w:val="28"/>
        </w:rPr>
      </w:pPr>
      <w:r>
        <w:rPr>
          <w:color w:val="0070C0"/>
          <w:sz w:val="28"/>
        </w:rPr>
        <w:br w:type="page"/>
      </w:r>
    </w:p>
    <w:p w:rsidR="009002FF" w:rsidRDefault="009002FF" w:rsidP="009002FF">
      <w:pPr>
        <w:rPr>
          <w:color w:val="0070C0"/>
          <w:sz w:val="44"/>
        </w:rPr>
      </w:pPr>
      <w:r w:rsidRPr="009002FF">
        <w:rPr>
          <w:color w:val="0070C0"/>
          <w:sz w:val="44"/>
        </w:rPr>
        <w:lastRenderedPageBreak/>
        <w:t>DRUHY VEDLEJŠÍCH VĚT</w:t>
      </w:r>
    </w:p>
    <w:p w:rsidR="009E24AD" w:rsidRPr="009002FF" w:rsidRDefault="009E24AD" w:rsidP="009002FF">
      <w:pPr>
        <w:rPr>
          <w:color w:val="0070C0"/>
          <w:sz w:val="44"/>
        </w:rPr>
      </w:pPr>
    </w:p>
    <w:tbl>
      <w:tblPr>
        <w:tblStyle w:val="Stednseznam1zvraznn4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9002FF" w:rsidRPr="009E24AD" w:rsidTr="009E24A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</w:tcPr>
          <w:p w:rsidR="009002FF" w:rsidRPr="009E24AD" w:rsidRDefault="009002FF">
            <w:pPr>
              <w:rPr>
                <w:color w:val="FF0000"/>
                <w:sz w:val="40"/>
              </w:rPr>
            </w:pPr>
            <w:r w:rsidRPr="009E24AD">
              <w:rPr>
                <w:color w:val="FF0000"/>
                <w:sz w:val="40"/>
              </w:rPr>
              <w:t>VEDLEJŠÍ VĚTA</w:t>
            </w:r>
          </w:p>
        </w:tc>
        <w:tc>
          <w:tcPr>
            <w:tcW w:w="3071" w:type="dxa"/>
          </w:tcPr>
          <w:p w:rsidR="009002FF" w:rsidRPr="009E24AD" w:rsidRDefault="009002F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40"/>
              </w:rPr>
            </w:pPr>
            <w:r w:rsidRPr="009E24AD">
              <w:rPr>
                <w:color w:val="FF0000"/>
                <w:sz w:val="40"/>
              </w:rPr>
              <w:t>OTÁZKA</w:t>
            </w:r>
          </w:p>
        </w:tc>
        <w:tc>
          <w:tcPr>
            <w:tcW w:w="3071" w:type="dxa"/>
          </w:tcPr>
          <w:p w:rsidR="009002FF" w:rsidRPr="009E24AD" w:rsidRDefault="009002F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40"/>
              </w:rPr>
            </w:pPr>
            <w:r w:rsidRPr="009E24AD">
              <w:rPr>
                <w:color w:val="FF0000"/>
                <w:sz w:val="40"/>
              </w:rPr>
              <w:t>SPOJOVACÍ VÝRAZY</w:t>
            </w:r>
          </w:p>
        </w:tc>
      </w:tr>
      <w:tr w:rsidR="009002FF" w:rsidRPr="009E24AD" w:rsidTr="009E24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</w:tcPr>
          <w:p w:rsidR="009002FF" w:rsidRPr="009E24AD" w:rsidRDefault="009002FF">
            <w:pPr>
              <w:rPr>
                <w:sz w:val="28"/>
              </w:rPr>
            </w:pPr>
            <w:r w:rsidRPr="009E24AD">
              <w:rPr>
                <w:sz w:val="28"/>
              </w:rPr>
              <w:t>podmětná</w:t>
            </w:r>
          </w:p>
        </w:tc>
        <w:tc>
          <w:tcPr>
            <w:tcW w:w="3071" w:type="dxa"/>
          </w:tcPr>
          <w:p w:rsidR="009002FF" w:rsidRPr="009E24AD" w:rsidRDefault="009002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</w:rPr>
            </w:pPr>
            <w:r w:rsidRPr="009E24AD">
              <w:rPr>
                <w:sz w:val="28"/>
              </w:rPr>
              <w:t>Kdo, co?</w:t>
            </w:r>
          </w:p>
        </w:tc>
        <w:tc>
          <w:tcPr>
            <w:tcW w:w="3071" w:type="dxa"/>
          </w:tcPr>
          <w:p w:rsidR="009002FF" w:rsidRPr="009E24AD" w:rsidRDefault="009E24A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</w:rPr>
            </w:pPr>
            <w:r w:rsidRPr="009E24AD">
              <w:rPr>
                <w:sz w:val="28"/>
              </w:rPr>
              <w:t>k</w:t>
            </w:r>
            <w:r w:rsidR="00D4347E" w:rsidRPr="009E24AD">
              <w:rPr>
                <w:sz w:val="28"/>
              </w:rPr>
              <w:t xml:space="preserve">do, co, kde, kam, kdy, </w:t>
            </w:r>
            <w:proofErr w:type="gramStart"/>
            <w:r w:rsidR="00D4347E" w:rsidRPr="009E24AD">
              <w:rPr>
                <w:sz w:val="28"/>
              </w:rPr>
              <w:t>jak ,</w:t>
            </w:r>
            <w:r w:rsidRPr="009E24AD">
              <w:rPr>
                <w:sz w:val="28"/>
              </w:rPr>
              <w:t xml:space="preserve"> </w:t>
            </w:r>
            <w:r w:rsidR="00D4347E" w:rsidRPr="009E24AD">
              <w:rPr>
                <w:sz w:val="28"/>
              </w:rPr>
              <w:t>aby</w:t>
            </w:r>
            <w:proofErr w:type="gramEnd"/>
            <w:r w:rsidR="00D4347E" w:rsidRPr="009E24AD">
              <w:rPr>
                <w:sz w:val="28"/>
              </w:rPr>
              <w:t>, že, abychom, když</w:t>
            </w:r>
          </w:p>
        </w:tc>
      </w:tr>
      <w:tr w:rsidR="009002FF" w:rsidRPr="009E24AD" w:rsidTr="009E24A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</w:tcPr>
          <w:p w:rsidR="009002FF" w:rsidRPr="009E24AD" w:rsidRDefault="00D4347E">
            <w:pPr>
              <w:rPr>
                <w:sz w:val="28"/>
              </w:rPr>
            </w:pPr>
            <w:r w:rsidRPr="009E24AD">
              <w:rPr>
                <w:sz w:val="28"/>
              </w:rPr>
              <w:t>předmětná</w:t>
            </w:r>
          </w:p>
        </w:tc>
        <w:tc>
          <w:tcPr>
            <w:tcW w:w="3071" w:type="dxa"/>
          </w:tcPr>
          <w:p w:rsidR="009002FF" w:rsidRPr="009E24AD" w:rsidRDefault="00D434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  <w:r w:rsidRPr="009E24AD">
              <w:rPr>
                <w:sz w:val="28"/>
              </w:rPr>
              <w:t>Všechny pádové otázky kromě 1. a 5. pádu</w:t>
            </w:r>
          </w:p>
        </w:tc>
        <w:tc>
          <w:tcPr>
            <w:tcW w:w="3071" w:type="dxa"/>
          </w:tcPr>
          <w:p w:rsidR="009002FF" w:rsidRPr="009E24AD" w:rsidRDefault="009E24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  <w:r w:rsidRPr="009E24AD">
              <w:rPr>
                <w:sz w:val="28"/>
              </w:rPr>
              <w:t>k</w:t>
            </w:r>
            <w:r w:rsidR="00D4347E" w:rsidRPr="009E24AD">
              <w:rPr>
                <w:sz w:val="28"/>
              </w:rPr>
              <w:t>do, co, kde, jak, kam, kdy, aby, že, proč, když, abychom</w:t>
            </w:r>
          </w:p>
        </w:tc>
      </w:tr>
      <w:tr w:rsidR="009002FF" w:rsidRPr="009E24AD" w:rsidTr="009E24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</w:tcPr>
          <w:p w:rsidR="009002FF" w:rsidRPr="009E24AD" w:rsidRDefault="009E24AD">
            <w:pPr>
              <w:rPr>
                <w:sz w:val="28"/>
              </w:rPr>
            </w:pPr>
            <w:r w:rsidRPr="009E24AD">
              <w:rPr>
                <w:sz w:val="28"/>
              </w:rPr>
              <w:t>p</w:t>
            </w:r>
            <w:r w:rsidR="00544F30" w:rsidRPr="009E24AD">
              <w:rPr>
                <w:sz w:val="28"/>
              </w:rPr>
              <w:t>říslovečná časová</w:t>
            </w:r>
          </w:p>
        </w:tc>
        <w:tc>
          <w:tcPr>
            <w:tcW w:w="3071" w:type="dxa"/>
          </w:tcPr>
          <w:p w:rsidR="009002FF" w:rsidRPr="009E24AD" w:rsidRDefault="00544F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</w:rPr>
            </w:pPr>
            <w:r w:rsidRPr="009E24AD">
              <w:rPr>
                <w:sz w:val="28"/>
              </w:rPr>
              <w:t>Kdy, odkdy, jak dlouho, jak často?</w:t>
            </w:r>
          </w:p>
        </w:tc>
        <w:tc>
          <w:tcPr>
            <w:tcW w:w="3071" w:type="dxa"/>
          </w:tcPr>
          <w:p w:rsidR="009002FF" w:rsidRPr="009E24AD" w:rsidRDefault="009E24A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</w:rPr>
            </w:pPr>
            <w:r w:rsidRPr="009E24AD">
              <w:rPr>
                <w:sz w:val="28"/>
              </w:rPr>
              <w:t>k</w:t>
            </w:r>
            <w:r w:rsidR="00544F30" w:rsidRPr="009E24AD">
              <w:rPr>
                <w:sz w:val="28"/>
              </w:rPr>
              <w:t>dyž, než, až, jakmile, sotva, zatímco, kdykoliv</w:t>
            </w:r>
          </w:p>
        </w:tc>
      </w:tr>
      <w:tr w:rsidR="009002FF" w:rsidRPr="009E24AD" w:rsidTr="009E24A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</w:tcPr>
          <w:p w:rsidR="009002FF" w:rsidRPr="009E24AD" w:rsidRDefault="009E24AD">
            <w:pPr>
              <w:rPr>
                <w:sz w:val="28"/>
              </w:rPr>
            </w:pPr>
            <w:r w:rsidRPr="009E24AD">
              <w:rPr>
                <w:sz w:val="28"/>
              </w:rPr>
              <w:t>p</w:t>
            </w:r>
            <w:r w:rsidR="00544F30" w:rsidRPr="009E24AD">
              <w:rPr>
                <w:sz w:val="28"/>
              </w:rPr>
              <w:t>říslovečná místní</w:t>
            </w:r>
          </w:p>
        </w:tc>
        <w:tc>
          <w:tcPr>
            <w:tcW w:w="3071" w:type="dxa"/>
          </w:tcPr>
          <w:p w:rsidR="009002FF" w:rsidRPr="009E24AD" w:rsidRDefault="00544F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  <w:r w:rsidRPr="009E24AD">
              <w:rPr>
                <w:sz w:val="28"/>
              </w:rPr>
              <w:t>Kde, odkud, kudy, kam?</w:t>
            </w:r>
          </w:p>
        </w:tc>
        <w:tc>
          <w:tcPr>
            <w:tcW w:w="3071" w:type="dxa"/>
          </w:tcPr>
          <w:p w:rsidR="009002FF" w:rsidRPr="009E24AD" w:rsidRDefault="009E24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  <w:r w:rsidRPr="009E24AD">
              <w:rPr>
                <w:sz w:val="28"/>
              </w:rPr>
              <w:t>k</w:t>
            </w:r>
            <w:r w:rsidR="00544F30" w:rsidRPr="009E24AD">
              <w:rPr>
                <w:sz w:val="28"/>
              </w:rPr>
              <w:t>de, odkud, kudy, kam</w:t>
            </w:r>
          </w:p>
        </w:tc>
      </w:tr>
      <w:tr w:rsidR="009002FF" w:rsidRPr="009E24AD" w:rsidTr="009E24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</w:tcPr>
          <w:p w:rsidR="009002FF" w:rsidRPr="009E24AD" w:rsidRDefault="009E24AD">
            <w:pPr>
              <w:rPr>
                <w:sz w:val="28"/>
              </w:rPr>
            </w:pPr>
            <w:r w:rsidRPr="009E24AD">
              <w:rPr>
                <w:sz w:val="28"/>
              </w:rPr>
              <w:t>p</w:t>
            </w:r>
            <w:r w:rsidR="00544F30" w:rsidRPr="009E24AD">
              <w:rPr>
                <w:sz w:val="28"/>
              </w:rPr>
              <w:t>říslovečná způsobová</w:t>
            </w:r>
          </w:p>
        </w:tc>
        <w:tc>
          <w:tcPr>
            <w:tcW w:w="3071" w:type="dxa"/>
          </w:tcPr>
          <w:p w:rsidR="009002FF" w:rsidRPr="009E24AD" w:rsidRDefault="00544F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</w:rPr>
            </w:pPr>
            <w:r w:rsidRPr="009E24AD">
              <w:rPr>
                <w:sz w:val="28"/>
              </w:rPr>
              <w:t>Jak, jakým způsobem?</w:t>
            </w:r>
          </w:p>
        </w:tc>
        <w:tc>
          <w:tcPr>
            <w:tcW w:w="3071" w:type="dxa"/>
          </w:tcPr>
          <w:p w:rsidR="009002FF" w:rsidRPr="009E24AD" w:rsidRDefault="009E24A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</w:rPr>
            </w:pPr>
            <w:r w:rsidRPr="009E24AD">
              <w:rPr>
                <w:sz w:val="28"/>
              </w:rPr>
              <w:t>j</w:t>
            </w:r>
            <w:r w:rsidR="00544F30" w:rsidRPr="009E24AD">
              <w:rPr>
                <w:sz w:val="28"/>
              </w:rPr>
              <w:t>ak, jako, jak – tak, než, že</w:t>
            </w:r>
          </w:p>
        </w:tc>
      </w:tr>
      <w:tr w:rsidR="009002FF" w:rsidRPr="009E24AD" w:rsidTr="009E24A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</w:tcPr>
          <w:p w:rsidR="009002FF" w:rsidRPr="009E24AD" w:rsidRDefault="009E24AD">
            <w:pPr>
              <w:rPr>
                <w:sz w:val="28"/>
              </w:rPr>
            </w:pPr>
            <w:r w:rsidRPr="009E24AD">
              <w:rPr>
                <w:sz w:val="28"/>
              </w:rPr>
              <w:t>p</w:t>
            </w:r>
            <w:r w:rsidR="00544F30" w:rsidRPr="009E24AD">
              <w:rPr>
                <w:sz w:val="28"/>
              </w:rPr>
              <w:t>říslovečná měrová</w:t>
            </w:r>
          </w:p>
        </w:tc>
        <w:tc>
          <w:tcPr>
            <w:tcW w:w="3071" w:type="dxa"/>
          </w:tcPr>
          <w:p w:rsidR="009002FF" w:rsidRPr="009E24AD" w:rsidRDefault="00544F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  <w:r w:rsidRPr="009E24AD">
              <w:rPr>
                <w:sz w:val="28"/>
              </w:rPr>
              <w:t>Jak, jak hodně, kolik, jak mnoho, do jaké míry?</w:t>
            </w:r>
          </w:p>
        </w:tc>
        <w:tc>
          <w:tcPr>
            <w:tcW w:w="3071" w:type="dxa"/>
          </w:tcPr>
          <w:p w:rsidR="009002FF" w:rsidRPr="009E24AD" w:rsidRDefault="009E24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  <w:r w:rsidRPr="009E24AD">
              <w:rPr>
                <w:sz w:val="28"/>
              </w:rPr>
              <w:t>č</w:t>
            </w:r>
            <w:r w:rsidR="00544F30" w:rsidRPr="009E24AD">
              <w:rPr>
                <w:sz w:val="28"/>
              </w:rPr>
              <w:t>ím – tím, více – než, takže, že</w:t>
            </w:r>
          </w:p>
        </w:tc>
      </w:tr>
      <w:tr w:rsidR="009002FF" w:rsidRPr="009E24AD" w:rsidTr="009E24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</w:tcPr>
          <w:p w:rsidR="009002FF" w:rsidRPr="009E24AD" w:rsidRDefault="009E24AD">
            <w:pPr>
              <w:rPr>
                <w:sz w:val="28"/>
              </w:rPr>
            </w:pPr>
            <w:r w:rsidRPr="009E24AD">
              <w:rPr>
                <w:sz w:val="28"/>
              </w:rPr>
              <w:t>p</w:t>
            </w:r>
            <w:r w:rsidR="00544F30" w:rsidRPr="009E24AD">
              <w:rPr>
                <w:sz w:val="28"/>
              </w:rPr>
              <w:t>říslovečná příčinná, důvodová</w:t>
            </w:r>
          </w:p>
        </w:tc>
        <w:tc>
          <w:tcPr>
            <w:tcW w:w="3071" w:type="dxa"/>
          </w:tcPr>
          <w:p w:rsidR="009002FF" w:rsidRPr="009E24AD" w:rsidRDefault="00544F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</w:rPr>
            </w:pPr>
            <w:r w:rsidRPr="009E24AD">
              <w:rPr>
                <w:sz w:val="28"/>
              </w:rPr>
              <w:t>Proč, z jaké příčiny, z jakého důvodu?</w:t>
            </w:r>
          </w:p>
        </w:tc>
        <w:tc>
          <w:tcPr>
            <w:tcW w:w="3071" w:type="dxa"/>
          </w:tcPr>
          <w:p w:rsidR="009002FF" w:rsidRPr="009E24AD" w:rsidRDefault="009E24A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</w:rPr>
            </w:pPr>
            <w:r w:rsidRPr="009E24AD">
              <w:rPr>
                <w:sz w:val="28"/>
              </w:rPr>
              <w:t>p</w:t>
            </w:r>
            <w:r w:rsidR="00544F30" w:rsidRPr="009E24AD">
              <w:rPr>
                <w:sz w:val="28"/>
              </w:rPr>
              <w:t>rotože, poněvadž, jelikož, že</w:t>
            </w:r>
          </w:p>
        </w:tc>
      </w:tr>
      <w:tr w:rsidR="00544F30" w:rsidRPr="009E24AD" w:rsidTr="009E24A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</w:tcPr>
          <w:p w:rsidR="00544F30" w:rsidRPr="009E24AD" w:rsidRDefault="009E24AD">
            <w:pPr>
              <w:rPr>
                <w:sz w:val="28"/>
              </w:rPr>
            </w:pPr>
            <w:r w:rsidRPr="009E24AD">
              <w:rPr>
                <w:sz w:val="28"/>
              </w:rPr>
              <w:t>p</w:t>
            </w:r>
            <w:r w:rsidR="00544F30" w:rsidRPr="009E24AD">
              <w:rPr>
                <w:sz w:val="28"/>
              </w:rPr>
              <w:t>říslovečná účelová</w:t>
            </w:r>
          </w:p>
        </w:tc>
        <w:tc>
          <w:tcPr>
            <w:tcW w:w="3071" w:type="dxa"/>
          </w:tcPr>
          <w:p w:rsidR="00544F30" w:rsidRPr="009E24AD" w:rsidRDefault="00544F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  <w:r w:rsidRPr="009E24AD">
              <w:rPr>
                <w:sz w:val="28"/>
              </w:rPr>
              <w:t>Proč, za jakým účelem?</w:t>
            </w:r>
          </w:p>
        </w:tc>
        <w:tc>
          <w:tcPr>
            <w:tcW w:w="3071" w:type="dxa"/>
          </w:tcPr>
          <w:p w:rsidR="00544F30" w:rsidRPr="009E24AD" w:rsidRDefault="009E24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  <w:r w:rsidRPr="009E24AD">
              <w:rPr>
                <w:sz w:val="28"/>
              </w:rPr>
              <w:t>a</w:t>
            </w:r>
            <w:r w:rsidR="00544F30" w:rsidRPr="009E24AD">
              <w:rPr>
                <w:sz w:val="28"/>
              </w:rPr>
              <w:t>by, abychom, abys</w:t>
            </w:r>
          </w:p>
        </w:tc>
      </w:tr>
      <w:tr w:rsidR="00544F30" w:rsidRPr="009E24AD" w:rsidTr="009E24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</w:tcPr>
          <w:p w:rsidR="00544F30" w:rsidRPr="009E24AD" w:rsidRDefault="009E24AD">
            <w:pPr>
              <w:rPr>
                <w:sz w:val="28"/>
              </w:rPr>
            </w:pPr>
            <w:r w:rsidRPr="009E24AD">
              <w:rPr>
                <w:sz w:val="28"/>
              </w:rPr>
              <w:t>příslovečná p</w:t>
            </w:r>
            <w:r w:rsidR="00544F30" w:rsidRPr="009E24AD">
              <w:rPr>
                <w:sz w:val="28"/>
              </w:rPr>
              <w:t>odmínková</w:t>
            </w:r>
          </w:p>
        </w:tc>
        <w:tc>
          <w:tcPr>
            <w:tcW w:w="3071" w:type="dxa"/>
          </w:tcPr>
          <w:p w:rsidR="00544F30" w:rsidRPr="009E24AD" w:rsidRDefault="00544F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</w:rPr>
            </w:pPr>
            <w:r w:rsidRPr="009E24AD">
              <w:rPr>
                <w:sz w:val="28"/>
              </w:rPr>
              <w:t>Kdy, za jaké podmínky?</w:t>
            </w:r>
          </w:p>
        </w:tc>
        <w:tc>
          <w:tcPr>
            <w:tcW w:w="3071" w:type="dxa"/>
          </w:tcPr>
          <w:p w:rsidR="00544F30" w:rsidRPr="009E24AD" w:rsidRDefault="009E24A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</w:rPr>
            </w:pPr>
            <w:r w:rsidRPr="009E24AD">
              <w:rPr>
                <w:sz w:val="28"/>
              </w:rPr>
              <w:t>j</w:t>
            </w:r>
            <w:r w:rsidR="00544F30" w:rsidRPr="009E24AD">
              <w:rPr>
                <w:sz w:val="28"/>
              </w:rPr>
              <w:t>estliže, -</w:t>
            </w:r>
            <w:proofErr w:type="spellStart"/>
            <w:r w:rsidR="00544F30" w:rsidRPr="009E24AD">
              <w:rPr>
                <w:sz w:val="28"/>
              </w:rPr>
              <w:t>li</w:t>
            </w:r>
            <w:proofErr w:type="spellEnd"/>
            <w:r w:rsidR="00544F30" w:rsidRPr="009E24AD">
              <w:rPr>
                <w:sz w:val="28"/>
              </w:rPr>
              <w:t xml:space="preserve">, </w:t>
            </w:r>
            <w:r w:rsidRPr="009E24AD">
              <w:rPr>
                <w:sz w:val="28"/>
              </w:rPr>
              <w:t>k</w:t>
            </w:r>
            <w:r w:rsidR="00544F30" w:rsidRPr="009E24AD">
              <w:rPr>
                <w:sz w:val="28"/>
              </w:rPr>
              <w:t>dyž, kdyby</w:t>
            </w:r>
          </w:p>
        </w:tc>
      </w:tr>
      <w:tr w:rsidR="00544F30" w:rsidRPr="009E24AD" w:rsidTr="009E24A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</w:tcPr>
          <w:p w:rsidR="00544F30" w:rsidRPr="009E24AD" w:rsidRDefault="009E24AD">
            <w:pPr>
              <w:rPr>
                <w:sz w:val="28"/>
              </w:rPr>
            </w:pPr>
            <w:r w:rsidRPr="009E24AD">
              <w:rPr>
                <w:sz w:val="28"/>
              </w:rPr>
              <w:t>příslovečná přípustková</w:t>
            </w:r>
          </w:p>
        </w:tc>
        <w:tc>
          <w:tcPr>
            <w:tcW w:w="3071" w:type="dxa"/>
          </w:tcPr>
          <w:p w:rsidR="00544F30" w:rsidRPr="009E24AD" w:rsidRDefault="009E24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  <w:r w:rsidRPr="009E24AD">
              <w:rPr>
                <w:sz w:val="28"/>
              </w:rPr>
              <w:t>Navzdory čemu, i přes co, v jakém případě, i přes jakou skutečnost?</w:t>
            </w:r>
          </w:p>
        </w:tc>
        <w:tc>
          <w:tcPr>
            <w:tcW w:w="3071" w:type="dxa"/>
          </w:tcPr>
          <w:p w:rsidR="00544F30" w:rsidRPr="009E24AD" w:rsidRDefault="009E24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  <w:r w:rsidRPr="009E24AD">
              <w:rPr>
                <w:sz w:val="28"/>
              </w:rPr>
              <w:t>ač, ačkoli, ačkoliv, i když, přestože, třebaže</w:t>
            </w:r>
          </w:p>
        </w:tc>
      </w:tr>
      <w:tr w:rsidR="00544F30" w:rsidRPr="009E24AD" w:rsidTr="009E24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</w:tcPr>
          <w:p w:rsidR="00544F30" w:rsidRPr="009E24AD" w:rsidRDefault="009E24AD">
            <w:pPr>
              <w:rPr>
                <w:sz w:val="28"/>
              </w:rPr>
            </w:pPr>
            <w:r w:rsidRPr="009E24AD">
              <w:rPr>
                <w:sz w:val="28"/>
              </w:rPr>
              <w:t>přívlastková</w:t>
            </w:r>
          </w:p>
        </w:tc>
        <w:tc>
          <w:tcPr>
            <w:tcW w:w="3071" w:type="dxa"/>
          </w:tcPr>
          <w:p w:rsidR="00544F30" w:rsidRPr="009E24AD" w:rsidRDefault="009E24A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</w:rPr>
            </w:pPr>
            <w:r w:rsidRPr="009E24AD">
              <w:rPr>
                <w:sz w:val="28"/>
              </w:rPr>
              <w:t>Jaký, jaká, jaké?</w:t>
            </w:r>
          </w:p>
        </w:tc>
        <w:tc>
          <w:tcPr>
            <w:tcW w:w="3071" w:type="dxa"/>
          </w:tcPr>
          <w:p w:rsidR="00544F30" w:rsidRPr="009E24AD" w:rsidRDefault="009E24A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</w:rPr>
            </w:pPr>
            <w:proofErr w:type="gramStart"/>
            <w:r w:rsidRPr="009E24AD">
              <w:rPr>
                <w:sz w:val="28"/>
              </w:rPr>
              <w:t>Kdo</w:t>
            </w:r>
            <w:proofErr w:type="gramEnd"/>
            <w:r w:rsidRPr="009E24AD">
              <w:rPr>
                <w:sz w:val="28"/>
              </w:rPr>
              <w:t xml:space="preserve">, co, že, aby, který, jaký, </w:t>
            </w:r>
            <w:proofErr w:type="gramStart"/>
            <w:r w:rsidRPr="009E24AD">
              <w:rPr>
                <w:sz w:val="28"/>
              </w:rPr>
              <w:t>jenž</w:t>
            </w:r>
            <w:proofErr w:type="gramEnd"/>
          </w:p>
        </w:tc>
      </w:tr>
      <w:tr w:rsidR="009E24AD" w:rsidRPr="009E24AD" w:rsidTr="009E24A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</w:tcPr>
          <w:p w:rsidR="009E24AD" w:rsidRPr="009E24AD" w:rsidRDefault="009E24AD">
            <w:pPr>
              <w:rPr>
                <w:sz w:val="28"/>
              </w:rPr>
            </w:pPr>
            <w:r w:rsidRPr="009E24AD">
              <w:rPr>
                <w:sz w:val="28"/>
              </w:rPr>
              <w:t>doplňková</w:t>
            </w:r>
          </w:p>
        </w:tc>
        <w:tc>
          <w:tcPr>
            <w:tcW w:w="3071" w:type="dxa"/>
          </w:tcPr>
          <w:p w:rsidR="009E24AD" w:rsidRPr="009E24AD" w:rsidRDefault="009E24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  <w:r w:rsidRPr="009E24AD">
              <w:rPr>
                <w:sz w:val="28"/>
              </w:rPr>
              <w:t>Jaký, jaká, jaké, jak, čím?</w:t>
            </w:r>
          </w:p>
        </w:tc>
        <w:tc>
          <w:tcPr>
            <w:tcW w:w="3071" w:type="dxa"/>
          </w:tcPr>
          <w:p w:rsidR="009E24AD" w:rsidRPr="009E24AD" w:rsidRDefault="009E24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  <w:r w:rsidRPr="009E24AD">
              <w:rPr>
                <w:sz w:val="28"/>
              </w:rPr>
              <w:t>Jak, kterak…v hlavní větě sloveso smyslového vnímání a předmět</w:t>
            </w:r>
          </w:p>
        </w:tc>
      </w:tr>
      <w:tr w:rsidR="009E24AD" w:rsidRPr="009E24AD" w:rsidTr="009E24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</w:tcPr>
          <w:p w:rsidR="009E24AD" w:rsidRPr="009E24AD" w:rsidRDefault="009E24AD">
            <w:pPr>
              <w:rPr>
                <w:sz w:val="28"/>
              </w:rPr>
            </w:pPr>
            <w:r w:rsidRPr="009E24AD">
              <w:rPr>
                <w:sz w:val="28"/>
              </w:rPr>
              <w:t>přísudková</w:t>
            </w:r>
          </w:p>
        </w:tc>
        <w:tc>
          <w:tcPr>
            <w:tcW w:w="3071" w:type="dxa"/>
          </w:tcPr>
          <w:p w:rsidR="009E24AD" w:rsidRPr="009E24AD" w:rsidRDefault="009E24A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</w:rPr>
            </w:pPr>
            <w:r w:rsidRPr="009E24AD">
              <w:rPr>
                <w:sz w:val="28"/>
              </w:rPr>
              <w:t>Vyjadřuje přísudek jmenný, sponové sloveso zůstává v hlavní větě.</w:t>
            </w:r>
          </w:p>
        </w:tc>
        <w:tc>
          <w:tcPr>
            <w:tcW w:w="3071" w:type="dxa"/>
          </w:tcPr>
          <w:p w:rsidR="009E24AD" w:rsidRPr="009E24AD" w:rsidRDefault="009E24A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</w:rPr>
            </w:pPr>
            <w:r w:rsidRPr="009E24AD">
              <w:rPr>
                <w:sz w:val="28"/>
              </w:rPr>
              <w:t>Jak, jako</w:t>
            </w:r>
          </w:p>
        </w:tc>
      </w:tr>
    </w:tbl>
    <w:p w:rsidR="00414E3F" w:rsidRDefault="00414E3F">
      <w:pPr>
        <w:rPr>
          <w:sz w:val="28"/>
        </w:rPr>
      </w:pPr>
    </w:p>
    <w:p w:rsidR="00414E3F" w:rsidRDefault="00414E3F">
      <w:pPr>
        <w:rPr>
          <w:sz w:val="28"/>
        </w:rPr>
      </w:pPr>
      <w:r>
        <w:rPr>
          <w:sz w:val="28"/>
        </w:rPr>
        <w:br w:type="page"/>
      </w:r>
    </w:p>
    <w:p w:rsidR="009002FF" w:rsidRDefault="00414E3F">
      <w:pPr>
        <w:rPr>
          <w:sz w:val="28"/>
        </w:rPr>
      </w:pPr>
      <w:r w:rsidRPr="00414E3F">
        <w:rPr>
          <w:color w:val="FF0000"/>
          <w:sz w:val="36"/>
        </w:rPr>
        <w:lastRenderedPageBreak/>
        <w:t xml:space="preserve">Úkoly k procvičování </w:t>
      </w:r>
      <w:r>
        <w:rPr>
          <w:sz w:val="28"/>
        </w:rPr>
        <w:t>– se souvětími lze pracovat samostatně, lze je i přiřazovat ke správné kolonce v přehledné tabulce.</w:t>
      </w:r>
    </w:p>
    <w:p w:rsidR="00414E3F" w:rsidRDefault="00414E3F">
      <w:pPr>
        <w:rPr>
          <w:sz w:val="28"/>
        </w:rPr>
      </w:pPr>
    </w:p>
    <w:p w:rsidR="00414E3F" w:rsidRDefault="00414E3F" w:rsidP="00414E3F">
      <w:pPr>
        <w:pStyle w:val="Odstavecseseznamem"/>
        <w:numPr>
          <w:ilvl w:val="0"/>
          <w:numId w:val="2"/>
        </w:numPr>
        <w:rPr>
          <w:sz w:val="28"/>
        </w:rPr>
      </w:pPr>
      <w:r>
        <w:rPr>
          <w:sz w:val="28"/>
        </w:rPr>
        <w:t>Kdo má rád zvířata, nemůže jim ublížit.</w:t>
      </w:r>
    </w:p>
    <w:p w:rsidR="00414E3F" w:rsidRDefault="00967BA8" w:rsidP="00967BA8">
      <w:pPr>
        <w:pStyle w:val="Odstavecseseznamem"/>
        <w:numPr>
          <w:ilvl w:val="0"/>
          <w:numId w:val="2"/>
        </w:numPr>
        <w:rPr>
          <w:sz w:val="28"/>
        </w:rPr>
      </w:pPr>
      <w:r>
        <w:rPr>
          <w:sz w:val="28"/>
        </w:rPr>
        <w:t>Je nutné, abychom žili zdravě.</w:t>
      </w:r>
    </w:p>
    <w:p w:rsidR="00967BA8" w:rsidRDefault="00967BA8" w:rsidP="00967BA8">
      <w:pPr>
        <w:pStyle w:val="Odstavecseseznamem"/>
        <w:numPr>
          <w:ilvl w:val="0"/>
          <w:numId w:val="2"/>
        </w:numPr>
        <w:rPr>
          <w:sz w:val="28"/>
        </w:rPr>
      </w:pPr>
      <w:r>
        <w:rPr>
          <w:sz w:val="28"/>
        </w:rPr>
        <w:t>Chtěl jsem vědět, kdo to udělal.</w:t>
      </w:r>
    </w:p>
    <w:p w:rsidR="00967BA8" w:rsidRDefault="00967BA8" w:rsidP="00967BA8">
      <w:pPr>
        <w:pStyle w:val="Odstavecseseznamem"/>
        <w:numPr>
          <w:ilvl w:val="0"/>
          <w:numId w:val="2"/>
        </w:numPr>
        <w:rPr>
          <w:sz w:val="28"/>
        </w:rPr>
      </w:pPr>
      <w:r>
        <w:rPr>
          <w:sz w:val="28"/>
        </w:rPr>
        <w:t>Že to není pravda, to říká všem.</w:t>
      </w:r>
    </w:p>
    <w:p w:rsidR="00967BA8" w:rsidRDefault="00967BA8" w:rsidP="00967BA8">
      <w:pPr>
        <w:pStyle w:val="Odstavecseseznamem"/>
        <w:numPr>
          <w:ilvl w:val="0"/>
          <w:numId w:val="2"/>
        </w:numPr>
        <w:rPr>
          <w:sz w:val="28"/>
        </w:rPr>
      </w:pPr>
      <w:r>
        <w:rPr>
          <w:sz w:val="28"/>
        </w:rPr>
        <w:t>Odešel, až když se setmělo.</w:t>
      </w:r>
    </w:p>
    <w:p w:rsidR="00967BA8" w:rsidRDefault="00967BA8" w:rsidP="00967BA8">
      <w:pPr>
        <w:pStyle w:val="Odstavecseseznamem"/>
        <w:numPr>
          <w:ilvl w:val="0"/>
          <w:numId w:val="2"/>
        </w:numPr>
        <w:rPr>
          <w:sz w:val="28"/>
        </w:rPr>
      </w:pPr>
      <w:r>
        <w:rPr>
          <w:sz w:val="28"/>
        </w:rPr>
        <w:t>Kdykoliv ho potkám, vždy se usmívá.</w:t>
      </w:r>
    </w:p>
    <w:p w:rsidR="00967BA8" w:rsidRDefault="00967BA8" w:rsidP="00967BA8">
      <w:pPr>
        <w:pStyle w:val="Odstavecseseznamem"/>
        <w:numPr>
          <w:ilvl w:val="0"/>
          <w:numId w:val="2"/>
        </w:numPr>
        <w:rPr>
          <w:sz w:val="28"/>
        </w:rPr>
      </w:pPr>
      <w:r>
        <w:rPr>
          <w:sz w:val="28"/>
        </w:rPr>
        <w:t>Vrátil se tam, odkud vyšel.</w:t>
      </w:r>
    </w:p>
    <w:p w:rsidR="00967BA8" w:rsidRDefault="00967BA8" w:rsidP="00967BA8">
      <w:pPr>
        <w:pStyle w:val="Odstavecseseznamem"/>
        <w:numPr>
          <w:ilvl w:val="0"/>
          <w:numId w:val="2"/>
        </w:numPr>
        <w:rPr>
          <w:sz w:val="28"/>
        </w:rPr>
      </w:pPr>
      <w:r>
        <w:rPr>
          <w:sz w:val="28"/>
        </w:rPr>
        <w:t>Kudy jsem chodil, vzpomínal jsem.</w:t>
      </w:r>
    </w:p>
    <w:p w:rsidR="00967BA8" w:rsidRDefault="00967BA8" w:rsidP="00967BA8">
      <w:pPr>
        <w:pStyle w:val="Odstavecseseznamem"/>
        <w:numPr>
          <w:ilvl w:val="0"/>
          <w:numId w:val="2"/>
        </w:numPr>
        <w:rPr>
          <w:sz w:val="28"/>
        </w:rPr>
      </w:pPr>
      <w:r>
        <w:rPr>
          <w:sz w:val="28"/>
        </w:rPr>
        <w:t>Stroj spustíme tak, že stiskneme tlačítko.</w:t>
      </w:r>
    </w:p>
    <w:p w:rsidR="00967BA8" w:rsidRDefault="00967BA8" w:rsidP="00967BA8">
      <w:pPr>
        <w:pStyle w:val="Odstavecseseznamem"/>
        <w:numPr>
          <w:ilvl w:val="0"/>
          <w:numId w:val="2"/>
        </w:numPr>
        <w:rPr>
          <w:sz w:val="28"/>
        </w:rPr>
      </w:pPr>
      <w:r>
        <w:rPr>
          <w:sz w:val="28"/>
        </w:rPr>
        <w:t>Potřebovala více, než očekával.</w:t>
      </w:r>
    </w:p>
    <w:p w:rsidR="00967BA8" w:rsidRDefault="00967BA8" w:rsidP="00967BA8">
      <w:pPr>
        <w:pStyle w:val="Odstavecseseznamem"/>
        <w:numPr>
          <w:ilvl w:val="0"/>
          <w:numId w:val="2"/>
        </w:numPr>
        <w:rPr>
          <w:sz w:val="28"/>
        </w:rPr>
      </w:pPr>
      <w:r>
        <w:rPr>
          <w:sz w:val="28"/>
        </w:rPr>
        <w:t>Pijte, co hrdlo ráčí.</w:t>
      </w:r>
    </w:p>
    <w:p w:rsidR="00967BA8" w:rsidRDefault="00967BA8" w:rsidP="00967BA8">
      <w:pPr>
        <w:pStyle w:val="Odstavecseseznamem"/>
        <w:numPr>
          <w:ilvl w:val="0"/>
          <w:numId w:val="2"/>
        </w:numPr>
        <w:rPr>
          <w:sz w:val="28"/>
        </w:rPr>
      </w:pPr>
      <w:r>
        <w:rPr>
          <w:sz w:val="28"/>
        </w:rPr>
        <w:t>Měl rád zvířata, protože byl sám.</w:t>
      </w:r>
    </w:p>
    <w:p w:rsidR="00967BA8" w:rsidRDefault="00967BA8" w:rsidP="00967BA8">
      <w:pPr>
        <w:pStyle w:val="Odstavecseseznamem"/>
        <w:numPr>
          <w:ilvl w:val="0"/>
          <w:numId w:val="2"/>
        </w:numPr>
        <w:rPr>
          <w:sz w:val="28"/>
        </w:rPr>
      </w:pPr>
      <w:r>
        <w:rPr>
          <w:sz w:val="28"/>
        </w:rPr>
        <w:t>Udělal to, aby měl Petr radost.</w:t>
      </w:r>
    </w:p>
    <w:p w:rsidR="00967BA8" w:rsidRDefault="00967BA8" w:rsidP="00967BA8">
      <w:pPr>
        <w:pStyle w:val="Odstavecseseznamem"/>
        <w:numPr>
          <w:ilvl w:val="0"/>
          <w:numId w:val="2"/>
        </w:numPr>
        <w:rPr>
          <w:sz w:val="28"/>
        </w:rPr>
      </w:pPr>
      <w:r>
        <w:rPr>
          <w:sz w:val="28"/>
        </w:rPr>
        <w:t>Přišel, aby se na nás podíval.</w:t>
      </w:r>
    </w:p>
    <w:p w:rsidR="00967BA8" w:rsidRDefault="00967BA8" w:rsidP="00967BA8">
      <w:pPr>
        <w:pStyle w:val="Odstavecseseznamem"/>
        <w:numPr>
          <w:ilvl w:val="0"/>
          <w:numId w:val="2"/>
        </w:numPr>
        <w:rPr>
          <w:sz w:val="28"/>
        </w:rPr>
      </w:pPr>
      <w:r>
        <w:rPr>
          <w:sz w:val="28"/>
        </w:rPr>
        <w:t>Přijde-li na návštěvu tvůj spolužák, máš radost.</w:t>
      </w:r>
    </w:p>
    <w:p w:rsidR="00967BA8" w:rsidRDefault="00967BA8" w:rsidP="00967BA8">
      <w:pPr>
        <w:pStyle w:val="Odstavecseseznamem"/>
        <w:numPr>
          <w:ilvl w:val="0"/>
          <w:numId w:val="2"/>
        </w:numPr>
        <w:rPr>
          <w:sz w:val="28"/>
        </w:rPr>
      </w:pPr>
      <w:r>
        <w:rPr>
          <w:sz w:val="28"/>
        </w:rPr>
        <w:t>Když hrozí ve škole písemná práce, učíš se.</w:t>
      </w:r>
    </w:p>
    <w:p w:rsidR="00967BA8" w:rsidRDefault="00967BA8" w:rsidP="00967BA8">
      <w:pPr>
        <w:pStyle w:val="Odstavecseseznamem"/>
        <w:numPr>
          <w:ilvl w:val="0"/>
          <w:numId w:val="2"/>
        </w:numPr>
        <w:rPr>
          <w:sz w:val="28"/>
        </w:rPr>
      </w:pPr>
      <w:r>
        <w:rPr>
          <w:sz w:val="28"/>
        </w:rPr>
        <w:t>Udělal to, přestože jsi ho varoval.</w:t>
      </w:r>
    </w:p>
    <w:p w:rsidR="00967BA8" w:rsidRDefault="00967BA8" w:rsidP="00967BA8">
      <w:pPr>
        <w:pStyle w:val="Odstavecseseznamem"/>
        <w:numPr>
          <w:ilvl w:val="0"/>
          <w:numId w:val="2"/>
        </w:numPr>
        <w:rPr>
          <w:sz w:val="28"/>
        </w:rPr>
      </w:pPr>
      <w:r>
        <w:rPr>
          <w:sz w:val="28"/>
        </w:rPr>
        <w:t>Přestože spali, nechtěl odejít.</w:t>
      </w:r>
    </w:p>
    <w:p w:rsidR="00967BA8" w:rsidRDefault="00967BA8" w:rsidP="00967BA8">
      <w:pPr>
        <w:pStyle w:val="Odstavecseseznamem"/>
        <w:numPr>
          <w:ilvl w:val="0"/>
          <w:numId w:val="2"/>
        </w:numPr>
        <w:rPr>
          <w:sz w:val="28"/>
        </w:rPr>
      </w:pPr>
      <w:r>
        <w:rPr>
          <w:sz w:val="28"/>
        </w:rPr>
        <w:t>Pes, který štěká, nekouše.</w:t>
      </w:r>
    </w:p>
    <w:p w:rsidR="00967BA8" w:rsidRDefault="00967BA8" w:rsidP="00967BA8">
      <w:pPr>
        <w:pStyle w:val="Odstavecseseznamem"/>
        <w:numPr>
          <w:ilvl w:val="0"/>
          <w:numId w:val="2"/>
        </w:numPr>
        <w:rPr>
          <w:sz w:val="28"/>
        </w:rPr>
      </w:pPr>
      <w:r>
        <w:rPr>
          <w:sz w:val="28"/>
        </w:rPr>
        <w:t>Díval se na děti, které dováděly.</w:t>
      </w:r>
    </w:p>
    <w:p w:rsidR="00967BA8" w:rsidRDefault="00967BA8" w:rsidP="00967BA8">
      <w:pPr>
        <w:pStyle w:val="Odstavecseseznamem"/>
        <w:numPr>
          <w:ilvl w:val="0"/>
          <w:numId w:val="2"/>
        </w:numPr>
        <w:rPr>
          <w:sz w:val="28"/>
        </w:rPr>
      </w:pPr>
      <w:r>
        <w:rPr>
          <w:sz w:val="28"/>
        </w:rPr>
        <w:t>Sledoval děti, jak rostou.</w:t>
      </w:r>
    </w:p>
    <w:p w:rsidR="00967BA8" w:rsidRDefault="00967BA8" w:rsidP="00967BA8">
      <w:pPr>
        <w:pStyle w:val="Odstavecseseznamem"/>
        <w:numPr>
          <w:ilvl w:val="0"/>
          <w:numId w:val="2"/>
        </w:numPr>
        <w:rPr>
          <w:sz w:val="28"/>
        </w:rPr>
      </w:pPr>
      <w:r>
        <w:rPr>
          <w:sz w:val="28"/>
        </w:rPr>
        <w:t xml:space="preserve">Nejsi, jak </w:t>
      </w:r>
      <w:proofErr w:type="gramStart"/>
      <w:r>
        <w:rPr>
          <w:sz w:val="28"/>
        </w:rPr>
        <w:t>jsi se dělal</w:t>
      </w:r>
      <w:proofErr w:type="gramEnd"/>
      <w:r>
        <w:rPr>
          <w:sz w:val="28"/>
        </w:rPr>
        <w:t>.</w:t>
      </w:r>
    </w:p>
    <w:p w:rsidR="00967BA8" w:rsidRDefault="00967BA8" w:rsidP="00967BA8">
      <w:pPr>
        <w:pStyle w:val="Odstavecseseznamem"/>
        <w:numPr>
          <w:ilvl w:val="0"/>
          <w:numId w:val="2"/>
        </w:numPr>
        <w:rPr>
          <w:sz w:val="28"/>
        </w:rPr>
      </w:pPr>
      <w:r>
        <w:rPr>
          <w:sz w:val="28"/>
        </w:rPr>
        <w:t>Řeka byla, jako by ji postříbřil.</w:t>
      </w:r>
    </w:p>
    <w:p w:rsidR="00967BA8" w:rsidRDefault="00967BA8" w:rsidP="00967BA8">
      <w:pPr>
        <w:rPr>
          <w:sz w:val="28"/>
        </w:rPr>
      </w:pPr>
    </w:p>
    <w:p w:rsidR="00967BA8" w:rsidRPr="00940F93" w:rsidRDefault="00967BA8" w:rsidP="00967BA8">
      <w:pPr>
        <w:rPr>
          <w:sz w:val="32"/>
        </w:rPr>
      </w:pPr>
      <w:r w:rsidRPr="00967BA8">
        <w:rPr>
          <w:color w:val="FF0000"/>
          <w:sz w:val="36"/>
        </w:rPr>
        <w:t>Řešení</w:t>
      </w:r>
      <w:r>
        <w:rPr>
          <w:color w:val="FF0000"/>
          <w:sz w:val="36"/>
        </w:rPr>
        <w:t xml:space="preserve">: </w:t>
      </w:r>
      <w:r w:rsidR="00940F93" w:rsidRPr="00940F93">
        <w:rPr>
          <w:sz w:val="32"/>
        </w:rPr>
        <w:t xml:space="preserve">1, 2 </w:t>
      </w:r>
      <w:r w:rsidR="00940F93">
        <w:rPr>
          <w:sz w:val="32"/>
        </w:rPr>
        <w:t>–</w:t>
      </w:r>
      <w:r w:rsidR="00940F93" w:rsidRPr="00940F93">
        <w:rPr>
          <w:sz w:val="32"/>
        </w:rPr>
        <w:t xml:space="preserve"> </w:t>
      </w:r>
      <w:proofErr w:type="spellStart"/>
      <w:r w:rsidR="00940F93">
        <w:rPr>
          <w:sz w:val="32"/>
        </w:rPr>
        <w:t>vv</w:t>
      </w:r>
      <w:proofErr w:type="spellEnd"/>
      <w:r w:rsidR="00940F93">
        <w:rPr>
          <w:sz w:val="32"/>
        </w:rPr>
        <w:t xml:space="preserve"> podmětná, 3, 4 – předmětná, 5, 6 – časová, 7, 8 – místní, 9 – způsobová, 10, 11 – měrová, 12 – důvodová, 13, 14 – účelová, 15, 16 – podmínková, 17, 18 – přípustková, 19, 20 – přívlastková, </w:t>
      </w:r>
      <w:r w:rsidR="000D4EAC">
        <w:rPr>
          <w:sz w:val="32"/>
        </w:rPr>
        <w:t>21 – doplňková, 22, 23 - přísudková</w:t>
      </w:r>
    </w:p>
    <w:sectPr w:rsidR="00967BA8" w:rsidRPr="00940F93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2BEA" w:rsidRDefault="00E52BEA" w:rsidP="009002FF">
      <w:pPr>
        <w:spacing w:after="0" w:line="240" w:lineRule="auto"/>
      </w:pPr>
      <w:r>
        <w:separator/>
      </w:r>
    </w:p>
  </w:endnote>
  <w:endnote w:type="continuationSeparator" w:id="0">
    <w:p w:rsidR="00E52BEA" w:rsidRDefault="00E52BEA" w:rsidP="009002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20025450"/>
      <w:docPartObj>
        <w:docPartGallery w:val="Page Numbers (Bottom of Page)"/>
        <w:docPartUnique/>
      </w:docPartObj>
    </w:sdtPr>
    <w:sdtEndPr/>
    <w:sdtContent>
      <w:p w:rsidR="009002FF" w:rsidRDefault="009002FF">
        <w:pPr>
          <w:pStyle w:val="Zpat"/>
          <w:jc w:val="center"/>
        </w:pPr>
        <w:r>
          <w:rPr>
            <w:noProof/>
            <w:lang w:eastAsia="cs-CZ"/>
          </w:rPr>
          <mc:AlternateContent>
            <mc:Choice Requires="wps">
              <w:drawing>
                <wp:inline distT="0" distB="0" distL="0" distR="0" wp14:editId="30D65B82">
                  <wp:extent cx="5467350" cy="45085"/>
                  <wp:effectExtent l="9525" t="9525" r="0" b="2540"/>
                  <wp:docPr id="648" name="Automatický obrazec 1" descr="Světlý vodorovný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flipV="1">
                            <a:off x="0" y="0"/>
                            <a:ext cx="5934075" cy="45085"/>
                          </a:xfrm>
                          <a:prstGeom prst="flowChartDecision">
                            <a:avLst/>
                          </a:prstGeom>
                          <a:pattFill prst="ltHorz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</wp:inline>
              </w:drawing>
            </mc:Choice>
            <mc:Fallback>
              <w:pict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Automatický obrazec 1" o:spid="_x0000_s1026" type="#_x0000_t110" alt="Popis: Světlý vodorovný" style="width:430.5pt;height:3.55pt;flip:y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" fillcolor="black" stroked="f">
                  <v:fill r:id="rId1" o:title="" type="pattern"/>
                  <w10:anchorlock/>
                </v:shape>
              </w:pict>
            </mc:Fallback>
          </mc:AlternateContent>
        </w:r>
      </w:p>
      <w:p w:rsidR="009002FF" w:rsidRDefault="009002FF">
        <w:pPr>
          <w:pStyle w:val="Zpat"/>
          <w:jc w:val="center"/>
        </w:pPr>
        <w:r>
          <w:fldChar w:fldCharType="begin"/>
        </w:r>
        <w:r>
          <w:instrText>PAGE    \* MERGEFORMAT</w:instrText>
        </w:r>
        <w:r>
          <w:fldChar w:fldCharType="separate"/>
        </w:r>
        <w:r w:rsidR="00F7179A">
          <w:rPr>
            <w:noProof/>
          </w:rPr>
          <w:t>1</w:t>
        </w:r>
        <w:r>
          <w:fldChar w:fldCharType="end"/>
        </w:r>
      </w:p>
    </w:sdtContent>
  </w:sdt>
  <w:p w:rsidR="009002FF" w:rsidRDefault="009002F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2BEA" w:rsidRDefault="00E52BEA" w:rsidP="009002FF">
      <w:pPr>
        <w:spacing w:after="0" w:line="240" w:lineRule="auto"/>
      </w:pPr>
      <w:r>
        <w:separator/>
      </w:r>
    </w:p>
  </w:footnote>
  <w:footnote w:type="continuationSeparator" w:id="0">
    <w:p w:rsidR="00E52BEA" w:rsidRDefault="00E52BEA" w:rsidP="009002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C63B2"/>
    <w:multiLevelType w:val="hybridMultilevel"/>
    <w:tmpl w:val="1A92A71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C180A88"/>
    <w:multiLevelType w:val="hybridMultilevel"/>
    <w:tmpl w:val="89BEE63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02FF"/>
    <w:rsid w:val="000D4EAC"/>
    <w:rsid w:val="001A2E34"/>
    <w:rsid w:val="001E24C9"/>
    <w:rsid w:val="002C0A8D"/>
    <w:rsid w:val="00414E3F"/>
    <w:rsid w:val="00544F30"/>
    <w:rsid w:val="009002FF"/>
    <w:rsid w:val="00940F93"/>
    <w:rsid w:val="00967BA8"/>
    <w:rsid w:val="009E24AD"/>
    <w:rsid w:val="00D4347E"/>
    <w:rsid w:val="00DE30F4"/>
    <w:rsid w:val="00E52BEA"/>
    <w:rsid w:val="00F71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002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002F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9002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002FF"/>
  </w:style>
  <w:style w:type="paragraph" w:styleId="Zpat">
    <w:name w:val="footer"/>
    <w:basedOn w:val="Normln"/>
    <w:link w:val="ZpatChar"/>
    <w:uiPriority w:val="99"/>
    <w:unhideWhenUsed/>
    <w:rsid w:val="009002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002FF"/>
  </w:style>
  <w:style w:type="table" w:styleId="Mkatabulky">
    <w:name w:val="Table Grid"/>
    <w:basedOn w:val="Normlntabulka"/>
    <w:uiPriority w:val="59"/>
    <w:rsid w:val="00900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tednmka1zvraznn4">
    <w:name w:val="Medium Grid 1 Accent 4"/>
    <w:basedOn w:val="Normlntabulka"/>
    <w:uiPriority w:val="67"/>
    <w:rsid w:val="009E24A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tednseznam1zvraznn4">
    <w:name w:val="Medium List 1 Accent 4"/>
    <w:basedOn w:val="Normlntabulka"/>
    <w:uiPriority w:val="65"/>
    <w:rsid w:val="009E24AD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paragraph" w:styleId="Odstavecseseznamem">
    <w:name w:val="List Paragraph"/>
    <w:basedOn w:val="Normln"/>
    <w:uiPriority w:val="34"/>
    <w:qFormat/>
    <w:rsid w:val="00414E3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002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002F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9002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002FF"/>
  </w:style>
  <w:style w:type="paragraph" w:styleId="Zpat">
    <w:name w:val="footer"/>
    <w:basedOn w:val="Normln"/>
    <w:link w:val="ZpatChar"/>
    <w:uiPriority w:val="99"/>
    <w:unhideWhenUsed/>
    <w:rsid w:val="009002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002FF"/>
  </w:style>
  <w:style w:type="table" w:styleId="Mkatabulky">
    <w:name w:val="Table Grid"/>
    <w:basedOn w:val="Normlntabulka"/>
    <w:uiPriority w:val="59"/>
    <w:rsid w:val="00900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tednmka1zvraznn4">
    <w:name w:val="Medium Grid 1 Accent 4"/>
    <w:basedOn w:val="Normlntabulka"/>
    <w:uiPriority w:val="67"/>
    <w:rsid w:val="009E24A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tednseznam1zvraznn4">
    <w:name w:val="Medium List 1 Accent 4"/>
    <w:basedOn w:val="Normlntabulka"/>
    <w:uiPriority w:val="65"/>
    <w:rsid w:val="009E24AD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paragraph" w:styleId="Odstavecseseznamem">
    <w:name w:val="List Paragraph"/>
    <w:basedOn w:val="Normln"/>
    <w:uiPriority w:val="34"/>
    <w:qFormat/>
    <w:rsid w:val="00414E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405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domov</Company>
  <LinksUpToDate>false</LinksUpToDate>
  <CharactersWithSpaces>2794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Bartonickovi</dc:creator>
  <cp:lastModifiedBy>Bartoníčková Nataša</cp:lastModifiedBy>
  <cp:revision>2</cp:revision>
  <dcterms:created xsi:type="dcterms:W3CDTF">2012-03-19T17:46:00Z</dcterms:created>
  <dcterms:modified xsi:type="dcterms:W3CDTF">2012-03-19T17:46:00Z</dcterms:modified>
</cp:coreProperties>
</file>