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B43D05" w:rsidP="00742520">
            <w:r>
              <w:rPr>
                <w:noProof/>
              </w:rPr>
              <w:drawing>
                <wp:inline distT="0" distB="0" distL="0" distR="0">
                  <wp:extent cx="2911475" cy="841375"/>
                  <wp:effectExtent l="19050" t="0" r="3175" b="0"/>
                  <wp:docPr id="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1475" cy="841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B43D05" w:rsidP="00742520">
            <w:r>
              <w:rPr>
                <w:noProof/>
              </w:rPr>
              <w:drawing>
                <wp:inline distT="0" distB="0" distL="0" distR="0">
                  <wp:extent cx="585470" cy="585470"/>
                  <wp:effectExtent l="19050" t="0" r="5080" b="0"/>
                  <wp:docPr id="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585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742520">
            <w:r>
              <w:t>Obchodní akademie a Střední odborná škola, gen. F. Fajtla, Louny, p.o.</w:t>
            </w:r>
          </w:p>
          <w:p w:rsidR="00B93D4E" w:rsidRDefault="00B93D4E" w:rsidP="007425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7425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      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742520">
            <w:r>
              <w:t xml:space="preserve">Číslo </w:t>
            </w:r>
            <w:r w:rsidR="00FE7465">
              <w:t>DU</w:t>
            </w:r>
            <w:r w:rsidR="005037D7">
              <w:t>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972CFE" w:rsidP="00742520">
            <w:r>
              <w:t>18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B93D4E" w:rsidP="00742520">
            <w:r w:rsidRPr="002D439B">
              <w:t xml:space="preserve">Mechanika 1. r. – Statika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AC4258" w:rsidP="00742520">
            <w:r>
              <w:t>Jednoduché mechanismy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FB57F3" w:rsidP="00742520">
            <w:r>
              <w:t>Určení velikosti tažné síly – n</w:t>
            </w:r>
            <w:r w:rsidR="00972CFE">
              <w:t>akloněná rovina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742520">
            <w:r>
              <w:t xml:space="preserve">Ing. </w:t>
            </w:r>
            <w:r w:rsidR="00FE7465">
              <w:t xml:space="preserve">Bc. </w:t>
            </w:r>
            <w:r>
              <w:t xml:space="preserve">Zdeňka Soprová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7425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972CFE" w:rsidP="00742520">
            <w:r>
              <w:t>14. 04</w:t>
            </w:r>
            <w:r w:rsidR="00811A9B">
              <w:t>. 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7425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742520">
            <w:r>
              <w:t>I.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Anotace</w:t>
            </w:r>
          </w:p>
          <w:p w:rsidR="00811A9B" w:rsidRDefault="00811A9B" w:rsidP="00742520">
            <w:r>
              <w:t xml:space="preserve">Pracovní list – </w:t>
            </w:r>
            <w:r w:rsidR="005037D7">
              <w:t>Příklady slouží k </w:t>
            </w:r>
            <w:r w:rsidR="00B43D05">
              <w:t xml:space="preserve">procvičování </w:t>
            </w:r>
            <w:r w:rsidR="00972CFE">
              <w:t>určení velikosti tažné síly potřené k posunu tělesa po nakloněné rovině.</w:t>
            </w:r>
            <w:r>
              <w:t xml:space="preserve"> Jsou určeny pro I. ročníky technických oborů. Mohou být také použity k závěrečnému zkoušení. </w:t>
            </w:r>
          </w:p>
          <w:p w:rsidR="00B93D4E" w:rsidRDefault="009A1674" w:rsidP="00742520">
            <w:r>
              <w:t xml:space="preserve">Pomůcky: </w:t>
            </w:r>
            <w:r w:rsidR="006A3386">
              <w:t>kalkulačka</w:t>
            </w:r>
          </w:p>
          <w:p w:rsidR="00B93D4E" w:rsidRDefault="00B93D4E" w:rsidP="007425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742520">
            <w:r>
              <w:t>Metodický pokyn</w:t>
            </w:r>
          </w:p>
          <w:p w:rsidR="00B93D4E" w:rsidRDefault="005037D7" w:rsidP="00742520">
            <w:r>
              <w:t>Jednotlivé příklady prom</w:t>
            </w:r>
            <w:r w:rsidR="00811A9B">
              <w:t>ítněte na tabuli nebo je ž</w:t>
            </w:r>
            <w:r w:rsidR="00FE7465">
              <w:t>ákům vytiskněte. Ti pak mohou v</w:t>
            </w:r>
            <w:r w:rsidR="00811A9B">
              <w:t>pisovat přímo do pracovního listu</w:t>
            </w:r>
          </w:p>
          <w:p w:rsidR="00B93D4E" w:rsidRDefault="00B93D4E" w:rsidP="00742520"/>
          <w:p w:rsidR="00B93D4E" w:rsidRDefault="00B93D4E" w:rsidP="007425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Default="00811A9B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B43D05" w:rsidRDefault="00B43D05" w:rsidP="005146A2">
      <w:pPr>
        <w:rPr>
          <w:bCs/>
        </w:rPr>
      </w:pPr>
    </w:p>
    <w:p w:rsidR="00B43D05" w:rsidRDefault="00B43D05" w:rsidP="005146A2">
      <w:pPr>
        <w:rPr>
          <w:bCs/>
        </w:rPr>
      </w:pPr>
    </w:p>
    <w:p w:rsidR="00B43D05" w:rsidRDefault="00B43D05" w:rsidP="005146A2">
      <w:pPr>
        <w:rPr>
          <w:bCs/>
        </w:rPr>
      </w:pPr>
    </w:p>
    <w:p w:rsidR="00B43D05" w:rsidRDefault="00B43D05" w:rsidP="005146A2">
      <w:pPr>
        <w:rPr>
          <w:bCs/>
        </w:rPr>
      </w:pPr>
    </w:p>
    <w:p w:rsidR="009B1616" w:rsidRDefault="009B161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6A3386" w:rsidRDefault="006A3386" w:rsidP="005146A2">
      <w:pPr>
        <w:rPr>
          <w:bCs/>
        </w:rPr>
      </w:pPr>
    </w:p>
    <w:p w:rsidR="007C1B98" w:rsidRDefault="007C1B98" w:rsidP="007C1B98">
      <w:pPr>
        <w:rPr>
          <w:bCs/>
        </w:rPr>
      </w:pPr>
    </w:p>
    <w:p w:rsidR="007C1B98" w:rsidRDefault="007C1B98" w:rsidP="007C1B98">
      <w:pPr>
        <w:rPr>
          <w:b/>
          <w:bCs/>
          <w:u w:val="single"/>
        </w:rPr>
      </w:pPr>
      <w:r>
        <w:rPr>
          <w:b/>
          <w:bCs/>
          <w:u w:val="single"/>
        </w:rPr>
        <w:t>Příkla</w:t>
      </w:r>
      <w:r w:rsidR="001221D4">
        <w:rPr>
          <w:b/>
          <w:bCs/>
          <w:u w:val="single"/>
        </w:rPr>
        <w:t>d A</w:t>
      </w:r>
      <w:r>
        <w:rPr>
          <w:b/>
          <w:bCs/>
          <w:u w:val="single"/>
        </w:rPr>
        <w:t xml:space="preserve">: </w:t>
      </w:r>
    </w:p>
    <w:p w:rsidR="00E0378B" w:rsidRDefault="00E0378B" w:rsidP="007C1B98"/>
    <w:p w:rsidR="007C1B98" w:rsidRDefault="00200AD7" w:rsidP="007C1B98">
      <w:r>
        <w:t>Určete velikost tažné síly F potřebné k posunu tělesa po nakloněné rovině. Síla F je rovnoběžná s nakloněnou rovinou. Do náčrtku dokreslete silové poměry!</w:t>
      </w:r>
    </w:p>
    <w:p w:rsidR="007C1B98" w:rsidRDefault="007C1B98" w:rsidP="007C1B98"/>
    <w:p w:rsidR="007C1B98" w:rsidRDefault="007C1B98" w:rsidP="007C1B98">
      <w:r>
        <w:t xml:space="preserve">Zadání: </w:t>
      </w:r>
    </w:p>
    <w:p w:rsidR="007C1B98" w:rsidRDefault="00200AD7" w:rsidP="007C1B98">
      <w:r>
        <w:t xml:space="preserve">m = </w:t>
      </w:r>
      <w:smartTag w:uri="urn:schemas-microsoft-com:office:smarttags" w:element="metricconverter">
        <w:smartTagPr>
          <w:attr w:name="ProductID" w:val="27 kg"/>
        </w:smartTagPr>
        <w:r>
          <w:t>27</w:t>
        </w:r>
        <w:r w:rsidR="00484DAC">
          <w:t xml:space="preserve"> kg</w:t>
        </w:r>
      </w:smartTag>
    </w:p>
    <w:p w:rsidR="00484DAC" w:rsidRDefault="00484DAC" w:rsidP="007C1B98">
      <w:pPr>
        <w:rPr>
          <w:kern w:val="24"/>
          <w:szCs w:val="24"/>
          <w:vertAlign w:val="superscript"/>
        </w:rPr>
      </w:pPr>
      <w:r>
        <w:t xml:space="preserve">g = </w:t>
      </w:r>
      <w:smartTag w:uri="urn:schemas-microsoft-com:office:smarttags" w:element="metricconverter">
        <w:smartTagPr>
          <w:attr w:name="ProductID" w:val="9,81 m"/>
        </w:smartTagPr>
        <w:r>
          <w:t>9,81 m</w:t>
        </w:r>
      </w:smartTag>
      <w:r>
        <w:t>.s</w:t>
      </w:r>
      <w:r w:rsidRPr="00484DAC">
        <w:rPr>
          <w:kern w:val="24"/>
          <w:szCs w:val="24"/>
          <w:vertAlign w:val="superscript"/>
        </w:rPr>
        <w:t>-2</w:t>
      </w:r>
    </w:p>
    <w:p w:rsidR="00484DAC" w:rsidRDefault="00200AD7" w:rsidP="007C1B98">
      <w:r>
        <w:t>µ = 0,25</w:t>
      </w:r>
    </w:p>
    <w:p w:rsidR="00484DAC" w:rsidRDefault="00200AD7" w:rsidP="007C1B98">
      <w:r>
        <w:t>α = 12</w:t>
      </w:r>
      <w:r w:rsidRPr="00200AD7">
        <w:rPr>
          <w:kern w:val="24"/>
          <w:szCs w:val="24"/>
          <w:vertAlign w:val="superscript"/>
        </w:rPr>
        <w:t>o</w:t>
      </w:r>
    </w:p>
    <w:p w:rsidR="00484DAC" w:rsidRDefault="00484DAC" w:rsidP="007C1B98"/>
    <w:p w:rsidR="00484DAC" w:rsidRDefault="00484DAC" w:rsidP="007C1B98"/>
    <w:p w:rsidR="00484DAC" w:rsidRDefault="00484DAC" w:rsidP="007C1B98"/>
    <w:p w:rsidR="007C1B98" w:rsidRDefault="00200AD7" w:rsidP="007C1B98">
      <w:r>
        <w:rPr>
          <w:noProof/>
        </w:rPr>
      </w:r>
      <w:r>
        <w:pict>
          <v:group id="_x0000_s1392" editas="canvas" style="width:269.75pt;height:159.4pt;mso-position-horizontal-relative:char;mso-position-vertical-relative:line" coordorigin="2341,2846" coordsize="4046,239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391" type="#_x0000_t75" style="position:absolute;left:2341;top:2846;width:4046;height:2391" o:preferrelative="f">
              <v:fill o:detectmouseclick="t"/>
              <v:path o:extrusionok="t" o:connecttype="none"/>
              <o:lock v:ext="edit" text="t"/>
            </v:shape>
            <v:line id="_x0000_s1377" style="position:absolute;flip:x" from="2341,3092" to="6182,5218" strokeweight=".26mm"/>
            <v:line id="_x0000_s1378" style="position:absolute" from="2348,5218" to="6387,5220" strokeweight=".26mm"/>
            <v:line id="_x0000_s1379" style="position:absolute;flip:y" from="3496,3271" to="4432,3781"/>
            <v:line id="_x0000_s1380" style="position:absolute;flip:x y" from="3496,3781" to="3837,4378"/>
            <v:line id="_x0000_s1381" style="position:absolute;flip:x y" from="4432,3271" to="4773,3868"/>
            <v:rect id="_x0000_s1382" style="position:absolute;left:2817;top:4804;width:373;height:420;mso-wrap-style:none;v-text-anchor:top-baseline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  <w:t>α</w:t>
                    </w:r>
                  </w:p>
                </w:txbxContent>
              </v:textbox>
            </v:rect>
            <v:line id="_x0000_s1386" style="position:absolute;flip:y" from="4176,3271" to="5198,3868">
              <v:stroke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87" type="#_x0000_t202" style="position:absolute;left:3666;top:2846;width:426;height:320" filled="f" fillcolor="#bbe0e3" stroked="f">
              <v:textbox style="mso-fit-shape-to-text:t">
                <w:txbxContent>
                  <w:p w:rsidR="00200AD7" w:rsidRPr="00154B43" w:rsidRDefault="00200AD7" w:rsidP="00154B4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rect id="_x0000_s1388" style="position:absolute;left:4602;top:3016;width:401;height:353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1</w:t>
                    </w:r>
                  </w:p>
                </w:txbxContent>
              </v:textbox>
            </v:rect>
            <v:rect id="_x0000_s1389" style="position:absolute;left:4176;top:4462;width:370;height:321" filled="f" fillcolor="#bbe0e3" stroked="f">
              <v:textbox style="mso-fit-shape-to-text:t">
                <w:txbxContent>
                  <w:p w:rsidR="00200AD7" w:rsidRPr="00154B43" w:rsidRDefault="00200AD7" w:rsidP="00154B43">
                    <w:pPr>
                      <w:rPr>
                        <w:szCs w:val="28"/>
                      </w:rPr>
                    </w:pPr>
                  </w:p>
                </w:txbxContent>
              </v:textbox>
            </v:rect>
            <v:rect id="_x0000_s1390" style="position:absolute;left:3072;top:4207;width:297;height:321;mso-wrap-style:none;v-text-anchor:top-baseline" filled="f" fillcolor="#bbe0e3" stroked="f">
              <v:textbox style="mso-fit-shape-to-text:t">
                <w:txbxContent>
                  <w:p w:rsidR="00200AD7" w:rsidRPr="00154B43" w:rsidRDefault="00200AD7" w:rsidP="00154B43">
                    <w:pPr>
                      <w:rPr>
                        <w:szCs w:val="28"/>
                      </w:rPr>
                    </w:pPr>
                  </w:p>
                </w:txbxContent>
              </v:textbox>
            </v:rect>
            <w10:anchorlock/>
          </v:group>
        </w:pict>
      </w:r>
    </w:p>
    <w:p w:rsidR="007C1B98" w:rsidRDefault="007C1B98" w:rsidP="007C1B98">
      <w:r>
        <w:rPr>
          <w:rFonts w:ascii="Times" w:hAnsi="Times" w:cs="Times"/>
          <w:color w:val="000000"/>
          <w:sz w:val="28"/>
          <w:szCs w:val="28"/>
        </w:rPr>
        <w:t xml:space="preserve">    </w:t>
      </w:r>
    </w:p>
    <w:p w:rsidR="007C1B98" w:rsidRDefault="007C1B98" w:rsidP="007C1B98"/>
    <w:p w:rsidR="007C1B98" w:rsidRDefault="007C1B98" w:rsidP="007C1B98"/>
    <w:p w:rsidR="007C1B98" w:rsidRDefault="007C1B98" w:rsidP="007C1B98"/>
    <w:p w:rsidR="007C1B98" w:rsidRDefault="00484DAC" w:rsidP="00484DAC">
      <w:pPr>
        <w:tabs>
          <w:tab w:val="left" w:pos="6285"/>
        </w:tabs>
      </w:pPr>
      <w:r>
        <w:tab/>
      </w:r>
    </w:p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7C1B98" w:rsidRDefault="007C1B98" w:rsidP="007C1B98"/>
    <w:p w:rsidR="00E0378B" w:rsidRDefault="00E0378B" w:rsidP="007C1B98"/>
    <w:p w:rsidR="00E0378B" w:rsidRDefault="00E0378B" w:rsidP="007C1B98"/>
    <w:p w:rsidR="00200AD7" w:rsidRDefault="00200AD7" w:rsidP="007C1B98">
      <w:pPr>
        <w:rPr>
          <w:b/>
          <w:bCs/>
          <w:u w:val="single"/>
        </w:rPr>
      </w:pPr>
    </w:p>
    <w:p w:rsidR="00200AD7" w:rsidRDefault="00200AD7" w:rsidP="007C1B98">
      <w:pPr>
        <w:rPr>
          <w:b/>
          <w:bCs/>
          <w:u w:val="single"/>
        </w:rPr>
      </w:pPr>
    </w:p>
    <w:p w:rsidR="007C1B98" w:rsidRDefault="001221D4" w:rsidP="007C1B98">
      <w:pPr>
        <w:rPr>
          <w:b/>
          <w:bCs/>
          <w:u w:val="single"/>
        </w:rPr>
      </w:pPr>
      <w:r>
        <w:rPr>
          <w:b/>
          <w:bCs/>
          <w:u w:val="single"/>
        </w:rPr>
        <w:t>Příklad B</w:t>
      </w:r>
      <w:r w:rsidR="007C1B98">
        <w:rPr>
          <w:b/>
          <w:bCs/>
          <w:u w:val="single"/>
        </w:rPr>
        <w:t xml:space="preserve">: </w:t>
      </w:r>
    </w:p>
    <w:p w:rsidR="00E0378B" w:rsidRDefault="00E0378B" w:rsidP="00E0378B"/>
    <w:p w:rsidR="00200AD7" w:rsidRDefault="00200AD7" w:rsidP="00200AD7">
      <w:r>
        <w:t xml:space="preserve">Určete velikost tažné síly F potřebné k posunu tělesa po nakloněné rovině. Do náčrtku dokreslete silové poměry! Síla F je rovnoběžná s vodorovnou rovinou. </w:t>
      </w:r>
    </w:p>
    <w:p w:rsidR="00200AD7" w:rsidRDefault="00200AD7" w:rsidP="00200AD7"/>
    <w:p w:rsidR="007C1B98" w:rsidRDefault="007C1B98" w:rsidP="007C1B98"/>
    <w:p w:rsidR="00200AD7" w:rsidRDefault="00200AD7" w:rsidP="00200AD7">
      <w:r>
        <w:t xml:space="preserve">Zadání: </w:t>
      </w:r>
    </w:p>
    <w:p w:rsidR="00200AD7" w:rsidRDefault="00200AD7" w:rsidP="00200AD7">
      <w:r>
        <w:t xml:space="preserve">m = </w:t>
      </w:r>
      <w:smartTag w:uri="urn:schemas-microsoft-com:office:smarttags" w:element="metricconverter">
        <w:smartTagPr>
          <w:attr w:name="ProductID" w:val="22 kg"/>
        </w:smartTagPr>
        <w:r>
          <w:t>22 kg</w:t>
        </w:r>
      </w:smartTag>
    </w:p>
    <w:p w:rsidR="00200AD7" w:rsidRDefault="00200AD7" w:rsidP="00200AD7">
      <w:pPr>
        <w:rPr>
          <w:kern w:val="24"/>
          <w:szCs w:val="24"/>
          <w:vertAlign w:val="superscript"/>
        </w:rPr>
      </w:pPr>
      <w:r>
        <w:t xml:space="preserve">g = </w:t>
      </w:r>
      <w:smartTag w:uri="urn:schemas-microsoft-com:office:smarttags" w:element="metricconverter">
        <w:smartTagPr>
          <w:attr w:name="ProductID" w:val="9,81 m"/>
        </w:smartTagPr>
        <w:r>
          <w:t>9,81 m</w:t>
        </w:r>
      </w:smartTag>
      <w:r>
        <w:t>.s</w:t>
      </w:r>
      <w:r w:rsidRPr="00484DAC">
        <w:rPr>
          <w:kern w:val="24"/>
          <w:szCs w:val="24"/>
          <w:vertAlign w:val="superscript"/>
        </w:rPr>
        <w:t>-2</w:t>
      </w:r>
    </w:p>
    <w:p w:rsidR="00200AD7" w:rsidRDefault="00200AD7" w:rsidP="00200AD7">
      <w:r>
        <w:t>µ = 0,25</w:t>
      </w:r>
    </w:p>
    <w:p w:rsidR="00200AD7" w:rsidRDefault="00200AD7" w:rsidP="00200AD7">
      <w:r>
        <w:t>α = 16</w:t>
      </w:r>
      <w:r w:rsidRPr="00200AD7">
        <w:rPr>
          <w:kern w:val="24"/>
          <w:szCs w:val="24"/>
          <w:vertAlign w:val="superscript"/>
        </w:rPr>
        <w:t>o</w:t>
      </w:r>
    </w:p>
    <w:p w:rsidR="007C1B98" w:rsidRDefault="007C1B98" w:rsidP="007C1B98"/>
    <w:p w:rsidR="007C1B98" w:rsidRDefault="007C1B98" w:rsidP="007C1B98"/>
    <w:p w:rsidR="007C1B98" w:rsidRDefault="007C1B98" w:rsidP="007C1B98"/>
    <w:p w:rsidR="00E0378B" w:rsidRDefault="00200AD7" w:rsidP="00E0378B">
      <w:r>
        <w:rPr>
          <w:noProof/>
        </w:rPr>
      </w:r>
      <w:r>
        <w:pict>
          <v:group id="_x0000_s1408" editas="canvas" style="width:269.75pt;height:159.4pt;mso-position-horizontal-relative:char;mso-position-vertical-relative:line" coordorigin="2341,1518" coordsize="4046,2391">
            <o:lock v:ext="edit" aspectratio="t"/>
            <v:shape id="_x0000_s1407" type="#_x0000_t75" style="position:absolute;left:2341;top:1518;width:4046;height:2391" o:preferrelative="f">
              <v:fill o:detectmouseclick="t"/>
              <v:path o:extrusionok="t" o:connecttype="none"/>
              <o:lock v:ext="edit" text="t"/>
            </v:shape>
            <v:line id="_x0000_s1393" style="position:absolute;flip:x" from="2341,1764" to="6182,3890" strokeweight=".26mm"/>
            <v:line id="_x0000_s1394" style="position:absolute" from="2348,3890" to="6387,3892" strokeweight=".26mm"/>
            <v:line id="_x0000_s1395" style="position:absolute;flip:y" from="3496,1943" to="4432,2453"/>
            <v:line id="_x0000_s1396" style="position:absolute;flip:x y" from="3496,2453" to="3837,3050"/>
            <v:line id="_x0000_s1397" style="position:absolute;flip:x y" from="4432,1943" to="4773,2540"/>
            <v:rect id="_x0000_s1398" style="position:absolute;left:2817;top:3476;width:373;height:420;mso-wrap-style:none;v-text-anchor:top-baseline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  <w:t>α</w:t>
                    </w:r>
                  </w:p>
                </w:txbxContent>
              </v:textbox>
            </v:rect>
            <v:shape id="_x0000_s1402" type="#_x0000_t202" style="position:absolute;left:3666;top:1518;width:426;height:320" filled="f" fillcolor="#bbe0e3" stroked="f">
              <v:textbox style="mso-fit-shape-to-text:t">
                <w:txbxContent>
                  <w:p w:rsidR="00200AD7" w:rsidRPr="00154B43" w:rsidRDefault="00200AD7" w:rsidP="00154B43">
                    <w:pPr>
                      <w:rPr>
                        <w:szCs w:val="28"/>
                      </w:rPr>
                    </w:pPr>
                  </w:p>
                </w:txbxContent>
              </v:textbox>
            </v:shape>
            <v:rect id="_x0000_s1403" style="position:absolute;left:5198;top:2624;width:402;height:353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</v:rect>
            <v:rect id="_x0000_s1404" style="position:absolute;left:4176;top:3134;width:370;height:321" filled="f" fillcolor="#bbe0e3" stroked="f">
              <v:textbox style="mso-fit-shape-to-text:t">
                <w:txbxContent>
                  <w:p w:rsidR="00200AD7" w:rsidRPr="00154B43" w:rsidRDefault="00200AD7" w:rsidP="00154B43">
                    <w:pPr>
                      <w:rPr>
                        <w:szCs w:val="28"/>
                      </w:rPr>
                    </w:pPr>
                  </w:p>
                </w:txbxContent>
              </v:textbox>
            </v:rect>
            <v:rect id="_x0000_s1405" style="position:absolute;left:3072;top:2879;width:297;height:321;mso-wrap-style:none;v-text-anchor:top-baseline" filled="f" fillcolor="#bbe0e3" stroked="f">
              <v:textbox style="mso-fit-shape-to-text:t">
                <w:txbxContent>
                  <w:p w:rsidR="00200AD7" w:rsidRPr="00154B43" w:rsidRDefault="00200AD7" w:rsidP="00154B43">
                    <w:pPr>
                      <w:rPr>
                        <w:szCs w:val="28"/>
                      </w:rPr>
                    </w:pPr>
                  </w:p>
                </w:txbxContent>
              </v:textbox>
            </v:rect>
            <v:line id="_x0000_s1406" style="position:absolute" from="4176,2540" to="5453,2540">
              <v:stroke endarrow="block"/>
            </v:line>
            <w10:anchorlock/>
          </v:group>
        </w:pict>
      </w:r>
    </w:p>
    <w:p w:rsidR="007C1B98" w:rsidRDefault="007C1B98" w:rsidP="007C1B98">
      <w:pPr>
        <w:rPr>
          <w:b/>
          <w:bCs/>
          <w:sz w:val="28"/>
          <w:szCs w:val="28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6A3386" w:rsidRDefault="006A3386" w:rsidP="006A3386">
      <w:pPr>
        <w:rPr>
          <w:color w:val="000000"/>
        </w:rPr>
      </w:pPr>
    </w:p>
    <w:p w:rsidR="00742A39" w:rsidRDefault="00742A39" w:rsidP="006A3386">
      <w:pPr>
        <w:rPr>
          <w:color w:val="000000"/>
        </w:rPr>
      </w:pPr>
    </w:p>
    <w:p w:rsidR="00A80541" w:rsidRDefault="00A80541" w:rsidP="006A3386">
      <w:pPr>
        <w:rPr>
          <w:color w:val="000000"/>
        </w:rPr>
      </w:pPr>
    </w:p>
    <w:p w:rsidR="00972CFE" w:rsidRDefault="00972CFE" w:rsidP="006A3386">
      <w:pPr>
        <w:rPr>
          <w:color w:val="000000"/>
        </w:rPr>
      </w:pPr>
    </w:p>
    <w:p w:rsidR="00B43D05" w:rsidRDefault="00B43D05" w:rsidP="006A3386">
      <w:pPr>
        <w:rPr>
          <w:color w:val="000000"/>
        </w:rPr>
      </w:pPr>
    </w:p>
    <w:p w:rsidR="00B43D05" w:rsidRDefault="00B43D05" w:rsidP="006A3386">
      <w:pPr>
        <w:rPr>
          <w:color w:val="000000"/>
        </w:rPr>
      </w:pPr>
    </w:p>
    <w:p w:rsidR="00B43D05" w:rsidRDefault="00B43D05" w:rsidP="006A3386">
      <w:pPr>
        <w:rPr>
          <w:color w:val="000000"/>
        </w:rPr>
      </w:pPr>
    </w:p>
    <w:p w:rsidR="00B43D05" w:rsidRDefault="00B43D05" w:rsidP="006A3386">
      <w:pPr>
        <w:rPr>
          <w:color w:val="000000"/>
        </w:rPr>
      </w:pPr>
    </w:p>
    <w:p w:rsidR="00972CFE" w:rsidRDefault="00972CFE" w:rsidP="006A3386">
      <w:pPr>
        <w:rPr>
          <w:color w:val="000000"/>
        </w:rPr>
      </w:pPr>
    </w:p>
    <w:p w:rsidR="00200AD7" w:rsidRDefault="00200AD7" w:rsidP="006A3386">
      <w:pPr>
        <w:rPr>
          <w:color w:val="000000"/>
        </w:rPr>
      </w:pPr>
    </w:p>
    <w:p w:rsidR="00200AD7" w:rsidRDefault="00200AD7" w:rsidP="006A3386">
      <w:pPr>
        <w:rPr>
          <w:color w:val="000000"/>
        </w:rPr>
      </w:pPr>
    </w:p>
    <w:p w:rsidR="001221D4" w:rsidRDefault="001221D4" w:rsidP="001221D4">
      <w:pPr>
        <w:rPr>
          <w:b/>
          <w:bCs/>
        </w:rPr>
      </w:pPr>
      <w:r w:rsidRPr="00A95FE8">
        <w:rPr>
          <w:b/>
          <w:bCs/>
        </w:rPr>
        <w:t>Řešení:</w:t>
      </w:r>
    </w:p>
    <w:p w:rsidR="001221D4" w:rsidRDefault="001221D4" w:rsidP="001221D4">
      <w:pPr>
        <w:rPr>
          <w:b/>
          <w:bCs/>
        </w:rPr>
      </w:pPr>
      <w:r>
        <w:rPr>
          <w:b/>
          <w:bCs/>
        </w:rPr>
        <w:t>Příklad A:</w:t>
      </w:r>
    </w:p>
    <w:p w:rsidR="001221D4" w:rsidRPr="001221D4" w:rsidRDefault="001221D4" w:rsidP="001221D4">
      <w:pPr>
        <w:rPr>
          <w:bCs/>
        </w:rPr>
      </w:pPr>
      <w:r w:rsidRPr="001221D4">
        <w:rPr>
          <w:bCs/>
        </w:rPr>
        <w:t>F</w:t>
      </w:r>
      <w:r>
        <w:rPr>
          <w:bCs/>
        </w:rPr>
        <w:t xml:space="preserve"> </w:t>
      </w:r>
      <w:r w:rsidRPr="001221D4">
        <w:rPr>
          <w:bCs/>
        </w:rPr>
        <w:t>=</w:t>
      </w:r>
      <w:r>
        <w:rPr>
          <w:bCs/>
        </w:rPr>
        <w:t xml:space="preserve"> </w:t>
      </w:r>
      <w:r w:rsidR="00200AD7">
        <w:rPr>
          <w:bCs/>
        </w:rPr>
        <w:t>119,83 N</w:t>
      </w:r>
    </w:p>
    <w:p w:rsidR="006A3386" w:rsidRDefault="006A3386" w:rsidP="006A3386">
      <w:pPr>
        <w:rPr>
          <w:color w:val="000000"/>
        </w:rPr>
      </w:pPr>
    </w:p>
    <w:p w:rsidR="00200AD7" w:rsidRDefault="00200AD7" w:rsidP="006A3386">
      <w:pPr>
        <w:rPr>
          <w:color w:val="000000"/>
        </w:rPr>
      </w:pPr>
    </w:p>
    <w:p w:rsidR="00200AD7" w:rsidRDefault="00200AD7" w:rsidP="006A3386">
      <w:pPr>
        <w:rPr>
          <w:color w:val="000000"/>
        </w:rPr>
      </w:pPr>
      <w:r>
        <w:rPr>
          <w:b/>
          <w:bCs/>
          <w:noProof/>
        </w:rPr>
      </w:r>
      <w:r w:rsidRPr="00200AD7">
        <w:rPr>
          <w:color w:val="000000"/>
        </w:rPr>
        <w:pict>
          <v:group id="_x0000_s1440" editas="canvas" style="width:269.75pt;height:159.4pt;mso-position-horizontal-relative:char;mso-position-vertical-relative:line" coordorigin="2341,1668" coordsize="4046,2391">
            <o:lock v:ext="edit" aspectratio="t"/>
            <v:shape id="_x0000_s1439" type="#_x0000_t75" style="position:absolute;left:2341;top:1668;width:4046;height:2391" o:preferrelative="f">
              <v:fill o:detectmouseclick="t"/>
              <v:path o:extrusionok="t" o:connecttype="none"/>
              <o:lock v:ext="edit" text="t"/>
            </v:shape>
            <v:line id="_x0000_s1425" style="position:absolute;flip:x" from="2341,1914" to="6182,4040" strokeweight=".26mm"/>
            <v:line id="_x0000_s1426" style="position:absolute" from="2348,4040" to="6387,4042" strokeweight=".26mm"/>
            <v:line id="_x0000_s1427" style="position:absolute;flip:y" from="3496,2093" to="4432,2603"/>
            <v:line id="_x0000_s1428" style="position:absolute;flip:x y" from="3496,2603" to="3837,3200"/>
            <v:line id="_x0000_s1429" style="position:absolute;flip:x y" from="4432,2093" to="4773,2690"/>
            <v:rect id="_x0000_s1430" style="position:absolute;left:2817;top:3626;width:373;height:420;mso-wrap-style:none;v-text-anchor:top-baseline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  <w:t>α</w:t>
                    </w:r>
                  </w:p>
                </w:txbxContent>
              </v:textbox>
            </v:rect>
            <v:line id="_x0000_s1431" style="position:absolute;flip:x y" from="3582,1668" to="4176,2690">
              <v:stroke endarrow="block"/>
            </v:line>
            <v:line id="_x0000_s1432" style="position:absolute" from="4176,2690" to="4176,3626">
              <v:stroke endarrow="block"/>
            </v:line>
            <v:line id="_x0000_s1433" style="position:absolute;flip:x" from="3241,3029" to="4176,3539">
              <v:stroke endarrow="block"/>
            </v:line>
            <v:line id="_x0000_s1434" style="position:absolute;flip:y" from="4176,2093" to="5198,2690">
              <v:stroke endarrow="block"/>
            </v:line>
            <v:shape id="_x0000_s1435" type="#_x0000_t202" style="position:absolute;left:3666;top:1668;width:426;height:353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n</w:t>
                    </w:r>
                  </w:p>
                </w:txbxContent>
              </v:textbox>
            </v:shape>
            <v:rect id="_x0000_s1436" style="position:absolute;left:4602;top:1838;width:401;height:353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1</w:t>
                    </w:r>
                  </w:p>
                </w:txbxContent>
              </v:textbox>
            </v:rect>
            <v:rect id="_x0000_s1437" style="position:absolute;left:4176;top:3284;width:370;height:353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G</w:t>
                    </w:r>
                  </w:p>
                </w:txbxContent>
              </v:textbox>
            </v:rect>
            <v:rect id="_x0000_s1438" style="position:absolute;left:3072;top:3029;width:368;height:353;mso-wrap-style:none;v-text-anchor:top-baseline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t</w:t>
                    </w:r>
                  </w:p>
                </w:txbxContent>
              </v:textbox>
            </v:rect>
            <w10:anchorlock/>
          </v:group>
        </w:pict>
      </w:r>
    </w:p>
    <w:p w:rsidR="00200AD7" w:rsidRDefault="00200AD7" w:rsidP="006A3386">
      <w:pPr>
        <w:rPr>
          <w:color w:val="000000"/>
        </w:rPr>
      </w:pPr>
    </w:p>
    <w:p w:rsidR="00200AD7" w:rsidRDefault="00200AD7" w:rsidP="006A3386">
      <w:pPr>
        <w:rPr>
          <w:color w:val="000000"/>
        </w:rPr>
      </w:pPr>
    </w:p>
    <w:p w:rsidR="00200AD7" w:rsidRDefault="00200AD7" w:rsidP="006A3386">
      <w:pPr>
        <w:rPr>
          <w:color w:val="000000"/>
        </w:rPr>
      </w:pPr>
    </w:p>
    <w:p w:rsidR="00200AD7" w:rsidRDefault="00200AD7" w:rsidP="006A3386">
      <w:pPr>
        <w:rPr>
          <w:color w:val="000000"/>
        </w:rPr>
      </w:pPr>
    </w:p>
    <w:p w:rsidR="00200AD7" w:rsidRDefault="00200AD7" w:rsidP="006A3386">
      <w:pPr>
        <w:rPr>
          <w:color w:val="000000"/>
        </w:rPr>
      </w:pPr>
    </w:p>
    <w:p w:rsidR="00972CFE" w:rsidRDefault="00972CFE" w:rsidP="006A3386">
      <w:pPr>
        <w:rPr>
          <w:color w:val="000000"/>
        </w:rPr>
      </w:pPr>
    </w:p>
    <w:p w:rsidR="001221D4" w:rsidRDefault="001221D4" w:rsidP="006A3386">
      <w:pPr>
        <w:rPr>
          <w:b/>
          <w:color w:val="000000"/>
        </w:rPr>
      </w:pPr>
      <w:r w:rsidRPr="001221D4">
        <w:rPr>
          <w:b/>
          <w:color w:val="000000"/>
        </w:rPr>
        <w:t>Příklad B:</w:t>
      </w:r>
    </w:p>
    <w:p w:rsidR="001221D4" w:rsidRPr="001221D4" w:rsidRDefault="001221D4" w:rsidP="001221D4">
      <w:pPr>
        <w:rPr>
          <w:bCs/>
        </w:rPr>
      </w:pPr>
      <w:r w:rsidRPr="001221D4">
        <w:rPr>
          <w:bCs/>
        </w:rPr>
        <w:t>F</w:t>
      </w:r>
      <w:r>
        <w:rPr>
          <w:bCs/>
        </w:rPr>
        <w:t xml:space="preserve"> </w:t>
      </w:r>
      <w:r w:rsidRPr="001221D4">
        <w:rPr>
          <w:bCs/>
        </w:rPr>
        <w:t>=</w:t>
      </w:r>
      <w:r w:rsidR="00972CFE">
        <w:rPr>
          <w:bCs/>
        </w:rPr>
        <w:t xml:space="preserve"> 124,59</w:t>
      </w:r>
      <w:r>
        <w:rPr>
          <w:bCs/>
        </w:rPr>
        <w:t xml:space="preserve"> N</w:t>
      </w:r>
    </w:p>
    <w:p w:rsidR="00972CFE" w:rsidRDefault="00972CFE" w:rsidP="001221D4">
      <w:pPr>
        <w:rPr>
          <w:color w:val="000000"/>
        </w:rPr>
      </w:pPr>
    </w:p>
    <w:p w:rsidR="00972CFE" w:rsidRDefault="00972CFE" w:rsidP="001221D4">
      <w:pPr>
        <w:rPr>
          <w:color w:val="000000"/>
        </w:rPr>
      </w:pPr>
    </w:p>
    <w:p w:rsidR="001221D4" w:rsidRPr="001221D4" w:rsidRDefault="00200AD7" w:rsidP="006A3386">
      <w:pPr>
        <w:rPr>
          <w:b/>
          <w:color w:val="000000"/>
        </w:rPr>
      </w:pPr>
      <w:r>
        <w:rPr>
          <w:noProof/>
          <w:color w:val="000000"/>
        </w:rPr>
      </w:r>
      <w:r w:rsidRPr="00200AD7">
        <w:rPr>
          <w:b/>
          <w:color w:val="000000"/>
        </w:rPr>
        <w:pict>
          <v:group id="_x0000_s1424" editas="canvas" style="width:269.75pt;height:159.4pt;mso-position-horizontal-relative:char;mso-position-vertical-relative:line" coordorigin="2341,6596" coordsize="4046,2391">
            <o:lock v:ext="edit" aspectratio="t"/>
            <v:shape id="_x0000_s1423" type="#_x0000_t75" style="position:absolute;left:2341;top:6596;width:4046;height:2391" o:preferrelative="f">
              <v:fill o:detectmouseclick="t"/>
              <v:path o:extrusionok="t" o:connecttype="none"/>
              <o:lock v:ext="edit" text="t"/>
            </v:shape>
            <v:line id="_x0000_s1409" style="position:absolute;flip:x" from="2341,6842" to="6182,8968" strokeweight=".26mm"/>
            <v:line id="_x0000_s1410" style="position:absolute" from="2348,8968" to="6387,8970" strokeweight=".26mm"/>
            <v:line id="_x0000_s1411" style="position:absolute;flip:y" from="3496,7021" to="4432,7531"/>
            <v:line id="_x0000_s1412" style="position:absolute;flip:x y" from="3496,7531" to="3837,8128"/>
            <v:line id="_x0000_s1413" style="position:absolute;flip:x y" from="4432,7021" to="4773,7618"/>
            <v:rect id="_x0000_s1414" style="position:absolute;left:2817;top:8554;width:373;height:420;mso-wrap-style:none;v-text-anchor:top-baseline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36"/>
                        <w:szCs w:val="36"/>
                      </w:rPr>
                      <w:t>α</w:t>
                    </w:r>
                  </w:p>
                </w:txbxContent>
              </v:textbox>
            </v:rect>
            <v:line id="_x0000_s1415" style="position:absolute;flip:x y" from="3582,6596" to="4176,7618">
              <v:stroke endarrow="block"/>
            </v:line>
            <v:line id="_x0000_s1416" style="position:absolute" from="4176,7618" to="4176,8554">
              <v:stroke endarrow="block"/>
            </v:line>
            <v:line id="_x0000_s1417" style="position:absolute;flip:x" from="3241,7957" to="4176,8467">
              <v:stroke endarrow="block"/>
            </v:line>
            <v:shape id="_x0000_s1418" type="#_x0000_t202" style="position:absolute;left:3666;top:6596;width:426;height:353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n</w:t>
                    </w:r>
                  </w:p>
                </w:txbxContent>
              </v:textbox>
            </v:shape>
            <v:rect id="_x0000_s1419" style="position:absolute;left:5198;top:7702;width:402;height:353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</w:p>
                </w:txbxContent>
              </v:textbox>
            </v:rect>
            <v:rect id="_x0000_s1420" style="position:absolute;left:4176;top:8212;width:370;height:353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G</w:t>
                    </w:r>
                  </w:p>
                </w:txbxContent>
              </v:textbox>
            </v:rect>
            <v:rect id="_x0000_s1421" style="position:absolute;left:3072;top:7957;width:368;height:353;mso-wrap-style:none;v-text-anchor:top-baseline" filled="f" fillcolor="#bbe0e3" stroked="f">
              <v:textbox style="mso-fit-shape-to-text:t">
                <w:txbxContent>
                  <w:p w:rsidR="00200AD7" w:rsidRDefault="00200AD7" w:rsidP="00200AD7">
                    <w:pPr>
                      <w:rPr>
                        <w:color w:val="000000"/>
                        <w:sz w:val="28"/>
                        <w:szCs w:val="28"/>
                        <w:vertAlign w:val="subscript"/>
                      </w:rPr>
                    </w:pPr>
                    <w:r>
                      <w:rPr>
                        <w:color w:val="000000"/>
                        <w:sz w:val="28"/>
                        <w:szCs w:val="28"/>
                      </w:rPr>
                      <w:t>F</w:t>
                    </w:r>
                    <w:r>
                      <w:rPr>
                        <w:color w:val="000000"/>
                        <w:sz w:val="28"/>
                        <w:szCs w:val="28"/>
                        <w:vertAlign w:val="subscript"/>
                      </w:rPr>
                      <w:t>t</w:t>
                    </w:r>
                  </w:p>
                </w:txbxContent>
              </v:textbox>
            </v:rect>
            <v:line id="_x0000_s1422" style="position:absolute" from="4176,7618" to="5453,7618">
              <v:stroke endarrow="block"/>
            </v:line>
            <w10:anchorlock/>
          </v:group>
        </w:pict>
      </w:r>
    </w:p>
    <w:sectPr w:rsidR="001221D4" w:rsidRPr="001221D4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CD5" w:rsidRDefault="00593CD5">
      <w:r>
        <w:separator/>
      </w:r>
    </w:p>
  </w:endnote>
  <w:endnote w:type="continuationSeparator" w:id="0">
    <w:p w:rsidR="00593CD5" w:rsidRDefault="00593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EE"/>
    <w:family w:val="roman"/>
    <w:pitch w:val="variable"/>
    <w:sig w:usb0="20007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F9" w:rsidRDefault="004F1FF9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>
      <w:rPr>
        <w:rFonts w:ascii="Calibri" w:hAnsi="Calibri"/>
        <w:i/>
        <w:color w:val="000000"/>
        <w:sz w:val="22"/>
      </w:rPr>
      <w:t xml:space="preserve">ak, je Ing. Bc. Zdeňka Soprová.            </w:t>
    </w:r>
  </w:p>
  <w:p w:rsidR="004F1FF9" w:rsidRDefault="004F1FF9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CD5" w:rsidRDefault="00593CD5">
      <w:r>
        <w:separator/>
      </w:r>
    </w:p>
  </w:footnote>
  <w:footnote w:type="continuationSeparator" w:id="0">
    <w:p w:rsidR="00593CD5" w:rsidRDefault="00593CD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76A5B"/>
    <w:rsid w:val="000C21F4"/>
    <w:rsid w:val="000F7EE6"/>
    <w:rsid w:val="001221D4"/>
    <w:rsid w:val="00154B43"/>
    <w:rsid w:val="00200AD7"/>
    <w:rsid w:val="002966FC"/>
    <w:rsid w:val="0031151A"/>
    <w:rsid w:val="00401AAD"/>
    <w:rsid w:val="00484DAC"/>
    <w:rsid w:val="004F1FF9"/>
    <w:rsid w:val="004F36C3"/>
    <w:rsid w:val="005037D7"/>
    <w:rsid w:val="005146A2"/>
    <w:rsid w:val="00593CD5"/>
    <w:rsid w:val="005F6FF3"/>
    <w:rsid w:val="00650618"/>
    <w:rsid w:val="006A3386"/>
    <w:rsid w:val="006C13B4"/>
    <w:rsid w:val="006C6C30"/>
    <w:rsid w:val="006F2A6C"/>
    <w:rsid w:val="0072171A"/>
    <w:rsid w:val="00742520"/>
    <w:rsid w:val="00742A39"/>
    <w:rsid w:val="007C1B98"/>
    <w:rsid w:val="007D3917"/>
    <w:rsid w:val="00811A9B"/>
    <w:rsid w:val="008B3869"/>
    <w:rsid w:val="008E1472"/>
    <w:rsid w:val="00907D12"/>
    <w:rsid w:val="00972CFE"/>
    <w:rsid w:val="00997604"/>
    <w:rsid w:val="009A1674"/>
    <w:rsid w:val="009A1C62"/>
    <w:rsid w:val="009B1616"/>
    <w:rsid w:val="00A80541"/>
    <w:rsid w:val="00A95FE8"/>
    <w:rsid w:val="00AB2B59"/>
    <w:rsid w:val="00AC4258"/>
    <w:rsid w:val="00B16809"/>
    <w:rsid w:val="00B43D05"/>
    <w:rsid w:val="00B93D4E"/>
    <w:rsid w:val="00C44351"/>
    <w:rsid w:val="00C7475A"/>
    <w:rsid w:val="00CC1C58"/>
    <w:rsid w:val="00D53046"/>
    <w:rsid w:val="00D64C92"/>
    <w:rsid w:val="00DB684A"/>
    <w:rsid w:val="00E0378B"/>
    <w:rsid w:val="00E53EA8"/>
    <w:rsid w:val="00E56410"/>
    <w:rsid w:val="00F84D33"/>
    <w:rsid w:val="00F87EE6"/>
    <w:rsid w:val="00FB57F3"/>
    <w:rsid w:val="00FE7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1601-01-01T00:00:00Z</cp:lastPrinted>
  <dcterms:created xsi:type="dcterms:W3CDTF">2014-05-10T11:07:00Z</dcterms:created>
  <dcterms:modified xsi:type="dcterms:W3CDTF">2014-05-10T11:07:00Z</dcterms:modified>
</cp:coreProperties>
</file>