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20" w:type="dxa"/>
        <w:jc w:val="center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45"/>
        <w:gridCol w:w="2598"/>
        <w:gridCol w:w="1134"/>
        <w:gridCol w:w="335"/>
        <w:gridCol w:w="91"/>
        <w:gridCol w:w="1378"/>
        <w:gridCol w:w="1469"/>
        <w:gridCol w:w="1470"/>
      </w:tblGrid>
      <w:tr w:rsidR="00B93D4E">
        <w:trPr>
          <w:trHeight w:val="1417"/>
          <w:jc w:val="center"/>
        </w:trPr>
        <w:tc>
          <w:tcPr>
            <w:tcW w:w="4743" w:type="dxa"/>
            <w:gridSpan w:val="2"/>
            <w:shd w:val="clear" w:color="auto" w:fill="auto"/>
          </w:tcPr>
          <w:p w:rsidR="00B93D4E" w:rsidRDefault="007B2F06" w:rsidP="00742520">
            <w:r>
              <w:rPr>
                <w:noProof/>
              </w:rPr>
              <w:drawing>
                <wp:inline distT="0" distB="0" distL="0" distR="0">
                  <wp:extent cx="2911475" cy="841375"/>
                  <wp:effectExtent l="19050" t="0" r="3175" b="0"/>
                  <wp:docPr id="2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1475" cy="841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Default="007B2F06" w:rsidP="00742520">
            <w:r>
              <w:rPr>
                <w:noProof/>
              </w:rPr>
              <w:drawing>
                <wp:inline distT="0" distB="0" distL="0" distR="0">
                  <wp:extent cx="585470" cy="585470"/>
                  <wp:effectExtent l="19050" t="0" r="5080" b="0"/>
                  <wp:docPr id="3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470" cy="585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3" w:type="dxa"/>
            <w:gridSpan w:val="5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B93D4E" w:rsidRDefault="00B93D4E" w:rsidP="00742520">
            <w:r>
              <w:t>Obchodní akademie a Střední odborná škola, gen. F. Fajtla, Louny, p.o.</w:t>
            </w:r>
          </w:p>
          <w:p w:rsidR="00B93D4E" w:rsidRDefault="00B93D4E" w:rsidP="00742520">
            <w:r>
              <w:t>Osvoboditelů 380, Louny</w:t>
            </w:r>
          </w:p>
        </w:tc>
      </w:tr>
      <w:tr w:rsidR="00B93D4E">
        <w:trPr>
          <w:jc w:val="center"/>
        </w:trPr>
        <w:tc>
          <w:tcPr>
            <w:tcW w:w="2145" w:type="dxa"/>
            <w:tcBorders>
              <w:right w:val="single" w:sz="4" w:space="0" w:color="auto"/>
            </w:tcBorders>
            <w:shd w:val="clear" w:color="auto" w:fill="auto"/>
          </w:tcPr>
          <w:p w:rsidR="00B93D4E" w:rsidRDefault="00B93D4E" w:rsidP="00742520">
            <w:r>
              <w:t>Číslo projektu</w:t>
            </w:r>
          </w:p>
        </w:tc>
        <w:tc>
          <w:tcPr>
            <w:tcW w:w="25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742520">
            <w:pPr>
              <w:rPr>
                <w:b/>
              </w:rPr>
            </w:pPr>
            <w:r w:rsidRPr="0055265A">
              <w:rPr>
                <w:b/>
              </w:rPr>
              <w:t>CZ.1.07/1.5.00/34.0052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742520">
            <w:r>
              <w:t>Číslo sady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742520">
            <w:r>
              <w:t xml:space="preserve">      17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742520">
            <w:r>
              <w:t xml:space="preserve">Číslo </w:t>
            </w:r>
            <w:r w:rsidR="00422508">
              <w:t>DU</w:t>
            </w:r>
            <w:r w:rsidR="005037D7">
              <w:t>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D4E" w:rsidRPr="0055265A" w:rsidRDefault="00A95FE8" w:rsidP="00742520">
            <w:r>
              <w:t>1</w:t>
            </w:r>
            <w:r w:rsidR="00233C81">
              <w:t>6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742520">
            <w:r>
              <w:t>Předmět</w:t>
            </w:r>
          </w:p>
        </w:tc>
        <w:tc>
          <w:tcPr>
            <w:tcW w:w="8475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B93D4E" w:rsidRDefault="00B93D4E" w:rsidP="00742520">
            <w:r w:rsidRPr="002D439B">
              <w:t xml:space="preserve">Mechanika 1. r. – Statika 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742520">
            <w:r>
              <w:t>Tematický okruh</w:t>
            </w:r>
          </w:p>
        </w:tc>
        <w:tc>
          <w:tcPr>
            <w:tcW w:w="8475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B93D4E" w:rsidRDefault="000F7EE6" w:rsidP="00742520">
            <w:r>
              <w:t>Těžiště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742520">
            <w:r>
              <w:t>Název materiálu</w:t>
            </w:r>
          </w:p>
        </w:tc>
        <w:tc>
          <w:tcPr>
            <w:tcW w:w="8475" w:type="dxa"/>
            <w:gridSpan w:val="7"/>
            <w:shd w:val="clear" w:color="auto" w:fill="auto"/>
          </w:tcPr>
          <w:p w:rsidR="00B93D4E" w:rsidRDefault="005037D7" w:rsidP="00742520">
            <w:r>
              <w:t>Určení</w:t>
            </w:r>
            <w:r w:rsidR="0072171A">
              <w:t xml:space="preserve"> </w:t>
            </w:r>
            <w:r w:rsidR="00233C81">
              <w:t>těžiště tělesa</w:t>
            </w:r>
            <w:r w:rsidR="000F7EE6">
              <w:t xml:space="preserve"> 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742520">
            <w:r>
              <w:t>Autor</w:t>
            </w:r>
          </w:p>
        </w:tc>
        <w:tc>
          <w:tcPr>
            <w:tcW w:w="8475" w:type="dxa"/>
            <w:gridSpan w:val="7"/>
            <w:shd w:val="clear" w:color="auto" w:fill="auto"/>
          </w:tcPr>
          <w:p w:rsidR="00B93D4E" w:rsidRDefault="005146A2" w:rsidP="00742520">
            <w:r>
              <w:t>Ing.</w:t>
            </w:r>
            <w:r w:rsidR="00233C81">
              <w:t xml:space="preserve"> Bc.</w:t>
            </w:r>
            <w:r>
              <w:t xml:space="preserve"> Zdeňka Soprová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742520">
            <w:r>
              <w:t>Datum tvorby</w:t>
            </w:r>
          </w:p>
        </w:tc>
        <w:tc>
          <w:tcPr>
            <w:tcW w:w="2598" w:type="dxa"/>
            <w:shd w:val="clear" w:color="auto" w:fill="auto"/>
          </w:tcPr>
          <w:p w:rsidR="00B93D4E" w:rsidRDefault="00233C81" w:rsidP="00742520">
            <w:r>
              <w:t>23. 05</w:t>
            </w:r>
            <w:r w:rsidR="00811A9B">
              <w:t>. 2013</w:t>
            </w:r>
          </w:p>
        </w:tc>
        <w:tc>
          <w:tcPr>
            <w:tcW w:w="1560" w:type="dxa"/>
            <w:gridSpan w:val="3"/>
            <w:shd w:val="clear" w:color="auto" w:fill="auto"/>
          </w:tcPr>
          <w:p w:rsidR="00B93D4E" w:rsidRDefault="00B93D4E" w:rsidP="00742520">
            <w:r>
              <w:t>Ročník</w:t>
            </w:r>
          </w:p>
        </w:tc>
        <w:tc>
          <w:tcPr>
            <w:tcW w:w="4317" w:type="dxa"/>
            <w:gridSpan w:val="3"/>
            <w:shd w:val="clear" w:color="auto" w:fill="auto"/>
          </w:tcPr>
          <w:p w:rsidR="00B93D4E" w:rsidRDefault="005146A2" w:rsidP="00742520">
            <w:r>
              <w:t>I.</w:t>
            </w:r>
          </w:p>
        </w:tc>
      </w:tr>
      <w:tr w:rsidR="00B93D4E">
        <w:trPr>
          <w:jc w:val="center"/>
        </w:trPr>
        <w:tc>
          <w:tcPr>
            <w:tcW w:w="10620" w:type="dxa"/>
            <w:gridSpan w:val="8"/>
            <w:shd w:val="clear" w:color="auto" w:fill="auto"/>
          </w:tcPr>
          <w:p w:rsidR="00B93D4E" w:rsidRDefault="00B93D4E" w:rsidP="00742520">
            <w:r>
              <w:t>Anotace</w:t>
            </w:r>
          </w:p>
          <w:p w:rsidR="00233C81" w:rsidRDefault="00233C81" w:rsidP="00233C81">
            <w:r>
              <w:t xml:space="preserve">Pracovní list – Příklady slouží k procvičování určení těžiště tělesa matematickou metodou. Jsou určeny pro I. ročníky technických oborů. Mohou být také použity k závěrečnému zkoušení. </w:t>
            </w:r>
          </w:p>
          <w:p w:rsidR="00233C81" w:rsidRDefault="00233C81" w:rsidP="00233C81">
            <w:r>
              <w:t>Pomůcky: kalkulačka</w:t>
            </w:r>
          </w:p>
          <w:p w:rsidR="00233C81" w:rsidRDefault="00233C81" w:rsidP="00742520"/>
          <w:p w:rsidR="00B93D4E" w:rsidRDefault="00B93D4E" w:rsidP="00742520"/>
        </w:tc>
      </w:tr>
      <w:tr w:rsidR="00B93D4E">
        <w:trPr>
          <w:jc w:val="center"/>
        </w:trPr>
        <w:tc>
          <w:tcPr>
            <w:tcW w:w="10620" w:type="dxa"/>
            <w:gridSpan w:val="8"/>
            <w:shd w:val="clear" w:color="auto" w:fill="auto"/>
          </w:tcPr>
          <w:p w:rsidR="00B93D4E" w:rsidRDefault="00B93D4E" w:rsidP="00742520">
            <w:r>
              <w:t>Metodický pokyn</w:t>
            </w:r>
          </w:p>
          <w:p w:rsidR="00B93D4E" w:rsidRDefault="005037D7" w:rsidP="00742520">
            <w:r>
              <w:t>Jednotlivé příklady prom</w:t>
            </w:r>
            <w:r w:rsidR="00811A9B">
              <w:t>ítněte na tabuli nebo je žákům vytiskněte. Ti pak mohou vypisovat přímo do pracovního listu</w:t>
            </w:r>
          </w:p>
          <w:p w:rsidR="00B93D4E" w:rsidRDefault="00B93D4E" w:rsidP="00742520"/>
          <w:p w:rsidR="00B93D4E" w:rsidRDefault="00B93D4E" w:rsidP="00742520"/>
        </w:tc>
      </w:tr>
    </w:tbl>
    <w:p w:rsidR="005146A2" w:rsidRDefault="005146A2" w:rsidP="005146A2">
      <w:pPr>
        <w:rPr>
          <w:b/>
          <w:bCs/>
          <w:u w:val="single"/>
        </w:rPr>
      </w:pPr>
    </w:p>
    <w:p w:rsidR="00811A9B" w:rsidRDefault="00811A9B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9B1616" w:rsidRDefault="009B161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7B2F06" w:rsidRDefault="007B2F06" w:rsidP="005146A2">
      <w:pPr>
        <w:rPr>
          <w:bCs/>
        </w:rPr>
      </w:pPr>
    </w:p>
    <w:p w:rsidR="007B2F06" w:rsidRDefault="007B2F0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7C1B98" w:rsidRDefault="007C1B98" w:rsidP="007C1B98">
      <w:pPr>
        <w:rPr>
          <w:bCs/>
        </w:rPr>
      </w:pPr>
    </w:p>
    <w:p w:rsidR="007C1B98" w:rsidRDefault="007C1B98" w:rsidP="007C1B98">
      <w:pPr>
        <w:rPr>
          <w:b/>
          <w:bCs/>
          <w:sz w:val="28"/>
          <w:szCs w:val="28"/>
        </w:rPr>
      </w:pPr>
    </w:p>
    <w:p w:rsidR="007C1B98" w:rsidRPr="00AA0CC5" w:rsidRDefault="00AA0CC5" w:rsidP="007C1B98">
      <w:pPr>
        <w:rPr>
          <w:b/>
          <w:u w:val="single"/>
        </w:rPr>
      </w:pPr>
      <w:r w:rsidRPr="00AA0CC5">
        <w:rPr>
          <w:b/>
          <w:u w:val="single"/>
        </w:rPr>
        <w:t>Příklad A:</w:t>
      </w:r>
    </w:p>
    <w:p w:rsidR="007C1B98" w:rsidRDefault="007C1B98" w:rsidP="007C1B98"/>
    <w:p w:rsidR="007C1B98" w:rsidRDefault="00F20B32" w:rsidP="007C1B98">
      <w:r>
        <w:t xml:space="preserve">Určete </w:t>
      </w:r>
      <w:r w:rsidR="00CF32BA">
        <w:t xml:space="preserve">početně </w:t>
      </w:r>
      <w:r>
        <w:t>polohu těžiště tělesa.</w:t>
      </w:r>
    </w:p>
    <w:p w:rsidR="007C1B98" w:rsidRDefault="007C1B98" w:rsidP="007C1B98"/>
    <w:p w:rsidR="004A4623" w:rsidRDefault="004A4623" w:rsidP="004A4623">
      <w:pPr>
        <w:rPr>
          <w:b/>
          <w:bCs/>
        </w:rPr>
      </w:pPr>
      <w:r>
        <w:rPr>
          <w:b/>
          <w:bCs/>
        </w:rPr>
        <w:t xml:space="preserve">Zadání: </w:t>
      </w:r>
    </w:p>
    <w:p w:rsidR="007C1B98" w:rsidRDefault="004A4623" w:rsidP="007C1B98">
      <w:r>
        <w:t>l</w:t>
      </w:r>
      <w:r w:rsidRPr="004A4623">
        <w:rPr>
          <w:kern w:val="24"/>
          <w:szCs w:val="24"/>
          <w:vertAlign w:val="subscript"/>
        </w:rPr>
        <w:t>1</w:t>
      </w:r>
      <w:r>
        <w:rPr>
          <w:kern w:val="24"/>
          <w:szCs w:val="24"/>
          <w:vertAlign w:val="subscript"/>
        </w:rPr>
        <w:t xml:space="preserve"> </w:t>
      </w:r>
      <w:r>
        <w:t xml:space="preserve">= </w:t>
      </w:r>
      <w:smartTag w:uri="urn:schemas-microsoft-com:office:smarttags" w:element="metricconverter">
        <w:smartTagPr>
          <w:attr w:name="ProductID" w:val="30 mm"/>
        </w:smartTagPr>
        <w:r>
          <w:t>30 mm</w:t>
        </w:r>
      </w:smartTag>
    </w:p>
    <w:p w:rsidR="004A4623" w:rsidRDefault="004A4623" w:rsidP="004A4623">
      <w:r>
        <w:t>l</w:t>
      </w:r>
      <w:r>
        <w:rPr>
          <w:kern w:val="24"/>
          <w:szCs w:val="24"/>
          <w:vertAlign w:val="subscript"/>
        </w:rPr>
        <w:t xml:space="preserve">2 </w:t>
      </w:r>
      <w:r>
        <w:t xml:space="preserve">= </w:t>
      </w:r>
      <w:smartTag w:uri="urn:schemas-microsoft-com:office:smarttags" w:element="metricconverter">
        <w:smartTagPr>
          <w:attr w:name="ProductID" w:val="35 mm"/>
        </w:smartTagPr>
        <w:r>
          <w:t>35 mm</w:t>
        </w:r>
      </w:smartTag>
    </w:p>
    <w:p w:rsidR="004A4623" w:rsidRDefault="004A4623" w:rsidP="004A4623">
      <w:r>
        <w:t>l</w:t>
      </w:r>
      <w:r>
        <w:rPr>
          <w:kern w:val="24"/>
          <w:szCs w:val="24"/>
          <w:vertAlign w:val="subscript"/>
        </w:rPr>
        <w:t xml:space="preserve">3 </w:t>
      </w:r>
      <w:r>
        <w:t xml:space="preserve">= </w:t>
      </w:r>
      <w:smartTag w:uri="urn:schemas-microsoft-com:office:smarttags" w:element="metricconverter">
        <w:smartTagPr>
          <w:attr w:name="ProductID" w:val="20 mm"/>
        </w:smartTagPr>
        <w:r>
          <w:t>20 mm</w:t>
        </w:r>
      </w:smartTag>
    </w:p>
    <w:p w:rsidR="004A4623" w:rsidRDefault="004A4623" w:rsidP="004A4623"/>
    <w:p w:rsidR="004A4623" w:rsidRDefault="004A4623" w:rsidP="004A4623">
      <w:r>
        <w:t>d</w:t>
      </w:r>
      <w:r w:rsidRPr="004A4623">
        <w:rPr>
          <w:kern w:val="24"/>
          <w:szCs w:val="24"/>
          <w:vertAlign w:val="subscript"/>
        </w:rPr>
        <w:t>1</w:t>
      </w:r>
      <w:r>
        <w:rPr>
          <w:kern w:val="24"/>
          <w:szCs w:val="24"/>
          <w:vertAlign w:val="subscript"/>
        </w:rPr>
        <w:t xml:space="preserve"> </w:t>
      </w:r>
      <w:r>
        <w:t xml:space="preserve">= </w:t>
      </w:r>
      <w:smartTag w:uri="urn:schemas-microsoft-com:office:smarttags" w:element="metricconverter">
        <w:smartTagPr>
          <w:attr w:name="ProductID" w:val="50 mm"/>
        </w:smartTagPr>
        <w:r>
          <w:t>50 mm</w:t>
        </w:r>
      </w:smartTag>
    </w:p>
    <w:p w:rsidR="004A4623" w:rsidRDefault="004A4623" w:rsidP="004A4623">
      <w:r>
        <w:t>d</w:t>
      </w:r>
      <w:r>
        <w:rPr>
          <w:kern w:val="24"/>
          <w:szCs w:val="24"/>
          <w:vertAlign w:val="subscript"/>
        </w:rPr>
        <w:t xml:space="preserve">2 </w:t>
      </w:r>
      <w:r>
        <w:t xml:space="preserve">= </w:t>
      </w:r>
      <w:smartTag w:uri="urn:schemas-microsoft-com:office:smarttags" w:element="metricconverter">
        <w:smartTagPr>
          <w:attr w:name="ProductID" w:val="30 mm"/>
        </w:smartTagPr>
        <w:r>
          <w:t>30 mm</w:t>
        </w:r>
      </w:smartTag>
    </w:p>
    <w:p w:rsidR="004A4623" w:rsidRDefault="004A4623" w:rsidP="004A4623">
      <w:r>
        <w:t>d</w:t>
      </w:r>
      <w:r>
        <w:rPr>
          <w:kern w:val="24"/>
          <w:szCs w:val="24"/>
          <w:vertAlign w:val="subscript"/>
        </w:rPr>
        <w:t xml:space="preserve">3 </w:t>
      </w:r>
      <w:r>
        <w:t xml:space="preserve">= </w:t>
      </w:r>
      <w:smartTag w:uri="urn:schemas-microsoft-com:office:smarttags" w:element="metricconverter">
        <w:smartTagPr>
          <w:attr w:name="ProductID" w:val="60 mm"/>
        </w:smartTagPr>
        <w:r>
          <w:t>60 mm</w:t>
        </w:r>
      </w:smartTag>
    </w:p>
    <w:p w:rsidR="004A4623" w:rsidRDefault="004A4623" w:rsidP="004A4623"/>
    <w:p w:rsidR="004A4623" w:rsidRDefault="004A4623" w:rsidP="007C1B98">
      <w:r>
        <w:rPr>
          <w:noProof/>
        </w:rPr>
      </w:r>
      <w:r w:rsidRPr="00211713">
        <w:rPr>
          <w:color w:val="000000"/>
        </w:rPr>
        <w:pict>
          <v:group id="_x0000_s1528" editas="canvas" style="width:354pt;height:210pt;mso-position-horizontal-relative:char;mso-position-vertical-relative:line" coordorigin="2395,3641" coordsize="5310,315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529" type="#_x0000_t75" style="position:absolute;left:2395;top:3641;width:5310;height:3150" o:preferrelative="f">
              <v:fill o:detectmouseclick="t"/>
              <v:path o:extrusionok="t" o:connecttype="none"/>
              <o:lock v:ext="edit" text="t"/>
            </v:shape>
            <v:rect id="_x0000_s1530" style="position:absolute;left:3241;top:4001;width:1170;height:1800"/>
            <v:rect id="_x0000_s1531" style="position:absolute;left:4411;top:4361;width:1350;height:1080"/>
            <v:rect id="_x0000_s1532" style="position:absolute;left:5761;top:3911;width:900;height:1980"/>
            <v:line id="_x0000_s1533" style="position:absolute" from="2881,4901" to="7561,4902">
              <v:stroke dashstyle="dashDot"/>
            </v:line>
            <v:line id="_x0000_s1534" style="position:absolute" from="3241,5801" to="4411,5801" strokeweight="1.5pt"/>
            <v:line id="_x0000_s1535" style="position:absolute;flip:y" from="4411,5441" to="4411,5801" strokeweight="1.5pt"/>
            <v:line id="_x0000_s1536" style="position:absolute;flip:y" from="3241,4001" to="3241,5801" strokeweight="1.5pt"/>
            <v:line id="_x0000_s1537" style="position:absolute" from="3241,4001" to="4411,4001" strokeweight="1.5pt"/>
            <v:line id="_x0000_s1538" style="position:absolute" from="4411,4001" to="4411,4361" strokeweight="1.5pt"/>
            <v:line id="_x0000_s1539" style="position:absolute" from="4411,4361" to="5761,4361" strokeweight="1.5pt"/>
            <v:line id="_x0000_s1540" style="position:absolute" from="4411,5441" to="5761,5441" strokeweight="1.5pt"/>
            <v:line id="_x0000_s1541" style="position:absolute" from="5761,3911" to="6661,3911" strokeweight="1.5pt"/>
            <v:line id="_x0000_s1542" style="position:absolute" from="6661,3911" to="6661,5891" strokeweight="1.5pt"/>
            <v:line id="_x0000_s1543" style="position:absolute" from="5761,5891" to="6661,5891" strokeweight="1.5pt"/>
            <v:line id="_x0000_s1544" style="position:absolute" from="5761,3911" to="5761,4361" strokeweight="1.5pt"/>
            <v:line id="_x0000_s1545" style="position:absolute" from="5761,5441" to="5761,5891" strokeweight="1.5pt"/>
            <v:line id="_x0000_s1546" style="position:absolute" from="3241,5801" to="3242,6431"/>
            <v:line id="_x0000_s1547" style="position:absolute" from="4411,5801" to="4412,6431"/>
            <v:line id="_x0000_s1548" style="position:absolute" from="5761,5891" to="5762,6431"/>
            <v:line id="_x0000_s1549" style="position:absolute" from="6661,5891" to="6662,6431"/>
            <v:line id="_x0000_s1550" style="position:absolute;flip:y" from="3241,6341" to="4411,6342">
              <v:stroke startarrow="block" endarrow="block"/>
            </v:line>
            <v:line id="_x0000_s1551" style="position:absolute" from="4411,6341" to="5761,6342">
              <v:stroke startarrow="block" endarrow="block"/>
            </v:line>
            <v:line id="_x0000_s1552" style="position:absolute" from="5761,6341" to="6661,6342">
              <v:stroke startarrow="block" endarrow="block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553" type="#_x0000_t202" style="position:absolute;left:6391;top:6517;width:810;height:270" stroked="f">
              <v:textbox style="mso-next-textbox:#_x0000_s1553">
                <w:txbxContent>
                  <w:p w:rsidR="00936B2D" w:rsidRDefault="00936B2D" w:rsidP="004A4623"/>
                </w:txbxContent>
              </v:textbox>
            </v:shape>
            <v:shape id="_x0000_s1554" type="#_x0000_t202" style="position:absolute;left:4861;top:5981;width:360;height:360" stroked="f">
              <v:textbox style="mso-next-textbox:#_x0000_s1554">
                <w:txbxContent>
                  <w:p w:rsidR="00936B2D" w:rsidRDefault="00936B2D" w:rsidP="004A4623">
                    <w:r>
                      <w:t>l</w:t>
                    </w:r>
                    <w:r w:rsidRPr="00423D19">
                      <w:rPr>
                        <w:kern w:val="24"/>
                        <w:szCs w:val="24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1555" type="#_x0000_t202" style="position:absolute;left:3601;top:5981;width:360;height:360" stroked="f">
              <v:textbox style="mso-next-textbox:#_x0000_s1555">
                <w:txbxContent>
                  <w:p w:rsidR="00936B2D" w:rsidRDefault="00936B2D" w:rsidP="004A4623">
                    <w:r>
                      <w:t>l</w:t>
                    </w:r>
                    <w:r>
                      <w:rPr>
                        <w:kern w:val="24"/>
                        <w:szCs w:val="24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556" type="#_x0000_t202" style="position:absolute;left:5941;top:5981;width:360;height:360" stroked="f">
              <v:textbox style="mso-next-textbox:#_x0000_s1556">
                <w:txbxContent>
                  <w:p w:rsidR="00936B2D" w:rsidRDefault="00936B2D" w:rsidP="004A4623">
                    <w:r>
                      <w:t>l</w:t>
                    </w:r>
                    <w:r>
                      <w:rPr>
                        <w:kern w:val="24"/>
                        <w:szCs w:val="24"/>
                        <w:vertAlign w:val="subscript"/>
                      </w:rPr>
                      <w:t>3</w:t>
                    </w:r>
                  </w:p>
                </w:txbxContent>
              </v:textbox>
            </v:shape>
            <v:line id="_x0000_s1557" style="position:absolute;flip:x" from="2881,4001" to="3241,4001"/>
            <v:line id="_x0000_s1558" style="position:absolute;flip:x" from="2881,5801" to="3241,5801"/>
            <v:line id="_x0000_s1559" style="position:absolute" from="2971,4001" to="2971,5801">
              <v:stroke startarrow="block" endarrow="block"/>
            </v:line>
            <v:line id="_x0000_s1560" style="position:absolute" from="4771,4361" to="4771,5441"/>
            <v:line id="_x0000_s1561" style="position:absolute;flip:y" from="4771,5441" to="4771,5711">
              <v:stroke endarrow="block"/>
            </v:line>
            <v:line id="_x0000_s1562" style="position:absolute" from="4771,4001" to="4772,4361">
              <v:stroke endarrow="block"/>
            </v:line>
            <v:line id="_x0000_s1563" style="position:absolute" from="6661,3911" to="7111,3912"/>
            <v:line id="_x0000_s1564" style="position:absolute" from="6661,5891" to="7201,5891"/>
            <v:line id="_x0000_s1565" style="position:absolute" from="6931,3911" to="6932,5891">
              <v:stroke startarrow="block" endarrow="block"/>
            </v:line>
            <v:shape id="_x0000_s1566" type="#_x0000_t202" style="position:absolute;left:6985;top:4721;width:720;height:450" stroked="f">
              <v:textbox style="mso-next-textbox:#_x0000_s1566">
                <w:txbxContent>
                  <w:p w:rsidR="00936B2D" w:rsidRDefault="00936B2D" w:rsidP="004A4623">
                    <w:r>
                      <w:t xml:space="preserve"> od</w:t>
                    </w:r>
                    <w:r w:rsidRPr="00A452E1">
                      <w:rPr>
                        <w:kern w:val="24"/>
                        <w:szCs w:val="24"/>
                        <w:vertAlign w:val="subscript"/>
                      </w:rPr>
                      <w:t>3</w:t>
                    </w:r>
                  </w:p>
                </w:txbxContent>
              </v:textbox>
            </v:shape>
            <v:line id="_x0000_s1567" style="position:absolute;flip:y" from="7075,4811" to="7255,4991"/>
            <v:shape id="_x0000_s1568" type="#_x0000_t202" style="position:absolute;left:2395;top:4813;width:540;height:360" stroked="f">
              <v:textbox style="mso-next-textbox:#_x0000_s1568">
                <w:txbxContent>
                  <w:p w:rsidR="00936B2D" w:rsidRDefault="00936B2D" w:rsidP="004A4623">
                    <w:r>
                      <w:t xml:space="preserve"> od</w:t>
                    </w:r>
                    <w:r>
                      <w:rPr>
                        <w:kern w:val="24"/>
                        <w:szCs w:val="24"/>
                        <w:vertAlign w:val="subscript"/>
                      </w:rPr>
                      <w:t>1</w:t>
                    </w:r>
                  </w:p>
                  <w:p w:rsidR="00936B2D" w:rsidRDefault="00936B2D" w:rsidP="004A4623"/>
                </w:txbxContent>
              </v:textbox>
            </v:shape>
            <v:shape id="_x0000_s1569" type="#_x0000_t202" style="position:absolute;left:4825;top:3911;width:540;height:360" stroked="f">
              <v:textbox style="mso-next-textbox:#_x0000_s1569">
                <w:txbxContent>
                  <w:p w:rsidR="00936B2D" w:rsidRDefault="00936B2D" w:rsidP="004A4623">
                    <w:r>
                      <w:t>od</w:t>
                    </w:r>
                    <w:r>
                      <w:rPr>
                        <w:kern w:val="24"/>
                        <w:szCs w:val="24"/>
                        <w:vertAlign w:val="subscript"/>
                      </w:rPr>
                      <w:t>2</w:t>
                    </w:r>
                  </w:p>
                  <w:p w:rsidR="00936B2D" w:rsidRDefault="00936B2D" w:rsidP="004A4623"/>
                </w:txbxContent>
              </v:textbox>
            </v:shape>
            <v:line id="_x0000_s1570" style="position:absolute;flip:y" from="2485,4901" to="2665,5081"/>
            <v:line id="_x0000_s1571" style="position:absolute;flip:y" from="4915,4001" to="5005,4181"/>
            <w10:anchorlock/>
          </v:group>
        </w:pict>
      </w:r>
    </w:p>
    <w:p w:rsidR="007C1B98" w:rsidRDefault="007C1B98" w:rsidP="007C1B98"/>
    <w:p w:rsidR="007C1B98" w:rsidRDefault="007C1B98" w:rsidP="007C1B98"/>
    <w:p w:rsidR="007C1B98" w:rsidRDefault="007C1B98" w:rsidP="007C1B98"/>
    <w:p w:rsidR="006A3386" w:rsidRDefault="006A3386" w:rsidP="006A3386">
      <w:pPr>
        <w:rPr>
          <w:color w:val="000000"/>
        </w:rPr>
      </w:pPr>
    </w:p>
    <w:p w:rsidR="006A3386" w:rsidRDefault="006A3386" w:rsidP="006A3386">
      <w:pPr>
        <w:rPr>
          <w:color w:val="000000"/>
        </w:rPr>
      </w:pPr>
    </w:p>
    <w:p w:rsidR="007C1B98" w:rsidRDefault="007C1B98" w:rsidP="007C1B98">
      <w:r>
        <w:t xml:space="preserve">  </w:t>
      </w:r>
    </w:p>
    <w:p w:rsidR="007C1B98" w:rsidRDefault="007C1B98" w:rsidP="007C1B98">
      <w:pPr>
        <w:rPr>
          <w:b/>
          <w:bCs/>
          <w:sz w:val="28"/>
          <w:szCs w:val="28"/>
        </w:rPr>
      </w:pPr>
    </w:p>
    <w:p w:rsidR="006A3386" w:rsidRDefault="006A3386" w:rsidP="006A3386">
      <w:pPr>
        <w:rPr>
          <w:color w:val="000000"/>
        </w:rPr>
      </w:pPr>
    </w:p>
    <w:p w:rsidR="006A3386" w:rsidRDefault="006A3386" w:rsidP="006A3386">
      <w:pPr>
        <w:rPr>
          <w:color w:val="000000"/>
        </w:rPr>
      </w:pPr>
    </w:p>
    <w:p w:rsidR="006A3386" w:rsidRDefault="006A3386" w:rsidP="006A3386">
      <w:pPr>
        <w:rPr>
          <w:color w:val="000000"/>
        </w:rPr>
      </w:pPr>
    </w:p>
    <w:p w:rsidR="006A3386" w:rsidRDefault="006A3386" w:rsidP="006A3386">
      <w:pPr>
        <w:rPr>
          <w:color w:val="000000"/>
        </w:rPr>
      </w:pPr>
    </w:p>
    <w:p w:rsidR="006A3386" w:rsidRDefault="006A3386" w:rsidP="006A3386">
      <w:pPr>
        <w:rPr>
          <w:color w:val="000000"/>
        </w:rPr>
      </w:pPr>
    </w:p>
    <w:p w:rsidR="006A3386" w:rsidRDefault="006A3386" w:rsidP="006A3386">
      <w:pPr>
        <w:rPr>
          <w:color w:val="000000"/>
        </w:rPr>
      </w:pPr>
    </w:p>
    <w:p w:rsidR="006A3386" w:rsidRDefault="006A3386" w:rsidP="006A3386">
      <w:pPr>
        <w:rPr>
          <w:color w:val="000000"/>
        </w:rPr>
      </w:pPr>
    </w:p>
    <w:p w:rsidR="006A3386" w:rsidRDefault="006A3386" w:rsidP="006A3386">
      <w:pPr>
        <w:rPr>
          <w:color w:val="000000"/>
        </w:rPr>
      </w:pPr>
    </w:p>
    <w:p w:rsidR="006A3386" w:rsidRDefault="006A3386" w:rsidP="006A3386">
      <w:pPr>
        <w:rPr>
          <w:color w:val="000000"/>
        </w:rPr>
      </w:pPr>
    </w:p>
    <w:p w:rsidR="006A3386" w:rsidRDefault="006A3386" w:rsidP="006A3386">
      <w:pPr>
        <w:rPr>
          <w:color w:val="000000"/>
        </w:rPr>
      </w:pPr>
    </w:p>
    <w:p w:rsidR="00CF32BA" w:rsidRDefault="00CF32BA" w:rsidP="006A3386">
      <w:pPr>
        <w:rPr>
          <w:color w:val="000000"/>
        </w:rPr>
      </w:pPr>
    </w:p>
    <w:p w:rsidR="00936B2D" w:rsidRPr="00AA0CC5" w:rsidRDefault="00936B2D" w:rsidP="00936B2D">
      <w:pPr>
        <w:rPr>
          <w:b/>
          <w:u w:val="single"/>
        </w:rPr>
      </w:pPr>
      <w:r w:rsidRPr="00AA0CC5">
        <w:rPr>
          <w:b/>
          <w:u w:val="single"/>
        </w:rPr>
        <w:lastRenderedPageBreak/>
        <w:t>Příkl</w:t>
      </w:r>
      <w:r>
        <w:rPr>
          <w:b/>
          <w:u w:val="single"/>
        </w:rPr>
        <w:t>ad B</w:t>
      </w:r>
      <w:r w:rsidRPr="00AA0CC5">
        <w:rPr>
          <w:b/>
          <w:u w:val="single"/>
        </w:rPr>
        <w:t>:</w:t>
      </w:r>
    </w:p>
    <w:p w:rsidR="00936B2D" w:rsidRDefault="00936B2D" w:rsidP="00936B2D"/>
    <w:p w:rsidR="00936B2D" w:rsidRDefault="00936B2D" w:rsidP="00936B2D">
      <w:r>
        <w:t>Určete početně polohu těžiště tělesa.</w:t>
      </w:r>
    </w:p>
    <w:p w:rsidR="00936B2D" w:rsidRDefault="00936B2D" w:rsidP="00936B2D"/>
    <w:p w:rsidR="00936B2D" w:rsidRDefault="00936B2D" w:rsidP="00936B2D">
      <w:pPr>
        <w:rPr>
          <w:b/>
          <w:bCs/>
        </w:rPr>
      </w:pPr>
      <w:r>
        <w:rPr>
          <w:b/>
          <w:bCs/>
        </w:rPr>
        <w:t xml:space="preserve">Zadání: </w:t>
      </w:r>
    </w:p>
    <w:p w:rsidR="00936B2D" w:rsidRDefault="00936B2D" w:rsidP="00936B2D">
      <w:r>
        <w:t>l</w:t>
      </w:r>
      <w:r w:rsidRPr="004A4623">
        <w:rPr>
          <w:kern w:val="24"/>
          <w:szCs w:val="24"/>
          <w:vertAlign w:val="subscript"/>
        </w:rPr>
        <w:t>1</w:t>
      </w:r>
      <w:r>
        <w:rPr>
          <w:kern w:val="24"/>
          <w:szCs w:val="24"/>
          <w:vertAlign w:val="subscript"/>
        </w:rPr>
        <w:t xml:space="preserve"> </w:t>
      </w:r>
      <w:r>
        <w:t xml:space="preserve">= </w:t>
      </w:r>
      <w:smartTag w:uri="urn:schemas-microsoft-com:office:smarttags" w:element="metricconverter">
        <w:smartTagPr>
          <w:attr w:name="ProductID" w:val="30 mm"/>
        </w:smartTagPr>
        <w:r>
          <w:t>30 mm</w:t>
        </w:r>
      </w:smartTag>
      <w:r>
        <w:t xml:space="preserve">                         d</w:t>
      </w:r>
      <w:r w:rsidRPr="004A4623">
        <w:rPr>
          <w:kern w:val="24"/>
          <w:szCs w:val="24"/>
          <w:vertAlign w:val="subscript"/>
        </w:rPr>
        <w:t>1</w:t>
      </w:r>
      <w:r>
        <w:rPr>
          <w:kern w:val="24"/>
          <w:szCs w:val="24"/>
          <w:vertAlign w:val="subscript"/>
        </w:rPr>
        <w:t xml:space="preserve"> </w:t>
      </w:r>
      <w:r>
        <w:t xml:space="preserve">= </w:t>
      </w:r>
      <w:smartTag w:uri="urn:schemas-microsoft-com:office:smarttags" w:element="metricconverter">
        <w:smartTagPr>
          <w:attr w:name="ProductID" w:val="40 mm"/>
        </w:smartTagPr>
        <w:r>
          <w:t>40 mm</w:t>
        </w:r>
      </w:smartTag>
    </w:p>
    <w:p w:rsidR="00936B2D" w:rsidRDefault="00936B2D" w:rsidP="00936B2D">
      <w:r>
        <w:t>l</w:t>
      </w:r>
      <w:r>
        <w:rPr>
          <w:kern w:val="24"/>
          <w:szCs w:val="24"/>
          <w:vertAlign w:val="subscript"/>
        </w:rPr>
        <w:t xml:space="preserve">2 </w:t>
      </w:r>
      <w:r>
        <w:t xml:space="preserve">= </w:t>
      </w:r>
      <w:smartTag w:uri="urn:schemas-microsoft-com:office:smarttags" w:element="metricconverter">
        <w:smartTagPr>
          <w:attr w:name="ProductID" w:val="20 mm"/>
        </w:smartTagPr>
        <w:r>
          <w:t>20 mm</w:t>
        </w:r>
      </w:smartTag>
      <w:r>
        <w:t xml:space="preserve">                         d</w:t>
      </w:r>
      <w:r>
        <w:rPr>
          <w:kern w:val="24"/>
          <w:szCs w:val="24"/>
          <w:vertAlign w:val="subscript"/>
        </w:rPr>
        <w:t xml:space="preserve">2 </w:t>
      </w:r>
      <w:r>
        <w:t xml:space="preserve">= </w:t>
      </w:r>
      <w:smartTag w:uri="urn:schemas-microsoft-com:office:smarttags" w:element="metricconverter">
        <w:smartTagPr>
          <w:attr w:name="ProductID" w:val="30 mm"/>
        </w:smartTagPr>
        <w:r>
          <w:t>30 mm</w:t>
        </w:r>
      </w:smartTag>
    </w:p>
    <w:p w:rsidR="00936B2D" w:rsidRDefault="00936B2D" w:rsidP="00936B2D">
      <w:r>
        <w:t>l</w:t>
      </w:r>
      <w:r>
        <w:rPr>
          <w:kern w:val="24"/>
          <w:szCs w:val="24"/>
          <w:vertAlign w:val="subscript"/>
        </w:rPr>
        <w:t xml:space="preserve">3 </w:t>
      </w:r>
      <w:r>
        <w:t xml:space="preserve">= </w:t>
      </w:r>
      <w:smartTag w:uri="urn:schemas-microsoft-com:office:smarttags" w:element="metricconverter">
        <w:smartTagPr>
          <w:attr w:name="ProductID" w:val="40 mm"/>
        </w:smartTagPr>
        <w:r>
          <w:t>40 mm</w:t>
        </w:r>
      </w:smartTag>
      <w:r>
        <w:t xml:space="preserve">                         d</w:t>
      </w:r>
      <w:r>
        <w:rPr>
          <w:kern w:val="24"/>
          <w:szCs w:val="24"/>
          <w:vertAlign w:val="subscript"/>
        </w:rPr>
        <w:t xml:space="preserve">3 </w:t>
      </w:r>
      <w:r>
        <w:t xml:space="preserve">= </w:t>
      </w:r>
      <w:smartTag w:uri="urn:schemas-microsoft-com:office:smarttags" w:element="metricconverter">
        <w:smartTagPr>
          <w:attr w:name="ProductID" w:val="50 mm"/>
        </w:smartTagPr>
        <w:r>
          <w:t>50 mm</w:t>
        </w:r>
      </w:smartTag>
    </w:p>
    <w:p w:rsidR="00936B2D" w:rsidRDefault="00936B2D" w:rsidP="00936B2D">
      <w:r>
        <w:t>l</w:t>
      </w:r>
      <w:r>
        <w:rPr>
          <w:kern w:val="24"/>
          <w:szCs w:val="24"/>
          <w:vertAlign w:val="subscript"/>
        </w:rPr>
        <w:t xml:space="preserve">4 </w:t>
      </w:r>
      <w:r>
        <w:t xml:space="preserve">= </w:t>
      </w:r>
      <w:smartTag w:uri="urn:schemas-microsoft-com:office:smarttags" w:element="metricconverter">
        <w:smartTagPr>
          <w:attr w:name="ProductID" w:val="30 mm"/>
        </w:smartTagPr>
        <w:r>
          <w:t>30 mm</w:t>
        </w:r>
      </w:smartTag>
      <w:r>
        <w:t xml:space="preserve">                         d</w:t>
      </w:r>
      <w:r>
        <w:rPr>
          <w:kern w:val="24"/>
          <w:szCs w:val="24"/>
          <w:vertAlign w:val="subscript"/>
        </w:rPr>
        <w:t xml:space="preserve">4 </w:t>
      </w:r>
      <w:r>
        <w:t xml:space="preserve">= </w:t>
      </w:r>
      <w:smartTag w:uri="urn:schemas-microsoft-com:office:smarttags" w:element="metricconverter">
        <w:smartTagPr>
          <w:attr w:name="ProductID" w:val="44 mm"/>
        </w:smartTagPr>
        <w:r>
          <w:t>44 mm</w:t>
        </w:r>
      </w:smartTag>
    </w:p>
    <w:p w:rsidR="00936B2D" w:rsidRDefault="00936B2D" w:rsidP="00936B2D"/>
    <w:p w:rsidR="00936B2D" w:rsidRDefault="00936B2D" w:rsidP="00936B2D"/>
    <w:p w:rsidR="00936B2D" w:rsidRDefault="00936B2D" w:rsidP="00936B2D"/>
    <w:p w:rsidR="00936B2D" w:rsidRDefault="00936B2D" w:rsidP="00936B2D"/>
    <w:p w:rsidR="00742A39" w:rsidRDefault="00742A39" w:rsidP="006A3386">
      <w:pPr>
        <w:rPr>
          <w:color w:val="000000"/>
        </w:rPr>
      </w:pPr>
    </w:p>
    <w:p w:rsidR="00742A39" w:rsidRDefault="00936B2D" w:rsidP="006A3386">
      <w:pPr>
        <w:rPr>
          <w:color w:val="000000"/>
        </w:rPr>
      </w:pPr>
      <w:r>
        <w:rPr>
          <w:noProof/>
          <w:color w:val="000000"/>
        </w:rPr>
        <w:pict>
          <v:line id="_x0000_s1955" style="position:absolute;flip:x;z-index:251683328" from="148.3pt,48.2pt" to="196.3pt,48.2pt" strokeweight="1.5pt"/>
        </w:pict>
      </w:r>
      <w:r>
        <w:rPr>
          <w:noProof/>
          <w:color w:val="000000"/>
        </w:rPr>
        <w:pict>
          <v:line id="_x0000_s1954" style="position:absolute;z-index:251682304" from="196.3pt,22.95pt" to="196.3pt,46.95pt" strokeweight="1.5pt"/>
        </w:pict>
      </w:r>
      <w:r>
        <w:rPr>
          <w:noProof/>
          <w:color w:val="000000"/>
        </w:rPr>
        <w:pict>
          <v:line id="_x0000_s1953" style="position:absolute;flip:x;z-index:251681280" from="196.3pt,24.2pt" to="304.3pt,24.2pt" strokeweight="1.5pt"/>
        </w:pict>
      </w:r>
      <w:r>
        <w:rPr>
          <w:noProof/>
          <w:color w:val="000000"/>
        </w:rPr>
        <w:pict>
          <v:line id="_x0000_s1952" style="position:absolute;flip:y;z-index:251680256" from="304.3pt,24.2pt" to="304.3pt,36.2pt" strokeweight="1.5pt"/>
        </w:pict>
      </w:r>
      <w:r>
        <w:rPr>
          <w:noProof/>
          <w:color w:val="000000"/>
        </w:rPr>
        <w:pict>
          <v:line id="_x0000_s1951" style="position:absolute;flip:x;z-index:251679232" from="304.3pt,36.2pt" to="382.3pt,36.2pt" strokeweight="1.5pt"/>
        </w:pict>
      </w:r>
      <w:r>
        <w:rPr>
          <w:noProof/>
          <w:color w:val="000000"/>
        </w:rPr>
        <w:pict>
          <v:line id="_x0000_s1950" style="position:absolute;flip:y;z-index:251678208" from="382.3pt,36.2pt" to="382.3pt,144.2pt" strokeweight="1.5pt"/>
        </w:pict>
      </w:r>
      <w:r>
        <w:rPr>
          <w:noProof/>
          <w:color w:val="000000"/>
        </w:rPr>
        <w:pict>
          <v:line id="_x0000_s1949" style="position:absolute;z-index:251677184" from="304.3pt,144.2pt" to="382.3pt,144.2pt" strokeweight="1.5pt"/>
        </w:pict>
      </w:r>
      <w:r>
        <w:rPr>
          <w:noProof/>
          <w:color w:val="000000"/>
        </w:rPr>
        <w:pict>
          <v:line id="_x0000_s1948" style="position:absolute;flip:y;z-index:251676160" from="304.3pt,144.2pt" to="304.3pt,156.2pt" strokeweight="1.5pt"/>
        </w:pict>
      </w:r>
      <w:r>
        <w:rPr>
          <w:noProof/>
          <w:color w:val="000000"/>
        </w:rPr>
        <w:pict>
          <v:line id="_x0000_s1947" style="position:absolute;z-index:251675136" from="196.3pt,156.2pt" to="304.3pt,156.2pt" strokeweight="1.5pt"/>
        </w:pict>
      </w:r>
      <w:r>
        <w:rPr>
          <w:noProof/>
          <w:color w:val="000000"/>
        </w:rPr>
        <w:pict>
          <v:line id="_x0000_s1946" style="position:absolute;z-index:251674112" from="196.3pt,132.2pt" to="196.3pt,156.2pt" strokeweight="1.5pt"/>
        </w:pict>
      </w:r>
      <w:r>
        <w:rPr>
          <w:noProof/>
          <w:color w:val="000000"/>
        </w:rPr>
        <w:pict>
          <v:line id="_x0000_s1945" style="position:absolute;z-index:251673088" from="148.3pt,132.2pt" to="196.3pt,132.2pt" strokeweight="1.5pt"/>
        </w:pict>
      </w:r>
      <w:r>
        <w:rPr>
          <w:noProof/>
          <w:color w:val="000000"/>
        </w:rPr>
        <w:pict>
          <v:line id="_x0000_s1944" style="position:absolute;flip:y;z-index:251672064" from="148.3pt,130.95pt" to="148.3pt,142.95pt" strokeweight="1.5pt"/>
        </w:pict>
      </w:r>
      <w:r>
        <w:rPr>
          <w:noProof/>
          <w:color w:val="000000"/>
        </w:rPr>
        <w:pict>
          <v:line id="_x0000_s1943" style="position:absolute;z-index:251671040" from="148.3pt,36.2pt" to="148.3pt,48.2pt" strokeweight="1.5pt"/>
        </w:pict>
      </w:r>
      <w:r>
        <w:rPr>
          <w:noProof/>
          <w:color w:val="000000"/>
        </w:rPr>
        <w:pict>
          <v:line id="_x0000_s1942" style="position:absolute;z-index:251670016" from="68.65pt,35.8pt" to="146.65pt,35.8pt" strokeweight="1.5pt"/>
        </w:pict>
      </w:r>
      <w:r>
        <w:rPr>
          <w:noProof/>
          <w:color w:val="000000"/>
        </w:rPr>
        <w:pict>
          <v:line id="_x0000_s1941" style="position:absolute;flip:y;z-index:251668992" from="412.3pt,72.2pt" to="418.3pt,84.2pt"/>
        </w:pict>
      </w:r>
      <w:r>
        <w:rPr>
          <w:noProof/>
          <w:color w:val="000000"/>
        </w:rPr>
        <w:pict>
          <v:shape id="_x0000_s1940" type="#_x0000_t202" style="position:absolute;margin-left:406.3pt;margin-top:66.2pt;width:36pt;height:18pt;z-index:251667968" stroked="f">
            <v:textbox style="mso-next-textbox:#_x0000_s1940">
              <w:txbxContent>
                <w:p w:rsidR="00936B2D" w:rsidRDefault="00936B2D" w:rsidP="00936B2D">
                  <w:r>
                    <w:t>od</w:t>
                  </w:r>
                  <w:r w:rsidRPr="002C043E">
                    <w:rPr>
                      <w:kern w:val="24"/>
                      <w:szCs w:val="24"/>
                      <w:vertAlign w:val="subscript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color w:val="000000"/>
        </w:rPr>
        <w:pict>
          <v:line id="_x0000_s1939" style="position:absolute;flip:y;z-index:251666944" from="244.3pt,6.2pt" to="250.3pt,18.2pt"/>
        </w:pict>
      </w:r>
      <w:r>
        <w:rPr>
          <w:noProof/>
          <w:color w:val="000000"/>
        </w:rPr>
        <w:pict>
          <v:shape id="_x0000_s1938" type="#_x0000_t202" style="position:absolute;margin-left:238.3pt;margin-top:.2pt;width:36pt;height:18pt;z-index:251665920" stroked="f">
            <v:textbox style="mso-next-textbox:#_x0000_s1938">
              <w:txbxContent>
                <w:p w:rsidR="00936B2D" w:rsidRDefault="00936B2D" w:rsidP="00936B2D">
                  <w:r>
                    <w:t>od</w:t>
                  </w:r>
                  <w:r w:rsidRPr="007266D9">
                    <w:rPr>
                      <w:kern w:val="24"/>
                      <w:szCs w:val="24"/>
                      <w:vertAlign w:val="subscript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color w:val="000000"/>
        </w:rPr>
        <w:pict>
          <v:shape id="_x0000_s1934" type="#_x0000_t202" style="position:absolute;margin-left:160.3pt;margin-top:12.2pt;width:36pt;height:18pt;z-index:251664896" stroked="f">
            <v:textbox style="mso-next-textbox:#_x0000_s1934">
              <w:txbxContent>
                <w:p w:rsidR="00936B2D" w:rsidRDefault="00936B2D" w:rsidP="00936B2D">
                  <w:r>
                    <w:t>od</w:t>
                  </w:r>
                  <w:r w:rsidRPr="00261606">
                    <w:rPr>
                      <w:kern w:val="24"/>
                      <w:szCs w:val="24"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color w:val="000000"/>
        </w:rPr>
        <w:pict>
          <v:line id="_x0000_s1933" style="position:absolute;z-index:251663872" from="160.3pt,24.2pt" to="160.35pt,48.2pt">
            <v:stroke endarrow="block"/>
          </v:line>
        </w:pict>
      </w:r>
      <w:r>
        <w:rPr>
          <w:noProof/>
          <w:color w:val="000000"/>
        </w:rPr>
        <w:pict>
          <v:line id="_x0000_s1932" style="position:absolute;z-index:251662848" from="400.3pt,36.2pt" to="400.35pt,144.2pt">
            <v:stroke startarrow="block" endarrow="block"/>
          </v:line>
        </w:pict>
      </w:r>
      <w:r>
        <w:rPr>
          <w:noProof/>
          <w:color w:val="000000"/>
        </w:rPr>
        <w:pict>
          <v:line id="_x0000_s1931" style="position:absolute;z-index:251661824" from="380.65pt,143.8pt" to="416.65pt,143.8pt"/>
        </w:pict>
      </w:r>
      <w:r>
        <w:rPr>
          <w:noProof/>
          <w:color w:val="000000"/>
        </w:rPr>
        <w:pict>
          <v:line id="_x0000_s1930" style="position:absolute;z-index:251660800" from="302.65pt,197.8pt" to="382.3pt,198.2pt">
            <v:stroke startarrow="block" endarrow="block"/>
          </v:line>
        </w:pict>
      </w:r>
      <w:r>
        <w:rPr>
          <w:noProof/>
          <w:color w:val="000000"/>
        </w:rPr>
        <w:pict>
          <v:shape id="_x0000_s1929" type="#_x0000_t202" style="position:absolute;margin-left:328.3pt;margin-top:174.2pt;width:42pt;height:18pt;z-index:251659776" stroked="f">
            <v:textbox style="mso-next-textbox:#_x0000_s1929">
              <w:txbxContent>
                <w:p w:rsidR="00936B2D" w:rsidRDefault="00936B2D" w:rsidP="00936B2D">
                  <w:r>
                    <w:t>l</w:t>
                  </w:r>
                  <w:r>
                    <w:rPr>
                      <w:kern w:val="24"/>
                      <w:szCs w:val="24"/>
                      <w:vertAlign w:val="subscript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color w:val="000000"/>
        </w:rPr>
        <w:pict>
          <v:shape id="_x0000_s1928" type="#_x0000_t202" style="position:absolute;margin-left:238.3pt;margin-top:174.2pt;width:24pt;height:18pt;z-index:251658752" stroked="f">
            <v:textbox style="mso-next-textbox:#_x0000_s1928">
              <w:txbxContent>
                <w:p w:rsidR="00936B2D" w:rsidRDefault="00936B2D" w:rsidP="00936B2D">
                  <w:r>
                    <w:t>l</w:t>
                  </w:r>
                  <w:r>
                    <w:rPr>
                      <w:kern w:val="24"/>
                      <w:szCs w:val="24"/>
                      <w:vertAlign w:val="subscript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color w:val="000000"/>
        </w:rPr>
        <w:pict>
          <v:shape id="_x0000_s1927" type="#_x0000_t202" style="position:absolute;margin-left:154.3pt;margin-top:174.2pt;width:36pt;height:18pt;z-index:251657728" stroked="f">
            <v:textbox style="mso-next-textbox:#_x0000_s1927">
              <w:txbxContent>
                <w:p w:rsidR="00936B2D" w:rsidRDefault="00936B2D" w:rsidP="00936B2D">
                  <w:r>
                    <w:t xml:space="preserve">  l</w:t>
                  </w:r>
                  <w:r>
                    <w:rPr>
                      <w:kern w:val="24"/>
                      <w:szCs w:val="24"/>
                      <w:vertAlign w:val="subscript"/>
                    </w:rPr>
                    <w:t>2</w:t>
                  </w:r>
                </w:p>
                <w:p w:rsidR="00936B2D" w:rsidRDefault="00936B2D" w:rsidP="00936B2D"/>
              </w:txbxContent>
            </v:textbox>
          </v:shape>
        </w:pict>
      </w:r>
      <w:r>
        <w:rPr>
          <w:noProof/>
          <w:color w:val="000000"/>
        </w:rPr>
        <w:pict>
          <v:shape id="_x0000_s1926" type="#_x0000_t202" style="position:absolute;margin-left:88.3pt;margin-top:174.2pt;width:36pt;height:18pt;z-index:251656704" stroked="f">
            <v:textbox style="mso-next-textbox:#_x0000_s1926">
              <w:txbxContent>
                <w:p w:rsidR="00936B2D" w:rsidRDefault="00936B2D" w:rsidP="00936B2D">
                  <w:r>
                    <w:t xml:space="preserve">  l</w:t>
                  </w:r>
                  <w:r w:rsidRPr="00B149AA">
                    <w:rPr>
                      <w:kern w:val="24"/>
                      <w:szCs w:val="24"/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color w:val="000000"/>
        </w:rPr>
        <w:pict>
          <v:line id="_x0000_s1925" style="position:absolute;z-index:251655680" from="232.3pt,.2pt" to="232.35pt,24.2pt">
            <v:stroke endarrow="block"/>
          </v:line>
        </w:pict>
      </w:r>
      <w:r>
        <w:rPr>
          <w:noProof/>
          <w:color w:val="000000"/>
        </w:rPr>
        <w:pict>
          <v:line id="_x0000_s1924" style="position:absolute;flip:y;z-index:251654656" from="232.3pt,156.2pt" to="232.3pt,174.2pt">
            <v:stroke endarrow="block"/>
          </v:line>
        </w:pict>
      </w:r>
      <w:r>
        <w:rPr>
          <w:noProof/>
          <w:color w:val="000000"/>
        </w:rPr>
        <w:pict>
          <v:line id="_x0000_s1923" style="position:absolute;z-index:251653632" from="232.3pt,24.2pt" to="232.3pt,156.2pt"/>
        </w:pict>
      </w:r>
      <w:r>
        <w:rPr>
          <w:noProof/>
          <w:color w:val="000000"/>
        </w:rPr>
        <w:pict>
          <v:line id="_x0000_s1922" style="position:absolute;z-index:251652608" from="52.3pt,36.2pt" to="52.3pt,144.2pt">
            <v:stroke startarrow="block" endarrow="block"/>
          </v:line>
        </w:pict>
      </w:r>
      <w:r>
        <w:rPr>
          <w:noProof/>
          <w:color w:val="000000"/>
        </w:rPr>
        <w:pict>
          <v:line id="_x0000_s1921" style="position:absolute;flip:x;z-index:251651584" from="40.3pt,144.2pt" to="70.3pt,144.2pt"/>
        </w:pict>
      </w:r>
      <w:r>
        <w:rPr>
          <w:noProof/>
          <w:color w:val="000000"/>
        </w:rPr>
        <w:pict>
          <v:line id="_x0000_s1920" style="position:absolute;flip:x;z-index:251650560" from="46.3pt,36.2pt" to="70.3pt,36.2pt"/>
        </w:pict>
      </w:r>
      <w:r>
        <w:rPr>
          <w:noProof/>
          <w:color w:val="000000"/>
        </w:rPr>
        <w:pict>
          <v:line id="_x0000_s1919" style="position:absolute;z-index:251649536" from="196.3pt,198.2pt" to="304.3pt,198.25pt" strokeweight=".5pt">
            <v:stroke startarrow="block" endarrow="block"/>
          </v:line>
        </w:pict>
      </w:r>
      <w:r>
        <w:rPr>
          <w:noProof/>
          <w:color w:val="000000"/>
        </w:rPr>
        <w:pict>
          <v:line id="_x0000_s1918" style="position:absolute;z-index:251648512" from="148.3pt,198.2pt" to="196.3pt,198.25pt">
            <v:stroke startarrow="block" endarrow="block"/>
          </v:line>
        </w:pict>
      </w:r>
      <w:r>
        <w:rPr>
          <w:noProof/>
          <w:color w:val="000000"/>
        </w:rPr>
        <w:pict>
          <v:line id="_x0000_s1917" style="position:absolute;z-index:251647488" from="70.3pt,198.2pt" to="148.3pt,198.25pt" strokeweight=".5pt">
            <v:stroke startarrow="block" endarrow="block"/>
          </v:line>
        </w:pict>
      </w:r>
      <w:r>
        <w:rPr>
          <w:noProof/>
          <w:color w:val="000000"/>
        </w:rPr>
        <w:pict>
          <v:line id="_x0000_s1916" style="position:absolute;z-index:251646464" from="70.3pt,144.2pt" to="70.35pt,204.2pt"/>
        </w:pict>
      </w:r>
      <w:r>
        <w:rPr>
          <w:noProof/>
          <w:color w:val="000000"/>
        </w:rPr>
        <w:pict>
          <v:line id="_x0000_s1915" style="position:absolute;z-index:251645440" from="304.3pt,156.2pt" to="304.35pt,210.2pt"/>
        </w:pict>
      </w:r>
      <w:r>
        <w:rPr>
          <w:noProof/>
          <w:color w:val="000000"/>
        </w:rPr>
        <w:pict>
          <v:line id="_x0000_s1914" style="position:absolute;z-index:251644416" from="196.3pt,156.2pt" to="196.35pt,210.2pt"/>
        </w:pict>
      </w:r>
      <w:r>
        <w:rPr>
          <w:noProof/>
          <w:color w:val="000000"/>
        </w:rPr>
        <w:pict>
          <v:line id="_x0000_s1913" style="position:absolute;z-index:251643392" from="148.3pt,144.2pt" to="148.35pt,210.2pt"/>
        </w:pict>
      </w:r>
      <w:r>
        <w:rPr>
          <w:noProof/>
          <w:color w:val="000000"/>
        </w:rPr>
        <w:pict>
          <v:line id="_x0000_s1912" style="position:absolute;z-index:251642368" from="382.3pt,144.2pt" to="382.35pt,204.2pt"/>
        </w:pict>
      </w:r>
      <w:r>
        <w:rPr>
          <w:noProof/>
          <w:color w:val="000000"/>
        </w:rPr>
        <w:pict>
          <v:line id="_x0000_s1911" style="position:absolute;z-index:251641344" from="34.3pt,90.2pt" to="436.3pt,90.25pt">
            <v:stroke dashstyle="longDashDot"/>
          </v:line>
        </w:pict>
      </w:r>
      <w:r>
        <w:rPr>
          <w:noProof/>
          <w:color w:val="000000"/>
        </w:rPr>
        <w:pict>
          <v:rect id="_x0000_s1910" style="position:absolute;margin-left:70.3pt;margin-top:36.2pt;width:78pt;height:108pt;z-index:251640320"/>
        </w:pict>
      </w:r>
      <w:r>
        <w:rPr>
          <w:noProof/>
          <w:color w:val="000000"/>
        </w:rPr>
        <w:pict>
          <v:rect id="_x0000_s1909" style="position:absolute;margin-left:148.3pt;margin-top:48.2pt;width:48pt;height:84pt;z-index:251639296"/>
        </w:pict>
      </w:r>
      <w:r>
        <w:rPr>
          <w:noProof/>
          <w:color w:val="000000"/>
        </w:rPr>
        <w:pict>
          <v:rect id="_x0000_s1908" style="position:absolute;margin-left:304.3pt;margin-top:36.2pt;width:78pt;height:108pt;z-index:251638272"/>
        </w:pict>
      </w:r>
      <w:r>
        <w:rPr>
          <w:noProof/>
          <w:color w:val="000000"/>
        </w:rPr>
        <w:pict>
          <v:rect id="_x0000_s1907" style="position:absolute;margin-left:196.3pt;margin-top:24.2pt;width:108pt;height:132pt;z-index:251637248"/>
        </w:pict>
      </w:r>
    </w:p>
    <w:p w:rsidR="00A80541" w:rsidRDefault="00936B2D" w:rsidP="006A3386">
      <w:pPr>
        <w:rPr>
          <w:color w:val="000000"/>
        </w:rPr>
      </w:pPr>
      <w:r>
        <w:rPr>
          <w:noProof/>
        </w:rPr>
        <w:pict>
          <v:line id="_x0000_s1710" style="position:absolute;flip:y;z-index:251633152" from="166.3pt,4.05pt" to="172.3pt,10.05pt"/>
        </w:pict>
      </w:r>
    </w:p>
    <w:p w:rsidR="006A3386" w:rsidRDefault="00936B2D" w:rsidP="006A3386">
      <w:pPr>
        <w:rPr>
          <w:color w:val="000000"/>
        </w:rPr>
      </w:pPr>
      <w:r>
        <w:rPr>
          <w:noProof/>
        </w:rPr>
        <w:pict>
          <v:line id="_x0000_s1686" style="position:absolute;z-index:251629056" from="382.3pt,7.9pt" to="418.3pt,7.9pt"/>
        </w:pict>
      </w:r>
      <w:r>
        <w:rPr>
          <w:noProof/>
        </w:rPr>
        <w:pict>
          <v:line id="_x0000_s1732" style="position:absolute;z-index:251636224" from="70.3pt,7.9pt" to="70.3pt,115.9pt" strokeweight="1.5pt"/>
        </w:pict>
      </w:r>
    </w:p>
    <w:p w:rsidR="006A3386" w:rsidRDefault="00936B2D" w:rsidP="006A3386">
      <w:pPr>
        <w:rPr>
          <w:color w:val="000000"/>
        </w:rPr>
      </w:pPr>
      <w:r>
        <w:rPr>
          <w:noProof/>
        </w:rPr>
        <w:pict>
          <v:line id="_x0000_s1958" style="position:absolute;z-index:251684352" from="160.3pt,5.7pt" to="160.3pt,95.7pt"/>
        </w:pict>
      </w:r>
      <w:r>
        <w:rPr>
          <w:noProof/>
        </w:rPr>
        <w:pict>
          <v:line id="_x0000_s1731" style="position:absolute;z-index:251635200" from="160.3pt,5.7pt" to="160.3pt,113.7pt" strokeweight="1pt"/>
        </w:pict>
      </w:r>
      <w:r>
        <w:rPr>
          <w:noProof/>
        </w:rPr>
        <w:pict>
          <v:line id="_x0000_s1691" style="position:absolute;z-index:251630080" from="160.3pt,5.7pt" to="160.3pt,89.7pt"/>
        </w:pict>
      </w:r>
    </w:p>
    <w:p w:rsidR="006A3386" w:rsidRDefault="00936B2D" w:rsidP="006A3386">
      <w:r>
        <w:rPr>
          <w:noProof/>
        </w:rPr>
        <w:pict>
          <v:shape id="_x0000_s1706" type="#_x0000_t202" style="position:absolute;margin-left:16.3pt;margin-top:9.55pt;width:36pt;height:24pt;z-index:251632128" stroked="f">
            <v:textbox style="mso-next-textbox:#_x0000_s1706">
              <w:txbxContent>
                <w:p w:rsidR="00936B2D" w:rsidRDefault="00936B2D">
                  <w:r>
                    <w:t>od</w:t>
                  </w:r>
                  <w:r w:rsidRPr="00261606">
                    <w:rPr>
                      <w:kern w:val="24"/>
                      <w:szCs w:val="24"/>
                      <w:vertAlign w:val="subscript"/>
                    </w:rPr>
                    <w:t>1</w:t>
                  </w:r>
                </w:p>
              </w:txbxContent>
            </v:textbox>
          </v:shape>
        </w:pict>
      </w:r>
    </w:p>
    <w:p w:rsidR="001C66B4" w:rsidRDefault="00936B2D" w:rsidP="006A3386">
      <w:r>
        <w:rPr>
          <w:noProof/>
        </w:rPr>
        <w:pict>
          <v:line id="_x0000_s1716" style="position:absolute;flip:y;z-index:251634176" from="22.3pt,1.4pt" to="28.3pt,13.4pt"/>
        </w:pict>
      </w:r>
    </w:p>
    <w:p w:rsidR="001C66B4" w:rsidRDefault="001C66B4" w:rsidP="006A3386"/>
    <w:p w:rsidR="001C66B4" w:rsidRDefault="001C66B4" w:rsidP="006A3386"/>
    <w:p w:rsidR="001C66B4" w:rsidRDefault="001C66B4" w:rsidP="006A3386"/>
    <w:p w:rsidR="001C66B4" w:rsidRDefault="00936B2D" w:rsidP="006A3386">
      <w:r>
        <w:rPr>
          <w:noProof/>
        </w:rPr>
        <w:pict>
          <v:line id="_x0000_s1694" style="position:absolute;flip:y;z-index:251631104" from="160.3pt,4.75pt" to="160.3pt,22.75pt">
            <v:stroke endarrow="block"/>
          </v:line>
        </w:pict>
      </w:r>
    </w:p>
    <w:p w:rsidR="00FE13B7" w:rsidRDefault="00936B2D" w:rsidP="006A3386">
      <w:r>
        <w:rPr>
          <w:noProof/>
        </w:rPr>
        <w:pict>
          <v:line id="_x0000_s1965" style="position:absolute;z-index:251685376" from="70.3pt,2.6pt" to="148.3pt,2.6pt" strokeweight="1.5pt"/>
        </w:pict>
      </w:r>
      <w:r w:rsidR="00FE13B7">
        <w:rPr>
          <w:noProof/>
        </w:rPr>
        <w:pict>
          <v:line id="_x0000_s1681" style="position:absolute;z-index:251628032" from="309.6pt,807.5pt" to="387.6pt,807.5pt">
            <v:stroke startarrow="block" endarrow="block"/>
          </v:line>
        </w:pict>
      </w:r>
    </w:p>
    <w:p w:rsidR="00FE13B7" w:rsidRPr="00FE13B7" w:rsidRDefault="00FE13B7" w:rsidP="00FE13B7"/>
    <w:p w:rsidR="00FE13B7" w:rsidRPr="00FE13B7" w:rsidRDefault="00FE13B7" w:rsidP="00FE13B7"/>
    <w:p w:rsidR="00FE13B7" w:rsidRPr="00FE13B7" w:rsidRDefault="00FE13B7" w:rsidP="00FE13B7"/>
    <w:p w:rsidR="00FE13B7" w:rsidRPr="00FE13B7" w:rsidRDefault="00FE13B7" w:rsidP="00FE13B7"/>
    <w:p w:rsidR="00FE13B7" w:rsidRDefault="00FE13B7" w:rsidP="00FE13B7"/>
    <w:p w:rsidR="005E66D1" w:rsidRDefault="005E66D1" w:rsidP="00FE13B7">
      <w:pPr>
        <w:tabs>
          <w:tab w:val="left" w:pos="7710"/>
        </w:tabs>
      </w:pPr>
    </w:p>
    <w:p w:rsidR="005E66D1" w:rsidRDefault="005E66D1" w:rsidP="00FE13B7">
      <w:pPr>
        <w:tabs>
          <w:tab w:val="left" w:pos="7710"/>
        </w:tabs>
      </w:pPr>
    </w:p>
    <w:p w:rsidR="005E66D1" w:rsidRDefault="005E66D1" w:rsidP="00FE13B7">
      <w:pPr>
        <w:tabs>
          <w:tab w:val="left" w:pos="7710"/>
        </w:tabs>
      </w:pPr>
    </w:p>
    <w:p w:rsidR="005E66D1" w:rsidRDefault="005E66D1" w:rsidP="00FE13B7">
      <w:pPr>
        <w:tabs>
          <w:tab w:val="left" w:pos="7710"/>
        </w:tabs>
      </w:pPr>
    </w:p>
    <w:p w:rsidR="005E66D1" w:rsidRDefault="005E66D1" w:rsidP="00FE13B7">
      <w:pPr>
        <w:tabs>
          <w:tab w:val="left" w:pos="7710"/>
        </w:tabs>
      </w:pPr>
    </w:p>
    <w:p w:rsidR="005E66D1" w:rsidRDefault="005E66D1" w:rsidP="00FE13B7">
      <w:pPr>
        <w:tabs>
          <w:tab w:val="left" w:pos="7710"/>
        </w:tabs>
      </w:pPr>
    </w:p>
    <w:p w:rsidR="005E66D1" w:rsidRDefault="005E66D1" w:rsidP="00FE13B7">
      <w:pPr>
        <w:tabs>
          <w:tab w:val="left" w:pos="7710"/>
        </w:tabs>
      </w:pPr>
    </w:p>
    <w:p w:rsidR="007B2F06" w:rsidRDefault="007B2F06" w:rsidP="00FE13B7">
      <w:pPr>
        <w:tabs>
          <w:tab w:val="left" w:pos="7710"/>
        </w:tabs>
      </w:pPr>
    </w:p>
    <w:p w:rsidR="007B2F06" w:rsidRDefault="007B2F06" w:rsidP="00FE13B7">
      <w:pPr>
        <w:tabs>
          <w:tab w:val="left" w:pos="7710"/>
        </w:tabs>
      </w:pPr>
    </w:p>
    <w:p w:rsidR="007B2F06" w:rsidRDefault="007B2F06" w:rsidP="00FE13B7">
      <w:pPr>
        <w:tabs>
          <w:tab w:val="left" w:pos="7710"/>
        </w:tabs>
      </w:pPr>
    </w:p>
    <w:p w:rsidR="005E66D1" w:rsidRDefault="005E66D1" w:rsidP="00FE13B7">
      <w:pPr>
        <w:tabs>
          <w:tab w:val="left" w:pos="7710"/>
        </w:tabs>
      </w:pPr>
    </w:p>
    <w:p w:rsidR="005E66D1" w:rsidRDefault="005E66D1" w:rsidP="00FE13B7">
      <w:pPr>
        <w:tabs>
          <w:tab w:val="left" w:pos="7710"/>
        </w:tabs>
      </w:pPr>
    </w:p>
    <w:p w:rsidR="005E66D1" w:rsidRDefault="005E66D1" w:rsidP="00FE13B7">
      <w:pPr>
        <w:tabs>
          <w:tab w:val="left" w:pos="7710"/>
        </w:tabs>
      </w:pPr>
    </w:p>
    <w:p w:rsidR="005E66D1" w:rsidRDefault="005E66D1" w:rsidP="00FE13B7">
      <w:pPr>
        <w:tabs>
          <w:tab w:val="left" w:pos="7710"/>
        </w:tabs>
      </w:pPr>
    </w:p>
    <w:p w:rsidR="005E66D1" w:rsidRDefault="005E66D1" w:rsidP="00FE13B7">
      <w:pPr>
        <w:tabs>
          <w:tab w:val="left" w:pos="7710"/>
        </w:tabs>
      </w:pPr>
    </w:p>
    <w:p w:rsidR="005E66D1" w:rsidRDefault="005E66D1" w:rsidP="00FE13B7">
      <w:pPr>
        <w:tabs>
          <w:tab w:val="left" w:pos="7710"/>
        </w:tabs>
      </w:pPr>
    </w:p>
    <w:p w:rsidR="005E66D1" w:rsidRDefault="005E66D1" w:rsidP="00FE13B7">
      <w:pPr>
        <w:tabs>
          <w:tab w:val="left" w:pos="7710"/>
        </w:tabs>
      </w:pPr>
    </w:p>
    <w:p w:rsidR="005E66D1" w:rsidRDefault="005E66D1" w:rsidP="00FE13B7">
      <w:pPr>
        <w:tabs>
          <w:tab w:val="left" w:pos="7710"/>
        </w:tabs>
      </w:pPr>
    </w:p>
    <w:p w:rsidR="005E66D1" w:rsidRPr="005E66D1" w:rsidRDefault="00C25E36" w:rsidP="00FE13B7">
      <w:pPr>
        <w:tabs>
          <w:tab w:val="left" w:pos="7710"/>
        </w:tabs>
        <w:rPr>
          <w:b/>
        </w:rPr>
      </w:pPr>
      <w:r w:rsidRPr="005E66D1">
        <w:rPr>
          <w:b/>
          <w:noProof/>
        </w:rPr>
        <w:pict>
          <v:line id="_x0000_s1968" style="position:absolute;flip:y;z-index:251686400" from="168pt,-208.8pt" to="174pt,-196.8pt"/>
        </w:pict>
      </w:r>
      <w:r w:rsidR="005E66D1" w:rsidRPr="005E66D1">
        <w:rPr>
          <w:b/>
        </w:rPr>
        <w:t>Řešení:</w:t>
      </w:r>
    </w:p>
    <w:p w:rsidR="005E66D1" w:rsidRDefault="005E66D1" w:rsidP="00FE13B7">
      <w:pPr>
        <w:tabs>
          <w:tab w:val="left" w:pos="7710"/>
        </w:tabs>
        <w:rPr>
          <w:b/>
        </w:rPr>
      </w:pPr>
      <w:r w:rsidRPr="005E66D1">
        <w:rPr>
          <w:b/>
        </w:rPr>
        <w:t>Příklad A:</w:t>
      </w:r>
    </w:p>
    <w:p w:rsidR="005E66D1" w:rsidRPr="00296D50" w:rsidRDefault="005E66D1" w:rsidP="005E66D1">
      <w:r w:rsidRPr="00296D50">
        <w:t>T</w:t>
      </w:r>
      <w:r w:rsidRPr="00296D50">
        <w:rPr>
          <w:lang w:val="en-US"/>
        </w:rPr>
        <w:t>[</w:t>
      </w:r>
      <w:r>
        <w:t>42,29</w:t>
      </w:r>
      <w:r>
        <w:sym w:font="Symbol" w:char="F03B"/>
      </w:r>
      <w:r>
        <w:t xml:space="preserve"> 0</w:t>
      </w:r>
      <w:r w:rsidRPr="00296D50">
        <w:rPr>
          <w:lang w:val="en-US"/>
        </w:rPr>
        <w:t>]</w:t>
      </w:r>
      <w:r w:rsidRPr="00296D50">
        <w:t xml:space="preserve"> </w:t>
      </w:r>
    </w:p>
    <w:p w:rsidR="005E66D1" w:rsidRPr="005E66D1" w:rsidRDefault="005E66D1" w:rsidP="00FE13B7">
      <w:pPr>
        <w:tabs>
          <w:tab w:val="left" w:pos="7710"/>
        </w:tabs>
        <w:rPr>
          <w:b/>
        </w:rPr>
      </w:pPr>
    </w:p>
    <w:p w:rsidR="005E66D1" w:rsidRDefault="005E66D1" w:rsidP="00FE13B7">
      <w:pPr>
        <w:tabs>
          <w:tab w:val="left" w:pos="7710"/>
        </w:tabs>
        <w:rPr>
          <w:b/>
        </w:rPr>
      </w:pPr>
      <w:r w:rsidRPr="005E66D1">
        <w:rPr>
          <w:b/>
        </w:rPr>
        <w:t>Příklad B:</w:t>
      </w:r>
    </w:p>
    <w:p w:rsidR="005E66D1" w:rsidRPr="00296D50" w:rsidRDefault="005E66D1" w:rsidP="005E66D1">
      <w:r w:rsidRPr="00296D50">
        <w:t>T</w:t>
      </w:r>
      <w:r w:rsidRPr="00296D50">
        <w:rPr>
          <w:lang w:val="en-US"/>
        </w:rPr>
        <w:t>[</w:t>
      </w:r>
      <w:r>
        <w:t>64,88</w:t>
      </w:r>
      <w:r>
        <w:sym w:font="Symbol" w:char="F03B"/>
      </w:r>
      <w:r>
        <w:t xml:space="preserve"> 0</w:t>
      </w:r>
      <w:r w:rsidRPr="00296D50">
        <w:rPr>
          <w:lang w:val="en-US"/>
        </w:rPr>
        <w:t>]</w:t>
      </w:r>
      <w:r w:rsidRPr="00296D50">
        <w:t xml:space="preserve"> </w:t>
      </w:r>
    </w:p>
    <w:p w:rsidR="001C66B4" w:rsidRPr="00FE13B7" w:rsidRDefault="00FE13B7" w:rsidP="00FE13B7">
      <w:pPr>
        <w:tabs>
          <w:tab w:val="left" w:pos="7710"/>
        </w:tabs>
      </w:pPr>
      <w:r>
        <w:tab/>
      </w:r>
    </w:p>
    <w:sectPr w:rsidR="001C66B4" w:rsidRPr="00FE13B7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13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6FB8" w:rsidRDefault="00C06FB8">
      <w:r>
        <w:separator/>
      </w:r>
    </w:p>
  </w:endnote>
  <w:endnote w:type="continuationSeparator" w:id="0">
    <w:p w:rsidR="00C06FB8" w:rsidRDefault="00C06F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B2D" w:rsidRDefault="00936B2D" w:rsidP="0031151A">
    <w:pPr>
      <w:pStyle w:val="Zkladntext"/>
      <w:jc w:val="center"/>
      <w:rPr>
        <w:rFonts w:ascii="Calibri" w:hAnsi="Calibri"/>
        <w:i/>
        <w:color w:val="000000"/>
        <w:sz w:val="22"/>
      </w:rPr>
    </w:pPr>
    <w:r w:rsidRPr="004F36C3">
      <w:rPr>
        <w:rFonts w:ascii="Calibri" w:hAnsi="Calibri"/>
        <w:i/>
        <w:color w:val="000000"/>
        <w:sz w:val="22"/>
      </w:rPr>
      <w:t>Autorem materiálu a všech jeho částí, není-li uvedeno jin</w:t>
    </w:r>
    <w:r>
      <w:rPr>
        <w:rFonts w:ascii="Calibri" w:hAnsi="Calibri"/>
        <w:i/>
        <w:color w:val="000000"/>
        <w:sz w:val="22"/>
      </w:rPr>
      <w:t>ak, je Ing.</w:t>
    </w:r>
    <w:r w:rsidR="00233C81">
      <w:rPr>
        <w:rFonts w:ascii="Calibri" w:hAnsi="Calibri"/>
        <w:i/>
        <w:color w:val="000000"/>
        <w:sz w:val="22"/>
      </w:rPr>
      <w:t xml:space="preserve"> Bc. Zdeňka Soprová.</w:t>
    </w:r>
    <w:r>
      <w:rPr>
        <w:rFonts w:ascii="Calibri" w:hAnsi="Calibri"/>
        <w:i/>
        <w:color w:val="000000"/>
        <w:sz w:val="22"/>
      </w:rPr>
      <w:t xml:space="preserve">                         </w:t>
    </w:r>
  </w:p>
  <w:p w:rsidR="00936B2D" w:rsidRDefault="00936B2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6FB8" w:rsidRDefault="00C06FB8">
      <w:r>
        <w:separator/>
      </w:r>
    </w:p>
  </w:footnote>
  <w:footnote w:type="continuationSeparator" w:id="0">
    <w:p w:rsidR="00C06FB8" w:rsidRDefault="00C06FB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9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3074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64AC5"/>
    <w:rsid w:val="00076A5B"/>
    <w:rsid w:val="00077F31"/>
    <w:rsid w:val="000C21F4"/>
    <w:rsid w:val="000F7EE6"/>
    <w:rsid w:val="001C66B4"/>
    <w:rsid w:val="00211713"/>
    <w:rsid w:val="00233C81"/>
    <w:rsid w:val="00261606"/>
    <w:rsid w:val="0027658D"/>
    <w:rsid w:val="002966FC"/>
    <w:rsid w:val="002C043E"/>
    <w:rsid w:val="002E6898"/>
    <w:rsid w:val="0031151A"/>
    <w:rsid w:val="00373635"/>
    <w:rsid w:val="003758DA"/>
    <w:rsid w:val="00401AAD"/>
    <w:rsid w:val="00422508"/>
    <w:rsid w:val="00423D19"/>
    <w:rsid w:val="004A4623"/>
    <w:rsid w:val="004F36C3"/>
    <w:rsid w:val="005037D7"/>
    <w:rsid w:val="005146A2"/>
    <w:rsid w:val="005E66D1"/>
    <w:rsid w:val="005F6FF3"/>
    <w:rsid w:val="00650618"/>
    <w:rsid w:val="006A3386"/>
    <w:rsid w:val="006C13B4"/>
    <w:rsid w:val="006C6C30"/>
    <w:rsid w:val="006F2A6C"/>
    <w:rsid w:val="0072171A"/>
    <w:rsid w:val="007245E5"/>
    <w:rsid w:val="007262FA"/>
    <w:rsid w:val="007266D9"/>
    <w:rsid w:val="00742520"/>
    <w:rsid w:val="00742A39"/>
    <w:rsid w:val="007B2F06"/>
    <w:rsid w:val="007C1B98"/>
    <w:rsid w:val="007D3917"/>
    <w:rsid w:val="00811A9B"/>
    <w:rsid w:val="008A6209"/>
    <w:rsid w:val="008B3869"/>
    <w:rsid w:val="008C5660"/>
    <w:rsid w:val="008E1472"/>
    <w:rsid w:val="00907D12"/>
    <w:rsid w:val="00936B2D"/>
    <w:rsid w:val="00997604"/>
    <w:rsid w:val="009A1674"/>
    <w:rsid w:val="009A1C62"/>
    <w:rsid w:val="009B1616"/>
    <w:rsid w:val="009B62A8"/>
    <w:rsid w:val="00A452E1"/>
    <w:rsid w:val="00A80541"/>
    <w:rsid w:val="00A95FE8"/>
    <w:rsid w:val="00AA0CC5"/>
    <w:rsid w:val="00AB2B59"/>
    <w:rsid w:val="00AE55C1"/>
    <w:rsid w:val="00B149AA"/>
    <w:rsid w:val="00B16809"/>
    <w:rsid w:val="00B26F22"/>
    <w:rsid w:val="00B93D4E"/>
    <w:rsid w:val="00B94367"/>
    <w:rsid w:val="00C06FB8"/>
    <w:rsid w:val="00C25E36"/>
    <w:rsid w:val="00C44351"/>
    <w:rsid w:val="00C7475A"/>
    <w:rsid w:val="00CC1C58"/>
    <w:rsid w:val="00CE5CB0"/>
    <w:rsid w:val="00CF32BA"/>
    <w:rsid w:val="00D53046"/>
    <w:rsid w:val="00D64C92"/>
    <w:rsid w:val="00E53EA8"/>
    <w:rsid w:val="00E56410"/>
    <w:rsid w:val="00F20B32"/>
    <w:rsid w:val="00F5094F"/>
    <w:rsid w:val="00F84D33"/>
    <w:rsid w:val="00F866AE"/>
    <w:rsid w:val="00F87EE6"/>
    <w:rsid w:val="00FE1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PetrValenta">
    <w:name w:val="StylE-mailovéZprávy24"/>
    <w:aliases w:val="StylE-mailovéZprávy24"/>
    <w:semiHidden/>
    <w:personal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66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71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187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Dum</cp:lastModifiedBy>
  <cp:revision>2</cp:revision>
  <cp:lastPrinted>2013-05-22T10:33:00Z</cp:lastPrinted>
  <dcterms:created xsi:type="dcterms:W3CDTF">2014-05-10T11:02:00Z</dcterms:created>
  <dcterms:modified xsi:type="dcterms:W3CDTF">2014-05-10T11:02:00Z</dcterms:modified>
</cp:coreProperties>
</file>