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375CD2" w:rsidP="007425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375CD2" w:rsidP="007425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742520">
            <w:r>
              <w:t>Obchodní akademie a Střední odborná škola, gen. F. Fajtla, Louny, p.o.</w:t>
            </w:r>
          </w:p>
          <w:p w:rsidR="00B93D4E" w:rsidRDefault="00B93D4E" w:rsidP="007425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7425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      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387E7F" w:rsidP="00742520">
            <w:r>
              <w:t>1</w:t>
            </w:r>
            <w:r w:rsidR="00707777">
              <w:t>4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B93D4E" w:rsidP="00742520">
            <w:r w:rsidRPr="002D439B">
              <w:t xml:space="preserve">Mechanika 1. r. – Statika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387E7F" w:rsidP="00742520">
            <w:r>
              <w:t>Těžiště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4F341B" w:rsidP="00742520">
            <w:r>
              <w:t xml:space="preserve">Určení </w:t>
            </w:r>
            <w:r w:rsidR="00EF23E9">
              <w:t>těžiště čar – matematické</w:t>
            </w:r>
            <w:r>
              <w:t xml:space="preserve"> řešení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742520">
            <w:r>
              <w:t>Ing.</w:t>
            </w:r>
            <w:r w:rsidR="001A22D1">
              <w:t xml:space="preserve"> Bc.</w:t>
            </w:r>
            <w:r>
              <w:t xml:space="preserve"> Zdeňka Soprová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811A9B" w:rsidP="00742520">
            <w:r>
              <w:t>03. 02. 2013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7425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742520">
            <w:r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Anotace</w:t>
            </w:r>
          </w:p>
          <w:p w:rsidR="00811A9B" w:rsidRDefault="00811A9B" w:rsidP="00742520">
            <w:r>
              <w:t xml:space="preserve">Pracovní list – </w:t>
            </w:r>
            <w:r w:rsidR="001A22D1">
              <w:t>Příklady slouží k pr</w:t>
            </w:r>
            <w:r w:rsidR="00707777">
              <w:t>ocvi</w:t>
            </w:r>
            <w:r w:rsidR="00EF23E9">
              <w:t>čování určení těžiště čar matematickou</w:t>
            </w:r>
            <w:r w:rsidR="001A22D1">
              <w:t xml:space="preserve"> metodou.</w:t>
            </w:r>
            <w:r>
              <w:t xml:space="preserve"> Jsou určeny pro I. ročníky technických oborů. Mohou být také použity k závěrečnému zkoušení. </w:t>
            </w:r>
          </w:p>
          <w:p w:rsidR="00B93D4E" w:rsidRDefault="00E3724D" w:rsidP="00742520">
            <w:r>
              <w:t xml:space="preserve">Pomůcky: </w:t>
            </w:r>
            <w:r w:rsidR="00707777">
              <w:t>pravítko, kalkulačka, tužka</w:t>
            </w:r>
          </w:p>
          <w:p w:rsidR="00B93D4E" w:rsidRDefault="00B93D4E" w:rsidP="007425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Metodický pokyn</w:t>
            </w:r>
          </w:p>
          <w:p w:rsidR="00B93D4E" w:rsidRDefault="00E748B9" w:rsidP="00742520">
            <w:r>
              <w:t>Jednotlivé příklady prom</w:t>
            </w:r>
            <w:r w:rsidR="00811A9B">
              <w:t>ítněte na tabuli nebo je žákům vytiskněte. Ti pak mohou vypisovat přímo do pracovního listu</w:t>
            </w:r>
            <w:r w:rsidR="001A4D36">
              <w:t>.</w:t>
            </w:r>
          </w:p>
          <w:p w:rsidR="00B93D4E" w:rsidRDefault="00B93D4E" w:rsidP="00742520"/>
          <w:p w:rsidR="00B93D4E" w:rsidRDefault="00B93D4E" w:rsidP="007425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Pr="00811A9B" w:rsidRDefault="00811A9B" w:rsidP="005146A2">
      <w:pPr>
        <w:rPr>
          <w:bCs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/>
    <w:p w:rsidR="005146A2" w:rsidRPr="0059027D" w:rsidRDefault="00811A9B" w:rsidP="005146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375CD2" w:rsidRDefault="00375CD2" w:rsidP="005146A2">
      <w:pPr>
        <w:rPr>
          <w:b/>
          <w:bCs/>
          <w:u w:val="single"/>
        </w:rPr>
      </w:pPr>
    </w:p>
    <w:p w:rsidR="00375CD2" w:rsidRDefault="00375CD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1A4D36" w:rsidRDefault="001A4D36" w:rsidP="005146A2">
      <w:pPr>
        <w:rPr>
          <w:b/>
          <w:bCs/>
          <w:u w:val="single"/>
        </w:rPr>
      </w:pPr>
    </w:p>
    <w:p w:rsidR="00387E7F" w:rsidRDefault="00387E7F" w:rsidP="00387E7F"/>
    <w:p w:rsidR="00A23119" w:rsidRDefault="00A23119" w:rsidP="00EF23E9"/>
    <w:p w:rsidR="00EF23E9" w:rsidRPr="00296D50" w:rsidRDefault="00296D50" w:rsidP="00EF23E9">
      <w:pPr>
        <w:rPr>
          <w:b/>
          <w:bCs/>
          <w:u w:val="single"/>
        </w:rPr>
      </w:pPr>
      <w:r w:rsidRPr="00296D50">
        <w:rPr>
          <w:b/>
          <w:bCs/>
          <w:u w:val="single"/>
        </w:rPr>
        <w:t>Příklad A</w:t>
      </w:r>
      <w:r w:rsidR="00EF23E9" w:rsidRPr="00296D50">
        <w:rPr>
          <w:b/>
          <w:bCs/>
          <w:u w:val="single"/>
        </w:rPr>
        <w:t xml:space="preserve">: </w:t>
      </w:r>
    </w:p>
    <w:p w:rsidR="00EF23E9" w:rsidRDefault="00EF23E9" w:rsidP="00EF23E9"/>
    <w:p w:rsidR="00EF23E9" w:rsidRDefault="00EF23E9" w:rsidP="00EF23E9">
      <w:r>
        <w:t>Určete matematicky těžiště čar.</w:t>
      </w:r>
    </w:p>
    <w:p w:rsidR="00B77B4B" w:rsidRDefault="00B77B4B" w:rsidP="00387E7F"/>
    <w:p w:rsidR="00EF23E9" w:rsidRDefault="00EF23E9" w:rsidP="00EF23E9">
      <w:r>
        <w:t xml:space="preserve">Zadání: </w:t>
      </w:r>
    </w:p>
    <w:p w:rsidR="00EF23E9" w:rsidRDefault="00EF23E9" w:rsidP="00EF23E9">
      <w:r>
        <w:t>l</w:t>
      </w:r>
      <w:r>
        <w:rPr>
          <w:vertAlign w:val="subscript"/>
        </w:rPr>
        <w:t>1</w:t>
      </w:r>
      <w:r>
        <w:t xml:space="preserve"> = </w:t>
      </w:r>
      <w:smartTag w:uri="urn:schemas-microsoft-com:office:smarttags" w:element="metricconverter">
        <w:smartTagPr>
          <w:attr w:name="ProductID" w:val="50 mm"/>
        </w:smartTagPr>
        <w:r>
          <w:t>50 mm</w:t>
        </w:r>
      </w:smartTag>
    </w:p>
    <w:p w:rsidR="00EF23E9" w:rsidRDefault="00EF23E9" w:rsidP="00EF23E9">
      <w:r>
        <w:t>l</w:t>
      </w:r>
      <w:r>
        <w:rPr>
          <w:vertAlign w:val="subscript"/>
        </w:rPr>
        <w:t>2</w:t>
      </w:r>
      <w:r>
        <w:t xml:space="preserve"> = </w:t>
      </w:r>
      <w:smartTag w:uri="urn:schemas-microsoft-com:office:smarttags" w:element="metricconverter">
        <w:smartTagPr>
          <w:attr w:name="ProductID" w:val="36 mm"/>
        </w:smartTagPr>
        <w:r>
          <w:t>36 mm</w:t>
        </w:r>
      </w:smartTag>
    </w:p>
    <w:p w:rsidR="00EF23E9" w:rsidRDefault="00EF23E9" w:rsidP="00EF23E9">
      <w:r>
        <w:t>l</w:t>
      </w:r>
      <w:r>
        <w:rPr>
          <w:vertAlign w:val="subscript"/>
        </w:rPr>
        <w:t>3</w:t>
      </w:r>
      <w:r>
        <w:t xml:space="preserve"> = </w:t>
      </w:r>
      <w:smartTag w:uri="urn:schemas-microsoft-com:office:smarttags" w:element="metricconverter">
        <w:smartTagPr>
          <w:attr w:name="ProductID" w:val="20 mm"/>
        </w:smartTagPr>
        <w:r>
          <w:t>20 mm</w:t>
        </w:r>
      </w:smartTag>
    </w:p>
    <w:p w:rsidR="00EF23E9" w:rsidRDefault="00EF23E9" w:rsidP="00EF23E9"/>
    <w:p w:rsidR="00EF23E9" w:rsidRDefault="00EF23E9" w:rsidP="00EF23E9"/>
    <w:p w:rsidR="00EF23E9" w:rsidRDefault="00EF23E9" w:rsidP="00EF23E9"/>
    <w:p w:rsidR="00EF23E9" w:rsidRDefault="00EF23E9" w:rsidP="00EF23E9">
      <w:r>
        <w:rPr>
          <w:rFonts w:ascii="Times" w:hAnsi="Times" w:cs="Times"/>
          <w:color w:val="000000"/>
          <w:sz w:val="28"/>
          <w:szCs w:val="28"/>
        </w:rPr>
        <w:t xml:space="preserve">    </w:t>
      </w:r>
      <w:r>
        <w:rPr>
          <w:lang w:val="cs-CZ"/>
        </w:rPr>
      </w:r>
      <w:r>
        <w:pict>
          <v:group id="_x0000_s1287" style="width:148.8pt;height:132.7pt;mso-wrap-distance-left:0;mso-wrap-distance-right:0;mso-position-horizontal-relative:char;mso-position-vertical-relative:line" coordsize="2975,2653">
            <o:lock v:ext="edit" text="t"/>
            <v:rect id="_x0000_s1288" style="position:absolute;width:2975;height:2653;mso-wrap-style:none;v-text-anchor:middle" filled="f" stroked="f">
              <v:stroke joinstyle="round"/>
            </v:rect>
            <v:line id="_x0000_s1289" style="position:absolute" from="631,0" to="631,1913" strokeweight=".79mm">
              <v:stroke joinstyle="miter"/>
            </v:line>
            <v:line id="_x0000_s1290" style="position:absolute" from="631,1914" to="2338,1914" strokeweight=".79mm">
              <v:stroke joinstyle="miter"/>
            </v:line>
            <v:line id="_x0000_s1291" style="position:absolute;flip:y" from="2339,1042" to="2339,1912" strokeweight=".79mm">
              <v:stroke joinstyle="miter"/>
            </v:line>
            <v:line id="_x0000_s1292" style="position:absolute;flip:x" from="268,0" to="628,0" strokeweight=".26mm">
              <v:stroke joinstyle="miter"/>
            </v:line>
            <v:line id="_x0000_s1293" style="position:absolute" from="631,1914" to="631,2347" strokeweight=".26mm">
              <v:stroke joinstyle="miter"/>
            </v:line>
            <v:line id="_x0000_s1294" style="position:absolute" from="2339,1914" to="2339,2434" strokeweight=".26mm">
              <v:stroke joinstyle="miter"/>
            </v:line>
            <v:line id="_x0000_s1295" style="position:absolute;flip:x" from="268,1914" to="628,1914" strokeweight=".26mm">
              <v:stroke joinstyle="miter"/>
            </v:line>
            <v:line id="_x0000_s1296" style="position:absolute" from="2339,1914" to="2697,1914" strokeweight=".26mm">
              <v:stroke joinstyle="miter"/>
            </v:line>
            <v:line id="_x0000_s1297" style="position:absolute" from="2339,1043" to="2697,1043" strokeweight=".26mm">
              <v:stroke joinstyle="miter"/>
            </v:line>
            <v:line id="_x0000_s1298" style="position:absolute" from="631,2174" to="2338,2174" strokeweight=".26mm">
              <v:stroke startarrow="block" endarrow="block" joinstyle="miter"/>
            </v:line>
            <v:line id="_x0000_s1299" style="position:absolute" from="2519,1043" to="2519,1913" strokeweight=".26mm">
              <v:stroke startarrow="block" endarrow="block" joinstyle="miter"/>
            </v:line>
            <v:line id="_x0000_s1300" style="position:absolute" from="361,0" to="361,1913" strokeweight=".26mm">
              <v:stroke startarrow="block" endarrow="block" joinstyle="miter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01" type="#_x0000_t202" style="position:absolute;top:781;width:537;height:478" filled="f" stroked="f">
              <v:stroke joinstyle="round"/>
              <v:textbox style="mso-rotate-with-shape:t">
                <w:txbxContent>
                  <w:p w:rsidR="00296D50" w:rsidRDefault="00296D50" w:rsidP="00EF23E9">
                    <w:pP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8"/>
                        <w:lang w:eastAsia="ar-SA"/>
                      </w:rPr>
                      <w:t>l</w:t>
                    </w:r>
                    <w: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  <w:t>1</w:t>
                    </w:r>
                  </w:p>
                </w:txbxContent>
              </v:textbox>
            </v:shape>
            <v:shape id="_x0000_s1302" type="#_x0000_t202" style="position:absolute;left:1260;top:2173;width:457;height:478;v-text-anchor:middle" filled="f" stroked="f">
              <v:stroke joinstyle="round"/>
              <v:textbox style="mso-rotate-with-shape:t">
                <w:txbxContent>
                  <w:p w:rsidR="00296D50" w:rsidRDefault="00296D50" w:rsidP="00EF23E9">
                    <w:pP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8"/>
                        <w:lang w:eastAsia="ar-SA"/>
                      </w:rPr>
                      <w:t>l</w:t>
                    </w:r>
                    <w: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  <w:t>2</w:t>
                    </w:r>
                  </w:p>
                </w:txbxContent>
              </v:textbox>
            </v:shape>
            <v:shape id="_x0000_s1303" type="#_x0000_t202" style="position:absolute;left:2518;top:1305;width:456;height:480;v-text-anchor:middle" filled="f" stroked="f">
              <v:stroke joinstyle="round"/>
              <v:textbox style="mso-rotate-with-shape:t">
                <w:txbxContent>
                  <w:p w:rsidR="00296D50" w:rsidRDefault="00296D50" w:rsidP="00EF23E9">
                    <w:pP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8"/>
                        <w:lang w:eastAsia="ar-SA"/>
                      </w:rPr>
                      <w:t>l</w:t>
                    </w:r>
                    <w: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  <w:t>3</w:t>
                    </w:r>
                  </w:p>
                </w:txbxContent>
              </v:textbox>
            </v:shape>
            <w10:anchorlock/>
          </v:group>
        </w:pict>
      </w: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Default="00EF23E9" w:rsidP="00EF23E9">
      <w:pPr>
        <w:rPr>
          <w:b/>
          <w:bCs/>
        </w:rPr>
      </w:pPr>
    </w:p>
    <w:p w:rsidR="00EF23E9" w:rsidRPr="00296D50" w:rsidRDefault="00EF23E9" w:rsidP="00EF23E9">
      <w:pPr>
        <w:rPr>
          <w:b/>
          <w:bCs/>
          <w:u w:val="single"/>
        </w:rPr>
      </w:pPr>
      <w:r w:rsidRPr="00296D50">
        <w:rPr>
          <w:b/>
          <w:bCs/>
          <w:u w:val="single"/>
        </w:rPr>
        <w:lastRenderedPageBreak/>
        <w:t xml:space="preserve">Příklad </w:t>
      </w:r>
      <w:r w:rsidR="00296D50" w:rsidRPr="00296D50">
        <w:rPr>
          <w:b/>
          <w:bCs/>
          <w:u w:val="single"/>
        </w:rPr>
        <w:t>B</w:t>
      </w:r>
      <w:r w:rsidRPr="00296D50">
        <w:rPr>
          <w:b/>
          <w:bCs/>
          <w:u w:val="single"/>
        </w:rPr>
        <w:t xml:space="preserve">: </w:t>
      </w:r>
    </w:p>
    <w:p w:rsidR="00EF23E9" w:rsidRDefault="00EF23E9" w:rsidP="00EF23E9"/>
    <w:p w:rsidR="00EF23E9" w:rsidRDefault="00EF23E9" w:rsidP="00EF23E9">
      <w:r>
        <w:t>Určete matematicky těžiště čar.</w:t>
      </w:r>
    </w:p>
    <w:p w:rsidR="00EF23E9" w:rsidRDefault="00EF23E9" w:rsidP="00EF23E9"/>
    <w:p w:rsidR="00EF23E9" w:rsidRDefault="00EF23E9" w:rsidP="00EF23E9">
      <w:r>
        <w:t xml:space="preserve">  Zadání: </w:t>
      </w:r>
    </w:p>
    <w:p w:rsidR="00EF23E9" w:rsidRDefault="00EF23E9" w:rsidP="00EF23E9">
      <w:r>
        <w:t xml:space="preserve">  l</w:t>
      </w:r>
      <w:r>
        <w:rPr>
          <w:vertAlign w:val="subscript"/>
        </w:rPr>
        <w:t>1</w:t>
      </w:r>
      <w:r>
        <w:t xml:space="preserve"> = </w:t>
      </w:r>
      <w:smartTag w:uri="urn:schemas-microsoft-com:office:smarttags" w:element="metricconverter">
        <w:smartTagPr>
          <w:attr w:name="ProductID" w:val="40 mm"/>
        </w:smartTagPr>
        <w:r>
          <w:t>40 mm</w:t>
        </w:r>
      </w:smartTag>
    </w:p>
    <w:p w:rsidR="00EF23E9" w:rsidRDefault="00EF23E9" w:rsidP="00EF23E9">
      <w:r>
        <w:t xml:space="preserve">  l</w:t>
      </w:r>
      <w:r>
        <w:rPr>
          <w:vertAlign w:val="subscript"/>
        </w:rPr>
        <w:t>2</w:t>
      </w:r>
      <w:r>
        <w:t xml:space="preserve"> = </w:t>
      </w:r>
      <w:smartTag w:uri="urn:schemas-microsoft-com:office:smarttags" w:element="metricconverter">
        <w:smartTagPr>
          <w:attr w:name="ProductID" w:val="20 mm"/>
        </w:smartTagPr>
        <w:r>
          <w:t>20 mm</w:t>
        </w:r>
      </w:smartTag>
    </w:p>
    <w:p w:rsidR="00EF23E9" w:rsidRDefault="00EF23E9" w:rsidP="00EF23E9">
      <w:r>
        <w:t xml:space="preserve">  l</w:t>
      </w:r>
      <w:r>
        <w:rPr>
          <w:vertAlign w:val="subscript"/>
        </w:rPr>
        <w:t>3</w:t>
      </w:r>
      <w:r>
        <w:t xml:space="preserve"> = </w:t>
      </w:r>
      <w:smartTag w:uri="urn:schemas-microsoft-com:office:smarttags" w:element="metricconverter">
        <w:smartTagPr>
          <w:attr w:name="ProductID" w:val="36 mm"/>
        </w:smartTagPr>
        <w:r>
          <w:t>36 mm</w:t>
        </w:r>
      </w:smartTag>
    </w:p>
    <w:p w:rsidR="00EF23E9" w:rsidRDefault="00EF23E9" w:rsidP="00EF23E9"/>
    <w:p w:rsidR="00EF23E9" w:rsidRDefault="00EF23E9" w:rsidP="00EF23E9"/>
    <w:p w:rsidR="00EF23E9" w:rsidRDefault="00EF23E9" w:rsidP="00EF23E9"/>
    <w:p w:rsidR="00EF23E9" w:rsidRDefault="00EF23E9" w:rsidP="00EF23E9">
      <w:pPr>
        <w:rPr>
          <w:b/>
          <w:bCs/>
          <w:sz w:val="28"/>
          <w:szCs w:val="28"/>
        </w:rPr>
      </w:pPr>
    </w:p>
    <w:p w:rsidR="00EF23E9" w:rsidRDefault="00EF23E9" w:rsidP="00EF23E9">
      <w:r>
        <w:rPr>
          <w:lang w:val="cs-CZ"/>
        </w:rPr>
      </w:r>
      <w:r>
        <w:pict>
          <v:group id="_x0000_s1270" style="width:113.45pt;height:164.7pt;mso-wrap-distance-left:0;mso-wrap-distance-right:0;mso-position-horizontal-relative:char;mso-position-vertical-relative:line" coordsize="2268,3293">
            <o:lock v:ext="edit" text="t"/>
            <v:rect id="_x0000_s1271" style="position:absolute;width:2268;height:3293;mso-wrap-style:none;v-text-anchor:middle" filled="f" stroked="f">
              <v:stroke joinstyle="round"/>
            </v:rect>
            <v:line id="_x0000_s1272" style="position:absolute" from="612,682" to="612,2555" strokeweight=".79mm">
              <v:stroke joinstyle="miter"/>
            </v:line>
            <v:line id="_x0000_s1273" style="position:absolute" from="612,2557" to="2268,2557" strokeweight=".79mm">
              <v:stroke joinstyle="miter"/>
            </v:line>
            <v:line id="_x0000_s1274" style="position:absolute;flip:x" from="611,682" to="1919,682" strokeweight=".79mm">
              <v:stroke joinstyle="miter"/>
            </v:line>
            <v:shape id="_x0000_s1275" type="#_x0000_t202" style="position:absolute;top:1438;width:521;height:480" filled="f" stroked="f">
              <v:stroke joinstyle="round"/>
              <v:textbox style="mso-rotate-with-shape:t">
                <w:txbxContent>
                  <w:p w:rsidR="00296D50" w:rsidRDefault="00296D50" w:rsidP="00EF23E9">
                    <w:pP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8"/>
                        <w:lang w:eastAsia="ar-SA"/>
                      </w:rPr>
                      <w:t>l</w:t>
                    </w:r>
                    <w: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  <w:t>1</w:t>
                    </w:r>
                  </w:p>
                </w:txbxContent>
              </v:textbox>
            </v:shape>
            <v:line id="_x0000_s1276" style="position:absolute" from="349,682" to="349,2555" strokeweight=".26mm">
              <v:stroke startarrow="block" endarrow="block" joinstyle="miter"/>
            </v:line>
            <v:line id="_x0000_s1277" style="position:absolute;flip:x" from="173,682" to="609,682" strokeweight=".26mm">
              <v:stroke joinstyle="miter"/>
            </v:line>
            <v:line id="_x0000_s1278" style="position:absolute;flip:x" from="173,2557" to="609,2557" strokeweight=".26mm">
              <v:stroke joinstyle="miter"/>
            </v:line>
            <v:line id="_x0000_s1279" style="position:absolute" from="612,2813" to="2268,2813" strokeweight=".26mm">
              <v:stroke startarrow="block" endarrow="block" joinstyle="miter"/>
            </v:line>
            <v:line id="_x0000_s1280" style="position:absolute" from="612,2473" to="612,2898" strokeweight=".26mm">
              <v:stroke joinstyle="miter"/>
            </v:line>
            <v:line id="_x0000_s1281" style="position:absolute" from="2269,2557" to="2269,2895" strokeweight=".26mm">
              <v:stroke joinstyle="miter"/>
            </v:line>
            <v:shape id="_x0000_s1282" type="#_x0000_t202" style="position:absolute;left:1222;top:2812;width:455;height:480;v-text-anchor:middle" filled="f" stroked="f">
              <v:stroke joinstyle="round"/>
              <v:textbox style="mso-rotate-with-shape:t">
                <w:txbxContent>
                  <w:p w:rsidR="00296D50" w:rsidRDefault="00296D50" w:rsidP="00EF23E9">
                    <w:pP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8"/>
                        <w:lang w:eastAsia="ar-SA"/>
                      </w:rPr>
                      <w:t>l</w:t>
                    </w:r>
                    <w: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  <w:t>3</w:t>
                    </w:r>
                  </w:p>
                </w:txbxContent>
              </v:textbox>
            </v:shape>
            <v:shape id="_x0000_s1283" type="#_x0000_t202" style="position:absolute;left:1047;width:455;height:477;v-text-anchor:middle" filled="f" stroked="f">
              <v:stroke joinstyle="round"/>
              <v:textbox style="mso-rotate-with-shape:t">
                <w:txbxContent>
                  <w:p w:rsidR="00296D50" w:rsidRDefault="00296D50" w:rsidP="00EF23E9">
                    <w:pP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8"/>
                        <w:lang w:eastAsia="ar-SA"/>
                      </w:rPr>
                      <w:t>l</w:t>
                    </w:r>
                    <w:r>
                      <w:rPr>
                        <w:rFonts w:ascii="Times" w:hAnsi="Times" w:cs="Times"/>
                        <w:color w:val="000000"/>
                        <w:szCs w:val="28"/>
                        <w:vertAlign w:val="subscript"/>
                        <w:lang w:eastAsia="ar-SA"/>
                      </w:rPr>
                      <w:t>2</w:t>
                    </w:r>
                  </w:p>
                </w:txbxContent>
              </v:textbox>
            </v:shape>
            <v:line id="_x0000_s1284" style="position:absolute;flip:y" from="612,341" to="612,679" strokeweight=".26mm">
              <v:stroke joinstyle="miter"/>
            </v:line>
            <v:line id="_x0000_s1285" style="position:absolute;flip:y" from="1919,341" to="1919,679" strokeweight=".26mm">
              <v:stroke joinstyle="miter"/>
            </v:line>
            <v:line id="_x0000_s1286" style="position:absolute" from="612,427" to="1918,427" strokeweight=".26mm">
              <v:stroke startarrow="block" endarrow="block" joinstyle="miter"/>
            </v:line>
            <w10:anchorlock/>
          </v:group>
        </w:pict>
      </w:r>
    </w:p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296D50" w:rsidP="00387E7F">
      <w:pPr>
        <w:rPr>
          <w:b/>
        </w:rPr>
      </w:pPr>
      <w:r w:rsidRPr="00296D50">
        <w:rPr>
          <w:b/>
        </w:rPr>
        <w:t>Řešení:</w:t>
      </w:r>
    </w:p>
    <w:p w:rsidR="00EF23E9" w:rsidRPr="00296D50" w:rsidRDefault="00296D50" w:rsidP="00387E7F">
      <w:pPr>
        <w:rPr>
          <w:b/>
        </w:rPr>
      </w:pPr>
      <w:r w:rsidRPr="00296D50">
        <w:rPr>
          <w:b/>
        </w:rPr>
        <w:lastRenderedPageBreak/>
        <w:t>Příklad A:</w:t>
      </w:r>
    </w:p>
    <w:p w:rsidR="00296D50" w:rsidRPr="00296D50" w:rsidRDefault="00296D50" w:rsidP="00296D50">
      <w:r w:rsidRPr="00296D50">
        <w:t>T</w:t>
      </w:r>
      <w:r w:rsidRPr="00296D50">
        <w:rPr>
          <w:lang w:val="en-US"/>
        </w:rPr>
        <w:t>[</w:t>
      </w:r>
      <w:r>
        <w:t>12,9</w:t>
      </w:r>
      <w:r>
        <w:sym w:font="Symbol" w:char="F03B"/>
      </w:r>
      <w:r>
        <w:t xml:space="preserve"> 13,67</w:t>
      </w:r>
      <w:r w:rsidRPr="00296D50">
        <w:rPr>
          <w:lang w:val="en-US"/>
        </w:rPr>
        <w:t>]</w:t>
      </w:r>
      <w:r w:rsidRPr="00296D50">
        <w:t xml:space="preserve"> </w:t>
      </w:r>
    </w:p>
    <w:p w:rsidR="00296D50" w:rsidRDefault="00296D50" w:rsidP="00387E7F"/>
    <w:p w:rsidR="001C623F" w:rsidRPr="00296D50" w:rsidRDefault="001C623F" w:rsidP="001C623F">
      <w:pPr>
        <w:rPr>
          <w:b/>
        </w:rPr>
      </w:pPr>
      <w:r>
        <w:rPr>
          <w:b/>
        </w:rPr>
        <w:t>Příklad B</w:t>
      </w:r>
      <w:r w:rsidRPr="00296D50">
        <w:rPr>
          <w:b/>
        </w:rPr>
        <w:t>:</w:t>
      </w:r>
    </w:p>
    <w:p w:rsidR="00874C42" w:rsidRPr="00296D50" w:rsidRDefault="00874C42" w:rsidP="00874C42">
      <w:r w:rsidRPr="00296D50">
        <w:t>T</w:t>
      </w:r>
      <w:r w:rsidRPr="00296D50">
        <w:rPr>
          <w:lang w:val="en-US"/>
        </w:rPr>
        <w:t>[</w:t>
      </w:r>
      <w:r>
        <w:t>8,83</w:t>
      </w:r>
      <w:r>
        <w:sym w:font="Symbol" w:char="F03B"/>
      </w:r>
      <w:r>
        <w:t xml:space="preserve"> 16,67</w:t>
      </w:r>
      <w:r w:rsidRPr="00296D50">
        <w:rPr>
          <w:lang w:val="en-US"/>
        </w:rPr>
        <w:t>]</w:t>
      </w:r>
      <w:r w:rsidRPr="00296D50">
        <w:t xml:space="preserve"> </w:t>
      </w:r>
    </w:p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p w:rsidR="00EF23E9" w:rsidRDefault="00EF23E9" w:rsidP="00387E7F"/>
    <w:sectPr w:rsidR="00EF23E9" w:rsidSect="00D9401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B14" w:rsidRDefault="009C5B14">
      <w:r>
        <w:separator/>
      </w:r>
    </w:p>
  </w:endnote>
  <w:endnote w:type="continuationSeparator" w:id="0">
    <w:p w:rsidR="009C5B14" w:rsidRDefault="009C5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D50" w:rsidRDefault="00296D50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 xml:space="preserve">ak, je Ing. Bc. Zdeňka Soprová..                         </w:t>
    </w:r>
  </w:p>
  <w:p w:rsidR="00296D50" w:rsidRDefault="00296D5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B14" w:rsidRDefault="009C5B14">
      <w:r>
        <w:separator/>
      </w:r>
    </w:p>
  </w:footnote>
  <w:footnote w:type="continuationSeparator" w:id="0">
    <w:p w:rsidR="009C5B14" w:rsidRDefault="009C5B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1A22D1"/>
    <w:rsid w:val="001A4D36"/>
    <w:rsid w:val="001C623F"/>
    <w:rsid w:val="00296D50"/>
    <w:rsid w:val="0031151A"/>
    <w:rsid w:val="003156E7"/>
    <w:rsid w:val="00375CD2"/>
    <w:rsid w:val="00387E7F"/>
    <w:rsid w:val="00401AAD"/>
    <w:rsid w:val="00443B5A"/>
    <w:rsid w:val="004B2FA3"/>
    <w:rsid w:val="004D06AF"/>
    <w:rsid w:val="004F341B"/>
    <w:rsid w:val="004F36C3"/>
    <w:rsid w:val="00514624"/>
    <w:rsid w:val="005146A2"/>
    <w:rsid w:val="005F6FF3"/>
    <w:rsid w:val="006C6C30"/>
    <w:rsid w:val="00707777"/>
    <w:rsid w:val="00742520"/>
    <w:rsid w:val="00811A9B"/>
    <w:rsid w:val="00874C42"/>
    <w:rsid w:val="008E1472"/>
    <w:rsid w:val="00931D09"/>
    <w:rsid w:val="00945D19"/>
    <w:rsid w:val="00963BEC"/>
    <w:rsid w:val="00997604"/>
    <w:rsid w:val="009A1C62"/>
    <w:rsid w:val="009C5B14"/>
    <w:rsid w:val="00A23119"/>
    <w:rsid w:val="00AB2B59"/>
    <w:rsid w:val="00B41364"/>
    <w:rsid w:val="00B77B4B"/>
    <w:rsid w:val="00B93D4E"/>
    <w:rsid w:val="00BC6B43"/>
    <w:rsid w:val="00C447CF"/>
    <w:rsid w:val="00C7475A"/>
    <w:rsid w:val="00D5056D"/>
    <w:rsid w:val="00D53046"/>
    <w:rsid w:val="00D63C70"/>
    <w:rsid w:val="00D64C92"/>
    <w:rsid w:val="00D94015"/>
    <w:rsid w:val="00E3724D"/>
    <w:rsid w:val="00E70EB5"/>
    <w:rsid w:val="00E748B9"/>
    <w:rsid w:val="00E7514D"/>
    <w:rsid w:val="00EF23E9"/>
    <w:rsid w:val="00F048DD"/>
    <w:rsid w:val="00F32DA8"/>
    <w:rsid w:val="00F84D33"/>
    <w:rsid w:val="00F87EE6"/>
    <w:rsid w:val="00FB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7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2013-03-18T11:32:00Z</cp:lastPrinted>
  <dcterms:created xsi:type="dcterms:W3CDTF">2014-05-10T10:58:00Z</dcterms:created>
  <dcterms:modified xsi:type="dcterms:W3CDTF">2014-05-10T10:58:00Z</dcterms:modified>
</cp:coreProperties>
</file>