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C2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241B2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241B2A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A94980">
        <w:rPr>
          <w:rFonts w:ascii="Comic Sans MS" w:hAnsi="Comic Sans MS" w:cs="Comic Sans MS"/>
          <w:b/>
          <w:bCs/>
          <w:color w:val="024595"/>
          <w:sz w:val="54"/>
          <w:szCs w:val="54"/>
        </w:rPr>
        <w:t>Výstavba prozaického textu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94980" w:rsidRPr="00F737C2" w:rsidRDefault="00A94980" w:rsidP="00A94980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lastRenderedPageBreak/>
        <w:t xml:space="preserve">Nebe zůstalo i na Velký pátek zataženo dlouhými šedivými závoji, ale vzduch byl vlahý a klidný. Na ulicích bylo vidět květiny, narcisy, fialky. Petr jich několik koupil a Lucie je nesla. Šli po tichém Zlatnickém náměstí </w:t>
      </w:r>
      <w:r w:rsidR="00241B2A">
        <w:rPr>
          <w:rFonts w:asciiTheme="minorHAnsi" w:hAnsiTheme="minorHAnsi"/>
        </w:rPr>
        <w:br/>
      </w:r>
      <w:r w:rsidRPr="00F737C2">
        <w:rPr>
          <w:rFonts w:asciiTheme="minorHAnsi" w:hAnsiTheme="minorHAnsi"/>
        </w:rPr>
        <w:t xml:space="preserve">a prošli kolem Čisté Matky Boží. Půvab starého města, zalitého tlumeným světlem, obklopoval je svou velebnou lahodou. Na náměstí svatého </w:t>
      </w:r>
      <w:proofErr w:type="spellStart"/>
      <w:r w:rsidRPr="00F737C2">
        <w:rPr>
          <w:rFonts w:asciiTheme="minorHAnsi" w:hAnsiTheme="minorHAnsi"/>
        </w:rPr>
        <w:t>Gervasia</w:t>
      </w:r>
      <w:proofErr w:type="spellEnd"/>
      <w:r w:rsidRPr="00F737C2">
        <w:rPr>
          <w:rFonts w:asciiTheme="minorHAnsi" w:hAnsiTheme="minorHAnsi"/>
        </w:rPr>
        <w:t xml:space="preserve"> se před nimi rozlétl houf holubů. Dívali se za nimi, jak poletují kolem chrámového průčelí, jeden z nich usedl na hlavu kamenné sochy. Nahoře na průčelních schodech, když se již chystali vkročit do chrámu, Lucie se obrátila a spatřila ve vzdálenosti několika kroků mezi scházejícími se věřícími asi dvanáctiletou rusovlasou dívenku, opírala se, obě ruce </w:t>
      </w:r>
      <w:proofErr w:type="gramStart"/>
      <w:r w:rsidRPr="00F737C2">
        <w:rPr>
          <w:rFonts w:asciiTheme="minorHAnsi" w:hAnsiTheme="minorHAnsi"/>
        </w:rPr>
        <w:t>majíc</w:t>
      </w:r>
      <w:proofErr w:type="gramEnd"/>
      <w:r w:rsidRPr="00F737C2">
        <w:rPr>
          <w:rFonts w:asciiTheme="minorHAnsi" w:hAnsiTheme="minorHAnsi"/>
        </w:rPr>
        <w:t xml:space="preserve"> zdviženy </w:t>
      </w:r>
      <w:r w:rsidR="00241B2A">
        <w:rPr>
          <w:rFonts w:asciiTheme="minorHAnsi" w:hAnsiTheme="minorHAnsi"/>
        </w:rPr>
        <w:br/>
      </w:r>
      <w:r w:rsidRPr="00F737C2">
        <w:rPr>
          <w:rFonts w:asciiTheme="minorHAnsi" w:hAnsiTheme="minorHAnsi"/>
        </w:rPr>
        <w:t>nad hlavu, o průčelí a pohlížela na ni. Měla jemnou, poněkud archaickou tvářičku středověké sošky, s úsměvem záhadným, roztomilým, produševněným a něžným. Také Lucie se na ni usmála a ukázala ji Petrovi. Ale dívenčin pohled se vznesl na ni a náhle se zděsil. A děvčátko, zakryvši si tvář dlaněmi, zmizelo.</w:t>
      </w:r>
    </w:p>
    <w:p w:rsidR="00A94980" w:rsidRPr="00F737C2" w:rsidRDefault="00A94980" w:rsidP="00A94980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„Co se jí stalo?“ zeptala se Lucie.</w:t>
      </w:r>
    </w:p>
    <w:p w:rsidR="00A94980" w:rsidRPr="00F737C2" w:rsidRDefault="00A94980" w:rsidP="00A94980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Ale Petr se nedíval.</w:t>
      </w:r>
    </w:p>
    <w:p w:rsidR="00A94980" w:rsidRPr="00F737C2" w:rsidRDefault="00A94980" w:rsidP="00A94980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Vešli. Nad hlavami jim vrkal holub. Poslední zvuk zvenčí. Pařížský ruch pohasl. Širé nebe zmizelo. Velebné tóny varhan, mohutné klenby, kamenná a zvuková opona, to vše je oddělilo od světa. Zastavili se v postranní lodi, vlevo od vchodu mezi druhou a třetí kaplí. Usedli na schody ukryté před pohledy ostatních lidí a schoulili se k sobě ve výklenku pilíře. Seděli zády ke kruchtě, a když zdvihli oči, viděli horní část oltáře, kříž a barevná okna v poboční kapli. Krásné písně plakaly svým zbožným smutkem. Petr a Lucie, dva mladí pohané, drželi se za ruku před tím velikým Přítelem v truchlícím kostele. A oba zároveň šeptali: „Veliký Příteli, před tebou se s ním, před tebou se s ní snoubím. Spoj nás! Vidíš naše srdce.“ A jejich prsty zůstaly spojeny, vpleteny do sebe jako proutky v košíku. Byli jediným tělem a tím tělem probíhaly vzrušené vlny tónů. Oddali se snění, jako by leželi v témž loži.</w:t>
      </w:r>
    </w:p>
    <w:p w:rsidR="00A94980" w:rsidRPr="00F737C2" w:rsidRDefault="00A94980" w:rsidP="00A94980">
      <w:pPr>
        <w:ind w:left="4248"/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ind w:left="4248"/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ind w:left="4248"/>
        <w:jc w:val="both"/>
        <w:rPr>
          <w:rFonts w:asciiTheme="minorHAnsi" w:hAnsiTheme="minorHAnsi"/>
        </w:rPr>
      </w:pPr>
    </w:p>
    <w:p w:rsidR="00241B2A" w:rsidRPr="00F737C2" w:rsidRDefault="00241B2A" w:rsidP="00241B2A">
      <w:pPr>
        <w:ind w:left="4248"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(Romain Rolland, Petr a Lucie: Praha, 1970, Odeon)</w:t>
      </w: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jc w:val="both"/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Ke kterému </w:t>
      </w:r>
      <w:r w:rsidRPr="00F737C2">
        <w:rPr>
          <w:u w:val="single"/>
        </w:rPr>
        <w:t>literárnímu druhu</w:t>
      </w:r>
      <w:r w:rsidRPr="00F737C2">
        <w:t xml:space="preserve"> se řadí výchozí text?</w:t>
      </w:r>
    </w:p>
    <w:p w:rsidR="00A94980" w:rsidRPr="00F737C2" w:rsidRDefault="00A94980" w:rsidP="00A94980">
      <w:pPr>
        <w:pStyle w:val="Odstavecseseznamem"/>
        <w:numPr>
          <w:ilvl w:val="0"/>
          <w:numId w:val="2"/>
        </w:numPr>
        <w:jc w:val="both"/>
      </w:pPr>
      <w:r w:rsidRPr="00F737C2">
        <w:t>epika</w:t>
      </w:r>
    </w:p>
    <w:p w:rsidR="00A94980" w:rsidRPr="00F737C2" w:rsidRDefault="00A94980" w:rsidP="00A94980">
      <w:pPr>
        <w:pStyle w:val="Odstavecseseznamem"/>
        <w:numPr>
          <w:ilvl w:val="0"/>
          <w:numId w:val="2"/>
        </w:numPr>
        <w:jc w:val="both"/>
      </w:pPr>
      <w:r w:rsidRPr="00F737C2">
        <w:t>epika s lyrickými prvky</w:t>
      </w:r>
    </w:p>
    <w:p w:rsidR="00A94980" w:rsidRPr="00F737C2" w:rsidRDefault="00A94980" w:rsidP="00A94980">
      <w:pPr>
        <w:pStyle w:val="Odstavecseseznamem"/>
        <w:numPr>
          <w:ilvl w:val="0"/>
          <w:numId w:val="2"/>
        </w:numPr>
        <w:jc w:val="both"/>
      </w:pPr>
      <w:r w:rsidRPr="00F737C2">
        <w:t>lyrika</w:t>
      </w:r>
    </w:p>
    <w:p w:rsidR="00A94980" w:rsidRPr="00F737C2" w:rsidRDefault="00A94980" w:rsidP="00A94980">
      <w:pPr>
        <w:pStyle w:val="Odstavecseseznamem"/>
        <w:numPr>
          <w:ilvl w:val="0"/>
          <w:numId w:val="2"/>
        </w:numPr>
        <w:jc w:val="both"/>
      </w:pPr>
      <w:r w:rsidRPr="00F737C2">
        <w:t>lyrika s epickými prvky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Jaké je uspořádání </w:t>
      </w:r>
      <w:r w:rsidRPr="00F737C2">
        <w:rPr>
          <w:u w:val="single"/>
        </w:rPr>
        <w:t>kompoziční výstavby</w:t>
      </w:r>
      <w:r w:rsidRPr="00F737C2">
        <w:t xml:space="preserve"> výchozího textu?</w:t>
      </w:r>
    </w:p>
    <w:p w:rsidR="00A94980" w:rsidRPr="00F737C2" w:rsidRDefault="00A94980" w:rsidP="00A94980">
      <w:pPr>
        <w:pStyle w:val="Odstavecseseznamem"/>
        <w:numPr>
          <w:ilvl w:val="0"/>
          <w:numId w:val="3"/>
        </w:numPr>
        <w:jc w:val="both"/>
      </w:pPr>
      <w:r w:rsidRPr="00F737C2">
        <w:t>Celý výňatek má chronologickou kompoziční výstavbu.</w:t>
      </w:r>
    </w:p>
    <w:p w:rsidR="00A94980" w:rsidRPr="00F737C2" w:rsidRDefault="00A94980" w:rsidP="00A94980">
      <w:pPr>
        <w:pStyle w:val="Odstavecseseznamem"/>
        <w:numPr>
          <w:ilvl w:val="0"/>
          <w:numId w:val="3"/>
        </w:numPr>
        <w:jc w:val="both"/>
      </w:pPr>
      <w:r w:rsidRPr="00F737C2">
        <w:t>Do rámcového postupu je zařazen postup chronologický.</w:t>
      </w:r>
    </w:p>
    <w:p w:rsidR="00A94980" w:rsidRPr="00F737C2" w:rsidRDefault="00A94980" w:rsidP="00A94980">
      <w:pPr>
        <w:pStyle w:val="Odstavecseseznamem"/>
        <w:numPr>
          <w:ilvl w:val="0"/>
          <w:numId w:val="3"/>
        </w:numPr>
        <w:jc w:val="both"/>
      </w:pPr>
      <w:r w:rsidRPr="00F737C2">
        <w:t>V textu je použit retrospektivní postup.</w:t>
      </w:r>
    </w:p>
    <w:p w:rsidR="00A94980" w:rsidRPr="00F737C2" w:rsidRDefault="00A94980" w:rsidP="00A94980">
      <w:pPr>
        <w:pStyle w:val="Odstavecseseznamem"/>
        <w:numPr>
          <w:ilvl w:val="0"/>
          <w:numId w:val="3"/>
        </w:numPr>
        <w:jc w:val="both"/>
      </w:pPr>
      <w:r w:rsidRPr="00F737C2">
        <w:t>Uplatňuje se chronologický a retrospektivní postup.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Vyberte, která možnost z textu je pravdivá o </w:t>
      </w:r>
      <w:r w:rsidRPr="00F737C2">
        <w:rPr>
          <w:u w:val="single"/>
        </w:rPr>
        <w:t>vypravěči</w:t>
      </w:r>
      <w:r w:rsidRPr="00F737C2">
        <w:t xml:space="preserve"> příběhu:</w:t>
      </w:r>
    </w:p>
    <w:p w:rsidR="00A94980" w:rsidRPr="00F737C2" w:rsidRDefault="00A94980" w:rsidP="00A94980">
      <w:pPr>
        <w:pStyle w:val="Odstavecseseznamem"/>
        <w:numPr>
          <w:ilvl w:val="0"/>
          <w:numId w:val="4"/>
        </w:numPr>
        <w:jc w:val="both"/>
      </w:pPr>
      <w:r w:rsidRPr="00F737C2">
        <w:t xml:space="preserve">Vypravěčem je hlavní postava příběhu, je použita </w:t>
      </w:r>
      <w:proofErr w:type="spellStart"/>
      <w:r w:rsidRPr="00F737C2">
        <w:t>ich</w:t>
      </w:r>
      <w:proofErr w:type="spellEnd"/>
      <w:r w:rsidRPr="00F737C2">
        <w:t>-forma.</w:t>
      </w:r>
    </w:p>
    <w:p w:rsidR="00A94980" w:rsidRPr="00F737C2" w:rsidRDefault="00A94980" w:rsidP="00A94980">
      <w:pPr>
        <w:pStyle w:val="Odstavecseseznamem"/>
        <w:numPr>
          <w:ilvl w:val="0"/>
          <w:numId w:val="4"/>
        </w:numPr>
        <w:jc w:val="both"/>
      </w:pPr>
      <w:r w:rsidRPr="00F737C2">
        <w:t xml:space="preserve">Vypravěčem je jedna z hlavních postav příběhu, uplatňuje se </w:t>
      </w:r>
      <w:proofErr w:type="spellStart"/>
      <w:r w:rsidRPr="00F737C2">
        <w:t>ich</w:t>
      </w:r>
      <w:proofErr w:type="spellEnd"/>
      <w:r w:rsidRPr="00F737C2">
        <w:t>-forma</w:t>
      </w:r>
      <w:r w:rsidR="00946D5D">
        <w:t>.</w:t>
      </w:r>
    </w:p>
    <w:p w:rsidR="00A94980" w:rsidRPr="00F737C2" w:rsidRDefault="00A97919" w:rsidP="00A94980">
      <w:pPr>
        <w:pStyle w:val="Odstavecseseznamem"/>
        <w:numPr>
          <w:ilvl w:val="0"/>
          <w:numId w:val="4"/>
        </w:numPr>
        <w:jc w:val="both"/>
      </w:pPr>
      <w:r>
        <w:t>Vypravěč v textu je objektivní</w:t>
      </w:r>
      <w:r w:rsidR="00A94980" w:rsidRPr="00F737C2">
        <w:t xml:space="preserve">, uplatňuje se </w:t>
      </w:r>
      <w:proofErr w:type="spellStart"/>
      <w:r w:rsidR="00A94980" w:rsidRPr="00F737C2">
        <w:t>er</w:t>
      </w:r>
      <w:proofErr w:type="spellEnd"/>
      <w:r w:rsidR="00A94980" w:rsidRPr="00F737C2">
        <w:t>-forma</w:t>
      </w:r>
      <w:r w:rsidR="00946D5D">
        <w:t>.</w:t>
      </w:r>
    </w:p>
    <w:p w:rsidR="00A94980" w:rsidRPr="00F737C2" w:rsidRDefault="00A94980" w:rsidP="00A94980">
      <w:pPr>
        <w:pStyle w:val="Odstavecseseznamem"/>
        <w:numPr>
          <w:ilvl w:val="0"/>
          <w:numId w:val="4"/>
        </w:numPr>
        <w:jc w:val="both"/>
      </w:pPr>
      <w:r w:rsidRPr="00F737C2">
        <w:t>Vypravěčem je sá</w:t>
      </w:r>
      <w:r w:rsidR="00790787" w:rsidRPr="00F737C2">
        <w:t>m autor, který příběh sám zažil, a příběh je psán v </w:t>
      </w:r>
      <w:proofErr w:type="spellStart"/>
      <w:r w:rsidR="00790787" w:rsidRPr="00F737C2">
        <w:t>ich</w:t>
      </w:r>
      <w:proofErr w:type="spellEnd"/>
      <w:r w:rsidR="00790787" w:rsidRPr="00F737C2">
        <w:t>-formě.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Na základě reálií obsažených v textu určete co nejpřesněji dobu, ve které se odehrává děj výchozího textu – </w:t>
      </w:r>
      <w:r w:rsidRPr="00F737C2">
        <w:rPr>
          <w:u w:val="single"/>
        </w:rPr>
        <w:t>časoprostor textu</w:t>
      </w:r>
      <w:r w:rsidRPr="00F737C2">
        <w:t>:</w:t>
      </w:r>
    </w:p>
    <w:p w:rsidR="00A94980" w:rsidRPr="00F737C2" w:rsidRDefault="00C54738" w:rsidP="00A94980">
      <w:pPr>
        <w:pStyle w:val="Odstavecseseznamem"/>
        <w:numPr>
          <w:ilvl w:val="0"/>
          <w:numId w:val="5"/>
        </w:numPr>
        <w:jc w:val="both"/>
      </w:pPr>
      <w:r>
        <w:t>l</w:t>
      </w:r>
      <w:r w:rsidR="00A94980" w:rsidRPr="00F737C2">
        <w:t>etní Paříž plná květů</w:t>
      </w:r>
    </w:p>
    <w:p w:rsidR="00A94980" w:rsidRPr="00F737C2" w:rsidRDefault="00C54738" w:rsidP="00A94980">
      <w:pPr>
        <w:pStyle w:val="Odstavecseseznamem"/>
        <w:numPr>
          <w:ilvl w:val="0"/>
          <w:numId w:val="5"/>
        </w:numPr>
        <w:jc w:val="both"/>
      </w:pPr>
      <w:r>
        <w:t>v</w:t>
      </w:r>
      <w:r w:rsidR="00A94980" w:rsidRPr="00F737C2">
        <w:t>ánoční atmosféra Paříže</w:t>
      </w:r>
    </w:p>
    <w:p w:rsidR="00A94980" w:rsidRPr="00F737C2" w:rsidRDefault="00C54738" w:rsidP="00A94980">
      <w:pPr>
        <w:pStyle w:val="Odstavecseseznamem"/>
        <w:numPr>
          <w:ilvl w:val="0"/>
          <w:numId w:val="5"/>
        </w:numPr>
        <w:jc w:val="both"/>
      </w:pPr>
      <w:r>
        <w:t>j</w:t>
      </w:r>
      <w:r w:rsidR="00A94980" w:rsidRPr="00F737C2">
        <w:t>arní velikonoční Paříž</w:t>
      </w:r>
    </w:p>
    <w:p w:rsidR="00A94980" w:rsidRPr="00F737C2" w:rsidRDefault="00946D5D" w:rsidP="00A94980">
      <w:pPr>
        <w:pStyle w:val="Odstavecseseznamem"/>
        <w:numPr>
          <w:ilvl w:val="0"/>
          <w:numId w:val="5"/>
        </w:numPr>
        <w:jc w:val="both"/>
      </w:pPr>
      <w:r>
        <w:t>n</w:t>
      </w:r>
      <w:r w:rsidR="00A94980" w:rsidRPr="00F737C2">
        <w:t>ení z textu patrné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Která z možností nejpřesněji vystihuje </w:t>
      </w:r>
      <w:r w:rsidRPr="00F737C2">
        <w:rPr>
          <w:u w:val="single"/>
        </w:rPr>
        <w:t>využití slohových postupů</w:t>
      </w:r>
      <w:r w:rsidRPr="00F737C2">
        <w:t xml:space="preserve"> ve výchozím textu?</w:t>
      </w:r>
    </w:p>
    <w:p w:rsidR="00A94980" w:rsidRPr="00F737C2" w:rsidRDefault="00A94980" w:rsidP="00A94980">
      <w:pPr>
        <w:pStyle w:val="Odstavecseseznamem"/>
        <w:numPr>
          <w:ilvl w:val="0"/>
          <w:numId w:val="6"/>
        </w:numPr>
        <w:jc w:val="both"/>
      </w:pPr>
      <w:r w:rsidRPr="00F737C2">
        <w:t>Úvahový postup se mísí s postupem vyprávěcím</w:t>
      </w:r>
      <w:r w:rsidR="00C54738">
        <w:t>.</w:t>
      </w:r>
    </w:p>
    <w:p w:rsidR="00A94980" w:rsidRPr="00F737C2" w:rsidRDefault="00A94980" w:rsidP="00A94980">
      <w:pPr>
        <w:pStyle w:val="Odstavecseseznamem"/>
        <w:numPr>
          <w:ilvl w:val="0"/>
          <w:numId w:val="6"/>
        </w:numPr>
        <w:jc w:val="both"/>
      </w:pPr>
      <w:r w:rsidRPr="00F737C2">
        <w:t>Popisný postup se prolíná s postupem výkladovým.</w:t>
      </w:r>
    </w:p>
    <w:p w:rsidR="00A94980" w:rsidRPr="00F737C2" w:rsidRDefault="00A94980" w:rsidP="00A94980">
      <w:pPr>
        <w:pStyle w:val="Odstavecseseznamem"/>
        <w:numPr>
          <w:ilvl w:val="0"/>
          <w:numId w:val="6"/>
        </w:numPr>
        <w:jc w:val="both"/>
      </w:pPr>
      <w:r w:rsidRPr="00F737C2">
        <w:t>Vyprávěcí postup se střídá s postupem popisným.</w:t>
      </w:r>
    </w:p>
    <w:p w:rsidR="00A94980" w:rsidRPr="00F737C2" w:rsidRDefault="00A94980" w:rsidP="00A94980">
      <w:pPr>
        <w:pStyle w:val="Odstavecseseznamem"/>
        <w:numPr>
          <w:ilvl w:val="0"/>
          <w:numId w:val="6"/>
        </w:numPr>
        <w:jc w:val="both"/>
      </w:pPr>
      <w:r w:rsidRPr="00F737C2">
        <w:t xml:space="preserve">Výkladový postup je odlehčen častým užitím postupu vyprávěcího. 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790787" w:rsidRPr="00F737C2" w:rsidRDefault="00790787" w:rsidP="00A94980">
      <w:pPr>
        <w:jc w:val="both"/>
        <w:rPr>
          <w:rFonts w:asciiTheme="minorHAnsi" w:hAnsiTheme="minorHAnsi"/>
        </w:rPr>
      </w:pPr>
    </w:p>
    <w:p w:rsidR="00790787" w:rsidRPr="00F737C2" w:rsidRDefault="00790787" w:rsidP="00A94980">
      <w:pPr>
        <w:jc w:val="both"/>
        <w:rPr>
          <w:rFonts w:asciiTheme="minorHAnsi" w:hAnsiTheme="minorHAnsi"/>
        </w:rPr>
      </w:pPr>
    </w:p>
    <w:p w:rsidR="00790787" w:rsidRPr="00F737C2" w:rsidRDefault="00790787" w:rsidP="00A94980">
      <w:pPr>
        <w:jc w:val="both"/>
        <w:rPr>
          <w:rFonts w:asciiTheme="minorHAnsi" w:hAnsiTheme="minorHAnsi"/>
        </w:rPr>
      </w:pPr>
    </w:p>
    <w:p w:rsidR="00790787" w:rsidRPr="00F737C2" w:rsidRDefault="00790787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rPr>
          <w:u w:val="single"/>
        </w:rPr>
        <w:t>Autorský postoj</w:t>
      </w:r>
      <w:r w:rsidRPr="00F737C2">
        <w:t xml:space="preserve"> lze nejspíše charakterizovat jako:</w:t>
      </w:r>
    </w:p>
    <w:p w:rsidR="00A94980" w:rsidRPr="00F737C2" w:rsidRDefault="00A94980" w:rsidP="00A94980">
      <w:pPr>
        <w:pStyle w:val="Odstavecseseznamem"/>
        <w:numPr>
          <w:ilvl w:val="0"/>
          <w:numId w:val="7"/>
        </w:numPr>
        <w:jc w:val="both"/>
      </w:pPr>
      <w:r w:rsidRPr="00F737C2">
        <w:t>ironický</w:t>
      </w:r>
    </w:p>
    <w:p w:rsidR="00A94980" w:rsidRPr="00F737C2" w:rsidRDefault="00A94980" w:rsidP="00A94980">
      <w:pPr>
        <w:pStyle w:val="Odstavecseseznamem"/>
        <w:numPr>
          <w:ilvl w:val="0"/>
          <w:numId w:val="7"/>
        </w:numPr>
        <w:jc w:val="both"/>
      </w:pPr>
      <w:r w:rsidRPr="00F737C2">
        <w:t>satirický</w:t>
      </w:r>
    </w:p>
    <w:p w:rsidR="00A94980" w:rsidRPr="00F737C2" w:rsidRDefault="00A94980" w:rsidP="00A94980">
      <w:pPr>
        <w:pStyle w:val="Odstavecseseznamem"/>
        <w:numPr>
          <w:ilvl w:val="0"/>
          <w:numId w:val="7"/>
        </w:numPr>
        <w:jc w:val="both"/>
      </w:pPr>
      <w:r w:rsidRPr="00F737C2">
        <w:t>vážný</w:t>
      </w:r>
    </w:p>
    <w:p w:rsidR="00A94980" w:rsidRPr="00F737C2" w:rsidRDefault="00A94980" w:rsidP="00A94980">
      <w:pPr>
        <w:pStyle w:val="Odstavecseseznamem"/>
        <w:numPr>
          <w:ilvl w:val="0"/>
          <w:numId w:val="7"/>
        </w:numPr>
        <w:jc w:val="both"/>
      </w:pPr>
      <w:r w:rsidRPr="00F737C2">
        <w:t>komický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prvek v textu můžeme chápat jako </w:t>
      </w:r>
      <w:r w:rsidRPr="00F737C2">
        <w:rPr>
          <w:u w:val="single"/>
        </w:rPr>
        <w:t>prvek dramatizující</w:t>
      </w:r>
      <w:r w:rsidR="00241B2A">
        <w:t>?</w:t>
      </w:r>
    </w:p>
    <w:p w:rsidR="00A94980" w:rsidRPr="00F737C2" w:rsidRDefault="00790787" w:rsidP="00A94980">
      <w:pPr>
        <w:pStyle w:val="Odstavecseseznamem"/>
        <w:numPr>
          <w:ilvl w:val="0"/>
          <w:numId w:val="8"/>
        </w:numPr>
        <w:jc w:val="both"/>
      </w:pPr>
      <w:r w:rsidRPr="00F737C2">
        <w:t>p</w:t>
      </w:r>
      <w:r w:rsidR="00A94980" w:rsidRPr="00F737C2">
        <w:t>oužití přímé řeči</w:t>
      </w:r>
    </w:p>
    <w:p w:rsidR="00A94980" w:rsidRPr="00F737C2" w:rsidRDefault="00790787" w:rsidP="00A94980">
      <w:pPr>
        <w:pStyle w:val="Odstavecseseznamem"/>
        <w:numPr>
          <w:ilvl w:val="0"/>
          <w:numId w:val="8"/>
        </w:numPr>
        <w:jc w:val="both"/>
      </w:pPr>
      <w:r w:rsidRPr="00F737C2">
        <w:t>p</w:t>
      </w:r>
      <w:r w:rsidR="00A94980" w:rsidRPr="00F737C2">
        <w:t>oužití popisu prostředí</w:t>
      </w:r>
    </w:p>
    <w:p w:rsidR="00A94980" w:rsidRPr="00F737C2" w:rsidRDefault="00790787" w:rsidP="00A94980">
      <w:pPr>
        <w:pStyle w:val="Odstavecseseznamem"/>
        <w:numPr>
          <w:ilvl w:val="0"/>
          <w:numId w:val="8"/>
        </w:numPr>
        <w:jc w:val="both"/>
      </w:pPr>
      <w:r w:rsidRPr="00F737C2">
        <w:t>v</w:t>
      </w:r>
      <w:r w:rsidR="00A94980" w:rsidRPr="00F737C2">
        <w:t>ložení úvahové pasáže</w:t>
      </w:r>
    </w:p>
    <w:p w:rsidR="00A94980" w:rsidRPr="00F737C2" w:rsidRDefault="00790787" w:rsidP="00A94980">
      <w:pPr>
        <w:pStyle w:val="Odstavecseseznamem"/>
        <w:numPr>
          <w:ilvl w:val="0"/>
          <w:numId w:val="8"/>
        </w:numPr>
        <w:jc w:val="both"/>
      </w:pPr>
      <w:r w:rsidRPr="00F737C2">
        <w:t>p</w:t>
      </w:r>
      <w:r w:rsidR="00A94980" w:rsidRPr="00F737C2">
        <w:t>oužití charakteristiky postavy</w:t>
      </w:r>
    </w:p>
    <w:p w:rsidR="00A94980" w:rsidRPr="00F737C2" w:rsidRDefault="00A94980" w:rsidP="00A94980">
      <w:pPr>
        <w:pStyle w:val="Odstavecseseznamem"/>
        <w:ind w:left="1080"/>
        <w:jc w:val="both"/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z následujících úseků výchozího textu není </w:t>
      </w:r>
      <w:r w:rsidRPr="00F737C2">
        <w:rPr>
          <w:u w:val="single"/>
        </w:rPr>
        <w:t>personifikací</w:t>
      </w:r>
      <w:r w:rsidRPr="00F737C2">
        <w:t>?</w:t>
      </w:r>
    </w:p>
    <w:p w:rsidR="00A94980" w:rsidRPr="00F737C2" w:rsidRDefault="00A94980" w:rsidP="00A94980">
      <w:pPr>
        <w:pStyle w:val="Odstavecseseznamem"/>
        <w:numPr>
          <w:ilvl w:val="0"/>
          <w:numId w:val="9"/>
        </w:numPr>
        <w:jc w:val="both"/>
      </w:pPr>
      <w:r w:rsidRPr="00F737C2">
        <w:t>Jeden z nich usedl na hlavu kamenné sochy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9"/>
        </w:numPr>
        <w:jc w:val="both"/>
      </w:pPr>
      <w:r w:rsidRPr="00F737C2">
        <w:t>Krásné písně plakaly svým zbožným smutkem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9"/>
        </w:numPr>
        <w:jc w:val="both"/>
      </w:pPr>
      <w:r w:rsidRPr="00F737C2">
        <w:t>Tělem probíhaly vzrušené vlny tónů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9"/>
        </w:numPr>
        <w:jc w:val="both"/>
      </w:pPr>
      <w:r w:rsidRPr="00F737C2">
        <w:t>Širé nebe zmizelo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ind w:left="1080"/>
        <w:jc w:val="both"/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Ve kterém z následujících úseků textu není využit </w:t>
      </w:r>
      <w:r w:rsidRPr="00F737C2">
        <w:rPr>
          <w:u w:val="single"/>
        </w:rPr>
        <w:t>básnický jazykový prostředek</w:t>
      </w:r>
      <w:r w:rsidRPr="00F737C2">
        <w:t>?</w:t>
      </w:r>
    </w:p>
    <w:p w:rsidR="00A94980" w:rsidRPr="00F737C2" w:rsidRDefault="00A94980" w:rsidP="00A94980">
      <w:pPr>
        <w:pStyle w:val="Odstavecseseznamem"/>
        <w:numPr>
          <w:ilvl w:val="0"/>
          <w:numId w:val="10"/>
        </w:numPr>
        <w:jc w:val="both"/>
      </w:pPr>
      <w:r w:rsidRPr="00F737C2">
        <w:t>Nebe zůstalo zataženo dlouhými šedivými závoji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0"/>
        </w:numPr>
        <w:jc w:val="both"/>
      </w:pPr>
      <w:r w:rsidRPr="00F737C2">
        <w:t>Obklopoval je velebnou lahodou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0"/>
        </w:numPr>
        <w:jc w:val="both"/>
      </w:pPr>
      <w:r w:rsidRPr="00F737C2">
        <w:t>Vpleteny do sebe jako proutky v</w:t>
      </w:r>
      <w:r w:rsidR="00790787" w:rsidRPr="00F737C2">
        <w:t> </w:t>
      </w:r>
      <w:r w:rsidRPr="00F737C2">
        <w:t>košíku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0"/>
        </w:numPr>
        <w:jc w:val="both"/>
      </w:pPr>
      <w:r w:rsidRPr="00F737C2">
        <w:t>Nad hlavami jim vrkal holub</w:t>
      </w:r>
      <w:r w:rsidR="00790787" w:rsidRPr="00F737C2">
        <w:t>.</w:t>
      </w:r>
    </w:p>
    <w:p w:rsidR="00A94980" w:rsidRPr="00F737C2" w:rsidRDefault="00A94980" w:rsidP="00A94980">
      <w:pPr>
        <w:jc w:val="both"/>
        <w:rPr>
          <w:rFonts w:asciiTheme="minorHAnsi" w:hAnsiTheme="minorHAnsi"/>
        </w:rPr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>Větu</w:t>
      </w:r>
      <w:r w:rsidR="00790787" w:rsidRPr="00F737C2">
        <w:t xml:space="preserve"> - </w:t>
      </w:r>
      <w:r w:rsidRPr="00F737C2">
        <w:t xml:space="preserve"> </w:t>
      </w:r>
      <w:r w:rsidRPr="00F737C2">
        <w:rPr>
          <w:i/>
        </w:rPr>
        <w:t>A děvčátko, zakryvši si hlavu dlaněmi, zmizelo</w:t>
      </w:r>
      <w:r w:rsidR="00790787" w:rsidRPr="00F737C2">
        <w:rPr>
          <w:i/>
        </w:rPr>
        <w:t>-</w:t>
      </w:r>
      <w:r w:rsidRPr="00F737C2">
        <w:t xml:space="preserve"> můžeme upravit:</w:t>
      </w:r>
    </w:p>
    <w:p w:rsidR="00A94980" w:rsidRPr="00F737C2" w:rsidRDefault="00A94980" w:rsidP="00A94980">
      <w:pPr>
        <w:pStyle w:val="Odstavecseseznamem"/>
        <w:numPr>
          <w:ilvl w:val="0"/>
          <w:numId w:val="11"/>
        </w:numPr>
        <w:jc w:val="both"/>
      </w:pPr>
      <w:r w:rsidRPr="00F737C2">
        <w:t>A děvčátko, které si zakrylo hlavu dlaněmi, zmizelo.</w:t>
      </w:r>
    </w:p>
    <w:p w:rsidR="00A94980" w:rsidRPr="00F737C2" w:rsidRDefault="00A94980" w:rsidP="00A94980">
      <w:pPr>
        <w:pStyle w:val="Odstavecseseznamem"/>
        <w:numPr>
          <w:ilvl w:val="0"/>
          <w:numId w:val="11"/>
        </w:numPr>
        <w:jc w:val="both"/>
      </w:pPr>
      <w:r w:rsidRPr="00F737C2">
        <w:t>A děvčátko, které si zakrývá hlavu dlaněmi, zmizelo.</w:t>
      </w:r>
    </w:p>
    <w:p w:rsidR="00A94980" w:rsidRPr="00F737C2" w:rsidRDefault="00A94980" w:rsidP="00A94980">
      <w:pPr>
        <w:pStyle w:val="Odstavecseseznamem"/>
        <w:numPr>
          <w:ilvl w:val="0"/>
          <w:numId w:val="11"/>
        </w:numPr>
        <w:jc w:val="both"/>
      </w:pPr>
      <w:r w:rsidRPr="00F737C2">
        <w:t>A děvčátko, které si zakryje hlavu dlaněmi, zmizelo.</w:t>
      </w:r>
    </w:p>
    <w:p w:rsidR="00A94980" w:rsidRPr="00F737C2" w:rsidRDefault="00A94980" w:rsidP="00A94980">
      <w:pPr>
        <w:pStyle w:val="Odstavecseseznamem"/>
        <w:numPr>
          <w:ilvl w:val="0"/>
          <w:numId w:val="11"/>
        </w:numPr>
        <w:jc w:val="both"/>
      </w:pPr>
      <w:r w:rsidRPr="00F737C2">
        <w:t>A děvčátko, co si zakrývá hlavu dlaněmi, zmizelo.</w:t>
      </w:r>
    </w:p>
    <w:p w:rsidR="00A94980" w:rsidRPr="00F737C2" w:rsidRDefault="00A94980" w:rsidP="00A94980">
      <w:pPr>
        <w:pStyle w:val="Odstavecseseznamem"/>
        <w:ind w:left="1080"/>
        <w:jc w:val="both"/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z následujících výrazů je v kontextu výchozího textu </w:t>
      </w:r>
      <w:r w:rsidRPr="00F737C2">
        <w:rPr>
          <w:u w:val="single"/>
        </w:rPr>
        <w:t>stylisticky příznakový</w:t>
      </w:r>
      <w:r w:rsidRPr="00F737C2">
        <w:t>?</w:t>
      </w:r>
    </w:p>
    <w:p w:rsidR="00A94980" w:rsidRPr="00F737C2" w:rsidRDefault="00A94980" w:rsidP="00A94980">
      <w:pPr>
        <w:pStyle w:val="Odstavecseseznamem"/>
        <w:numPr>
          <w:ilvl w:val="0"/>
          <w:numId w:val="12"/>
        </w:numPr>
        <w:jc w:val="both"/>
      </w:pPr>
      <w:r w:rsidRPr="00F737C2">
        <w:t>Chystali se vkročit do chrámu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2"/>
        </w:numPr>
        <w:jc w:val="both"/>
      </w:pPr>
      <w:r w:rsidRPr="00F737C2">
        <w:t>Zastavili se v postranní lodi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2"/>
        </w:numPr>
        <w:jc w:val="both"/>
      </w:pPr>
      <w:r w:rsidRPr="00F737C2">
        <w:t>Prošli kolem Čisté Matky Boží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numPr>
          <w:ilvl w:val="0"/>
          <w:numId w:val="12"/>
        </w:numPr>
        <w:jc w:val="both"/>
      </w:pPr>
      <w:r w:rsidRPr="00F737C2">
        <w:t>Seděli zády ke kruchtě</w:t>
      </w:r>
      <w:r w:rsidR="00790787" w:rsidRPr="00F737C2">
        <w:t>.</w:t>
      </w:r>
    </w:p>
    <w:p w:rsidR="00A94980" w:rsidRPr="00F737C2" w:rsidRDefault="00A94980" w:rsidP="00A94980">
      <w:pPr>
        <w:pStyle w:val="Odstavecseseznamem"/>
        <w:ind w:left="1080"/>
        <w:jc w:val="both"/>
      </w:pPr>
    </w:p>
    <w:p w:rsidR="00790787" w:rsidRPr="00F737C2" w:rsidRDefault="00790787" w:rsidP="00A94980">
      <w:pPr>
        <w:pStyle w:val="Odstavecseseznamem"/>
        <w:ind w:left="1080"/>
        <w:jc w:val="both"/>
      </w:pPr>
    </w:p>
    <w:p w:rsidR="00790787" w:rsidRPr="00F737C2" w:rsidRDefault="00790787" w:rsidP="00A94980">
      <w:pPr>
        <w:pStyle w:val="Odstavecseseznamem"/>
        <w:ind w:left="1080"/>
        <w:jc w:val="both"/>
      </w:pPr>
    </w:p>
    <w:p w:rsidR="00A94980" w:rsidRPr="00F737C2" w:rsidRDefault="00A94980" w:rsidP="00A94980">
      <w:pPr>
        <w:pStyle w:val="Odstavecseseznamem"/>
        <w:numPr>
          <w:ilvl w:val="0"/>
          <w:numId w:val="1"/>
        </w:numPr>
        <w:jc w:val="both"/>
      </w:pPr>
      <w:r w:rsidRPr="00F737C2">
        <w:rPr>
          <w:i/>
        </w:rPr>
        <w:t xml:space="preserve">Petr a Lucie, </w:t>
      </w:r>
      <w:r w:rsidRPr="00F737C2">
        <w:rPr>
          <w:i/>
          <w:u w:val="single"/>
        </w:rPr>
        <w:t>dva mladí pohané</w:t>
      </w:r>
      <w:r w:rsidRPr="00F737C2">
        <w:rPr>
          <w:i/>
        </w:rPr>
        <w:t>, drželi se za ruku</w:t>
      </w:r>
      <w:r w:rsidRPr="00F737C2">
        <w:t>…</w:t>
      </w:r>
    </w:p>
    <w:p w:rsidR="00A94980" w:rsidRPr="00F737C2" w:rsidRDefault="00A94980" w:rsidP="00A94980">
      <w:pPr>
        <w:pStyle w:val="Odstavecseseznamem"/>
        <w:jc w:val="both"/>
      </w:pPr>
      <w:r w:rsidRPr="00F737C2">
        <w:t>Podtržená část výpovědi je z hlediska syntaktického:</w:t>
      </w:r>
    </w:p>
    <w:p w:rsidR="00A94980" w:rsidRPr="00F737C2" w:rsidRDefault="00A94980" w:rsidP="00A94980">
      <w:pPr>
        <w:pStyle w:val="Odstavecseseznamem"/>
        <w:numPr>
          <w:ilvl w:val="0"/>
          <w:numId w:val="13"/>
        </w:numPr>
        <w:jc w:val="both"/>
      </w:pPr>
      <w:r w:rsidRPr="00F737C2">
        <w:t>vsuvka</w:t>
      </w:r>
    </w:p>
    <w:p w:rsidR="00A94980" w:rsidRPr="00F737C2" w:rsidRDefault="00A94980" w:rsidP="00A94980">
      <w:pPr>
        <w:pStyle w:val="Odstavecseseznamem"/>
        <w:numPr>
          <w:ilvl w:val="0"/>
          <w:numId w:val="13"/>
        </w:numPr>
        <w:jc w:val="both"/>
      </w:pPr>
      <w:r w:rsidRPr="00F737C2">
        <w:t>přístavek</w:t>
      </w:r>
    </w:p>
    <w:p w:rsidR="00A94980" w:rsidRPr="00F737C2" w:rsidRDefault="00A94980" w:rsidP="00A94980">
      <w:pPr>
        <w:pStyle w:val="Odstavecseseznamem"/>
        <w:numPr>
          <w:ilvl w:val="0"/>
          <w:numId w:val="13"/>
        </w:numPr>
        <w:jc w:val="both"/>
      </w:pPr>
      <w:r w:rsidRPr="00F737C2">
        <w:t>vedlejší věta přívlastková</w:t>
      </w:r>
    </w:p>
    <w:p w:rsidR="00A94980" w:rsidRDefault="00A94980" w:rsidP="00A94980">
      <w:pPr>
        <w:pStyle w:val="Odstavecseseznamem"/>
        <w:numPr>
          <w:ilvl w:val="0"/>
          <w:numId w:val="13"/>
        </w:numPr>
        <w:jc w:val="both"/>
      </w:pPr>
      <w:r w:rsidRPr="00F737C2">
        <w:t>přívlastek volný</w:t>
      </w:r>
    </w:p>
    <w:p w:rsidR="004E663B" w:rsidRDefault="004E663B" w:rsidP="004E663B">
      <w:pPr>
        <w:pStyle w:val="Odstavecseseznamem"/>
        <w:ind w:left="1080"/>
        <w:jc w:val="both"/>
      </w:pPr>
    </w:p>
    <w:p w:rsidR="004E663B" w:rsidRPr="004E663B" w:rsidRDefault="004E663B" w:rsidP="004E663B">
      <w:pPr>
        <w:pStyle w:val="Odstavecseseznamem"/>
        <w:numPr>
          <w:ilvl w:val="0"/>
          <w:numId w:val="1"/>
        </w:numPr>
        <w:jc w:val="both"/>
      </w:pPr>
      <w:r w:rsidRPr="004E663B">
        <w:t>Jak byste</w:t>
      </w:r>
      <w:r w:rsidR="00C54738">
        <w:t xml:space="preserve"> podle svých čtenářských zkušeností</w:t>
      </w:r>
      <w:r w:rsidRPr="004E663B">
        <w:t xml:space="preserve"> charakterizovali </w:t>
      </w:r>
      <w:r w:rsidRPr="00C54738">
        <w:rPr>
          <w:u w:val="single"/>
        </w:rPr>
        <w:t>téma</w:t>
      </w:r>
      <w:r w:rsidRPr="004E663B">
        <w:t xml:space="preserve"> novely?</w:t>
      </w:r>
    </w:p>
    <w:p w:rsidR="004E663B" w:rsidRPr="004E663B" w:rsidRDefault="004E663B" w:rsidP="004E663B">
      <w:pPr>
        <w:pStyle w:val="Odstavecseseznamem"/>
        <w:numPr>
          <w:ilvl w:val="0"/>
          <w:numId w:val="14"/>
        </w:numPr>
        <w:jc w:val="both"/>
      </w:pPr>
      <w:r w:rsidRPr="004E663B">
        <w:t>Příběh tragické lásky dvou mladých lidí v době války.</w:t>
      </w:r>
    </w:p>
    <w:p w:rsidR="004E663B" w:rsidRPr="004E663B" w:rsidRDefault="004E663B" w:rsidP="004E663B">
      <w:pPr>
        <w:pStyle w:val="Odstavecseseznamem"/>
        <w:numPr>
          <w:ilvl w:val="0"/>
          <w:numId w:val="14"/>
        </w:numPr>
        <w:jc w:val="both"/>
      </w:pPr>
      <w:r w:rsidRPr="004E663B">
        <w:t>Příběh se zaměřuje na popis známých pařížských památek</w:t>
      </w:r>
      <w:r w:rsidR="00946D5D">
        <w:t>.</w:t>
      </w:r>
    </w:p>
    <w:p w:rsidR="004E663B" w:rsidRPr="004E663B" w:rsidRDefault="004E663B" w:rsidP="004E663B">
      <w:pPr>
        <w:pStyle w:val="Odstavecseseznamem"/>
        <w:numPr>
          <w:ilvl w:val="0"/>
          <w:numId w:val="14"/>
        </w:numPr>
        <w:jc w:val="both"/>
      </w:pPr>
      <w:r w:rsidRPr="004E663B">
        <w:t>Příběh romantické lásky, která končí svatbou dvou mladých lidí.</w:t>
      </w:r>
    </w:p>
    <w:p w:rsidR="004E663B" w:rsidRPr="00F737C2" w:rsidRDefault="004E663B" w:rsidP="004E663B">
      <w:pPr>
        <w:pStyle w:val="Odstavecseseznamem"/>
        <w:numPr>
          <w:ilvl w:val="0"/>
          <w:numId w:val="14"/>
        </w:numPr>
        <w:jc w:val="both"/>
      </w:pPr>
      <w:r w:rsidRPr="004E663B">
        <w:t>Komický příběh o problémech první lásky dvou mladých lidí.</w:t>
      </w:r>
    </w:p>
    <w:p w:rsidR="004E663B" w:rsidRPr="00F737C2" w:rsidRDefault="004E663B" w:rsidP="004E663B">
      <w:pPr>
        <w:rPr>
          <w:rFonts w:asciiTheme="minorHAnsi" w:hAnsiTheme="minorHAnsi"/>
        </w:rPr>
      </w:pPr>
    </w:p>
    <w:p w:rsidR="004E663B" w:rsidRDefault="004E663B" w:rsidP="00C54738">
      <w:pPr>
        <w:jc w:val="both"/>
      </w:pPr>
    </w:p>
    <w:p w:rsidR="00C54738" w:rsidRPr="00F737C2" w:rsidRDefault="00C54738" w:rsidP="00C54738">
      <w:pPr>
        <w:pStyle w:val="Odstavecseseznamem"/>
        <w:ind w:left="1080"/>
        <w:jc w:val="both"/>
      </w:pPr>
    </w:p>
    <w:p w:rsidR="0017080B" w:rsidRPr="00F737C2" w:rsidRDefault="0017080B" w:rsidP="005D4579">
      <w:pPr>
        <w:rPr>
          <w:rFonts w:asciiTheme="minorHAnsi" w:hAnsiTheme="minorHAnsi"/>
        </w:rPr>
      </w:pPr>
    </w:p>
    <w:sectPr w:rsidR="0017080B" w:rsidRPr="00F737C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E8E" w:rsidRDefault="00692E8E" w:rsidP="00CA6778">
      <w:pPr>
        <w:spacing w:before="0" w:after="0"/>
      </w:pPr>
      <w:r>
        <w:separator/>
      </w:r>
    </w:p>
  </w:endnote>
  <w:endnote w:type="continuationSeparator" w:id="0">
    <w:p w:rsidR="00692E8E" w:rsidRDefault="00692E8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A94980">
      <w:rPr>
        <w:color w:val="808080" w:themeColor="background1" w:themeShade="80"/>
      </w:rPr>
      <w:t>nak, je Mgr</w:t>
    </w:r>
    <w:r w:rsidRPr="0015164B">
      <w:rPr>
        <w:color w:val="808080" w:themeColor="background1" w:themeShade="80"/>
      </w:rPr>
      <w:t>.</w:t>
    </w:r>
    <w:r w:rsidR="00A94980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E8E" w:rsidRDefault="00692E8E" w:rsidP="00CA6778">
      <w:pPr>
        <w:spacing w:before="0" w:after="0"/>
      </w:pPr>
      <w:r>
        <w:separator/>
      </w:r>
    </w:p>
  </w:footnote>
  <w:footnote w:type="continuationSeparator" w:id="0">
    <w:p w:rsidR="00692E8E" w:rsidRDefault="00692E8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7876"/>
    <w:multiLevelType w:val="hybridMultilevel"/>
    <w:tmpl w:val="37623CBC"/>
    <w:lvl w:ilvl="0" w:tplc="79727E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B62E93"/>
    <w:multiLevelType w:val="hybridMultilevel"/>
    <w:tmpl w:val="3DC64282"/>
    <w:lvl w:ilvl="0" w:tplc="C2E203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B018FE"/>
    <w:multiLevelType w:val="hybridMultilevel"/>
    <w:tmpl w:val="FD149E00"/>
    <w:lvl w:ilvl="0" w:tplc="AADA1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8E7D45"/>
    <w:multiLevelType w:val="hybridMultilevel"/>
    <w:tmpl w:val="45321FB4"/>
    <w:lvl w:ilvl="0" w:tplc="64824B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F35829"/>
    <w:multiLevelType w:val="hybridMultilevel"/>
    <w:tmpl w:val="24FC418C"/>
    <w:lvl w:ilvl="0" w:tplc="9FDC5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35314A"/>
    <w:multiLevelType w:val="hybridMultilevel"/>
    <w:tmpl w:val="34668598"/>
    <w:lvl w:ilvl="0" w:tplc="01E62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684F5B"/>
    <w:multiLevelType w:val="hybridMultilevel"/>
    <w:tmpl w:val="3446AAC6"/>
    <w:lvl w:ilvl="0" w:tplc="FABA7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A6ED4"/>
    <w:multiLevelType w:val="hybridMultilevel"/>
    <w:tmpl w:val="3B1ABEF8"/>
    <w:lvl w:ilvl="0" w:tplc="A4D64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474DF5"/>
    <w:multiLevelType w:val="hybridMultilevel"/>
    <w:tmpl w:val="56903FC2"/>
    <w:lvl w:ilvl="0" w:tplc="016AB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A235C6"/>
    <w:multiLevelType w:val="hybridMultilevel"/>
    <w:tmpl w:val="3B56DD5C"/>
    <w:lvl w:ilvl="0" w:tplc="3CC2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863CA3"/>
    <w:multiLevelType w:val="hybridMultilevel"/>
    <w:tmpl w:val="9000F31C"/>
    <w:lvl w:ilvl="0" w:tplc="B62EB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C572AE"/>
    <w:multiLevelType w:val="hybridMultilevel"/>
    <w:tmpl w:val="08CE49A2"/>
    <w:lvl w:ilvl="0" w:tplc="3C0E2F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2F035F"/>
    <w:multiLevelType w:val="hybridMultilevel"/>
    <w:tmpl w:val="7B8C33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D0983"/>
    <w:multiLevelType w:val="hybridMultilevel"/>
    <w:tmpl w:val="45BEE3E6"/>
    <w:lvl w:ilvl="0" w:tplc="61EC10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830DB2"/>
    <w:multiLevelType w:val="hybridMultilevel"/>
    <w:tmpl w:val="A6B8835C"/>
    <w:lvl w:ilvl="0" w:tplc="316C4A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14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790787"/>
    <w:rsid w:val="00084AD2"/>
    <w:rsid w:val="0009586A"/>
    <w:rsid w:val="000F0B9B"/>
    <w:rsid w:val="00106A04"/>
    <w:rsid w:val="0015164B"/>
    <w:rsid w:val="0017080B"/>
    <w:rsid w:val="00235DCF"/>
    <w:rsid w:val="00241B2A"/>
    <w:rsid w:val="00247D1D"/>
    <w:rsid w:val="00252D2D"/>
    <w:rsid w:val="00281EB3"/>
    <w:rsid w:val="00375125"/>
    <w:rsid w:val="003C040B"/>
    <w:rsid w:val="003D0C43"/>
    <w:rsid w:val="003D1D48"/>
    <w:rsid w:val="00435D33"/>
    <w:rsid w:val="00441154"/>
    <w:rsid w:val="004513CC"/>
    <w:rsid w:val="004A6BD2"/>
    <w:rsid w:val="004B0AD8"/>
    <w:rsid w:val="004E663B"/>
    <w:rsid w:val="005178BE"/>
    <w:rsid w:val="005D4579"/>
    <w:rsid w:val="006347FB"/>
    <w:rsid w:val="006515B1"/>
    <w:rsid w:val="006516F6"/>
    <w:rsid w:val="00666590"/>
    <w:rsid w:val="00684206"/>
    <w:rsid w:val="00692E8E"/>
    <w:rsid w:val="007269D6"/>
    <w:rsid w:val="00774B22"/>
    <w:rsid w:val="00790787"/>
    <w:rsid w:val="00883904"/>
    <w:rsid w:val="00946D5D"/>
    <w:rsid w:val="00947E9C"/>
    <w:rsid w:val="009A3955"/>
    <w:rsid w:val="009C77DA"/>
    <w:rsid w:val="009D4825"/>
    <w:rsid w:val="00A94980"/>
    <w:rsid w:val="00A97919"/>
    <w:rsid w:val="00BD446E"/>
    <w:rsid w:val="00C06E1B"/>
    <w:rsid w:val="00C24E4C"/>
    <w:rsid w:val="00C54738"/>
    <w:rsid w:val="00CA6778"/>
    <w:rsid w:val="00CA68AF"/>
    <w:rsid w:val="00CB6D0F"/>
    <w:rsid w:val="00D37102"/>
    <w:rsid w:val="00F23263"/>
    <w:rsid w:val="00F7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A94980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5</Pages>
  <Words>721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12</cp:revision>
  <dcterms:created xsi:type="dcterms:W3CDTF">2014-01-18T09:01:00Z</dcterms:created>
  <dcterms:modified xsi:type="dcterms:W3CDTF">2014-01-29T20:29:00Z</dcterms:modified>
</cp:coreProperties>
</file>