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319" w:rsidRDefault="00466B75" w:rsidP="00AA38BE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-284480</wp:posOffset>
            </wp:positionV>
            <wp:extent cx="5568950" cy="1183640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1183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Default="00D57319" w:rsidP="00AA38BE">
      <w:pPr>
        <w:rPr>
          <w:rFonts w:ascii="Arial" w:hAnsi="Arial" w:cs="Arial"/>
          <w:b/>
          <w:bCs/>
          <w:sz w:val="18"/>
          <w:szCs w:val="18"/>
        </w:rPr>
      </w:pPr>
    </w:p>
    <w:p w:rsidR="00D57319" w:rsidRPr="009F3B86" w:rsidRDefault="00D57319" w:rsidP="00AA38BE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F3B86">
        <w:rPr>
          <w:b/>
          <w:bCs/>
        </w:rPr>
        <w:t>Bc. František Vlasák, DiS</w:t>
      </w:r>
    </w:p>
    <w:p w:rsidR="00D57319" w:rsidRDefault="00D57319" w:rsidP="00AA38BE">
      <w:pPr>
        <w:rPr>
          <w:sz w:val="28"/>
          <w:szCs w:val="28"/>
        </w:rPr>
      </w:pPr>
      <w:r>
        <w:t xml:space="preserve">Název materiálu: </w:t>
      </w:r>
      <w:r w:rsidRPr="00186435">
        <w:rPr>
          <w:rFonts w:eastAsia="Batang"/>
          <w:b/>
          <w:bCs/>
          <w:lang w:eastAsia="cs-CZ"/>
        </w:rPr>
        <w:t>VY_52_INOVACE_F</w:t>
      </w:r>
      <w:r>
        <w:rPr>
          <w:rFonts w:eastAsia="Batang"/>
          <w:b/>
          <w:bCs/>
          <w:lang w:eastAsia="cs-CZ"/>
        </w:rPr>
        <w:t>.9</w:t>
      </w:r>
      <w:r w:rsidRPr="00186435">
        <w:rPr>
          <w:rFonts w:eastAsia="Batang"/>
          <w:b/>
          <w:bCs/>
          <w:lang w:eastAsia="cs-CZ"/>
        </w:rPr>
        <w:t>.Vl.0</w:t>
      </w:r>
      <w:r>
        <w:rPr>
          <w:rFonts w:eastAsia="Batang"/>
          <w:b/>
          <w:bCs/>
          <w:lang w:eastAsia="cs-CZ"/>
        </w:rPr>
        <w:t>1</w:t>
      </w:r>
      <w:r w:rsidRPr="00186435">
        <w:rPr>
          <w:rFonts w:eastAsia="Batang"/>
          <w:b/>
          <w:bCs/>
          <w:lang w:eastAsia="cs-CZ"/>
        </w:rPr>
        <w:t>_Opakování_Teplo</w:t>
      </w:r>
      <w:r>
        <w:br/>
      </w:r>
    </w:p>
    <w:p w:rsidR="00D57319" w:rsidRDefault="00D57319" w:rsidP="00AA38BE">
      <w:r>
        <w:t xml:space="preserve">Datum: </w:t>
      </w:r>
      <w:r w:rsidRPr="001158BE">
        <w:rPr>
          <w:b/>
          <w:bCs/>
        </w:rPr>
        <w:t>1.2.2013</w:t>
      </w:r>
    </w:p>
    <w:p w:rsidR="00D57319" w:rsidRPr="009F3B86" w:rsidRDefault="00D57319" w:rsidP="00AA38BE">
      <w:pPr>
        <w:rPr>
          <w:b/>
          <w:bCs/>
        </w:rPr>
      </w:pPr>
      <w:r>
        <w:t xml:space="preserve">Ročník: </w:t>
      </w:r>
      <w:r w:rsidRPr="009F3B86">
        <w:rPr>
          <w:b/>
          <w:bCs/>
        </w:rPr>
        <w:t>Devátý</w:t>
      </w:r>
    </w:p>
    <w:p w:rsidR="00D57319" w:rsidRDefault="00D57319" w:rsidP="00AA38BE">
      <w:r>
        <w:t xml:space="preserve">Vzdělávací oblast: </w:t>
      </w:r>
      <w:r w:rsidRPr="001158BE">
        <w:rPr>
          <w:b/>
          <w:bCs/>
        </w:rPr>
        <w:t>Člověk a příroda</w:t>
      </w:r>
    </w:p>
    <w:p w:rsidR="00D57319" w:rsidRDefault="00D57319" w:rsidP="00AA38BE">
      <w:r>
        <w:t xml:space="preserve">Vzdělávací obor: </w:t>
      </w:r>
      <w:r w:rsidRPr="009F3B86">
        <w:rPr>
          <w:b/>
          <w:bCs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Opakování - teplo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D57319" w:rsidRDefault="00D57319" w:rsidP="00AA38BE">
      <w:r>
        <w:t xml:space="preserve">Název projektu: </w:t>
      </w:r>
      <w:r>
        <w:rPr>
          <w:b/>
          <w:bCs/>
        </w:rPr>
        <w:t>UČÍME SE S RADOSTÍ</w:t>
      </w:r>
    </w:p>
    <w:p w:rsidR="00D57319" w:rsidRDefault="00D57319" w:rsidP="00AA38BE"/>
    <w:p w:rsidR="00D57319" w:rsidRDefault="00D57319" w:rsidP="00AA38BE"/>
    <w:p w:rsidR="00D57319" w:rsidRDefault="00D57319" w:rsidP="00AA38BE"/>
    <w:p w:rsidR="00D57319" w:rsidRDefault="00D57319" w:rsidP="00AA38BE"/>
    <w:p w:rsidR="00D57319" w:rsidRDefault="00D57319" w:rsidP="00AA38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D57319" w:rsidRDefault="00D57319"/>
    <w:p w:rsidR="00D57319" w:rsidRPr="00562153" w:rsidRDefault="00D57319" w:rsidP="001158BE">
      <w:pPr>
        <w:rPr>
          <w:rFonts w:eastAsia="Batang"/>
          <w:b/>
          <w:bCs/>
          <w:sz w:val="28"/>
          <w:szCs w:val="28"/>
          <w:lang w:eastAsia="cs-CZ"/>
        </w:rPr>
      </w:pPr>
      <w:r>
        <w:rPr>
          <w:rFonts w:eastAsia="Batang"/>
          <w:b/>
          <w:bCs/>
          <w:sz w:val="28"/>
          <w:szCs w:val="28"/>
          <w:lang w:eastAsia="cs-CZ"/>
        </w:rPr>
        <w:t>Materiál je určen jako pracovní list, nebo kontrolní práce ze souhrnu učiva o teple. Součástí materiálu je i správné řešení otázek.</w:t>
      </w:r>
    </w:p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D57319"/>
    <w:p w:rsidR="00D57319" w:rsidRDefault="00AE40CC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6pt;margin-top:-54pt;width:540pt;height:54pt;z-index:251657216" strokeweight="2pt">
            <v:textbox>
              <w:txbxContent>
                <w:p w:rsidR="00D57319" w:rsidRPr="00AA38BE" w:rsidRDefault="00D57319" w:rsidP="00AA38BE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r w:rsidRPr="00AA38BE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>Písemné opakování – Teplo</w:t>
                  </w:r>
                </w:p>
                <w:p w:rsidR="00D57319" w:rsidRPr="00AA38BE" w:rsidRDefault="00D57319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</w:p>
                <w:p w:rsidR="00D57319" w:rsidRPr="00AA38BE" w:rsidRDefault="00D57319">
                  <w:pPr>
                    <w:rPr>
                      <w:rFonts w:ascii="Comic Sans MS" w:hAnsi="Comic Sans MS" w:cs="Comic Sans MS"/>
                      <w:sz w:val="20"/>
                      <w:szCs w:val="20"/>
                    </w:rPr>
                  </w:pPr>
                  <w:r w:rsidRPr="00AA38BE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Jméno a příjmení:                                                         </w:t>
                  </w:r>
                  <w:r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                       </w:t>
                  </w:r>
                  <w:r w:rsidRPr="00AA38BE">
                    <w:rPr>
                      <w:rFonts w:ascii="Comic Sans MS" w:hAnsi="Comic Sans MS" w:cs="Comic Sans MS"/>
                      <w:sz w:val="20"/>
                      <w:szCs w:val="20"/>
                    </w:rPr>
                    <w:t xml:space="preserve">     Datum:                  Hodnocení:</w:t>
                  </w:r>
                </w:p>
              </w:txbxContent>
            </v:textbox>
            <w10:wrap type="square"/>
          </v:shape>
        </w:pict>
      </w:r>
    </w:p>
    <w:p w:rsidR="00D57319" w:rsidRDefault="00D57319"/>
    <w:tbl>
      <w:tblPr>
        <w:tblW w:w="10916" w:type="dxa"/>
        <w:tblInd w:w="-7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5387"/>
        <w:gridCol w:w="5529"/>
      </w:tblGrid>
      <w:tr w:rsidR="00D57319" w:rsidRPr="00A43036">
        <w:trPr>
          <w:trHeight w:val="3402"/>
        </w:trPr>
        <w:tc>
          <w:tcPr>
            <w:tcW w:w="5387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1, Napiš, z čeho se skládá vnitřní energie těles.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AA38BE">
            <w:pPr>
              <w:rPr>
                <w:rFonts w:ascii="Comic Sans MS" w:hAnsi="Comic Sans MS" w:cs="Comic Sans MS"/>
                <w:b/>
                <w:bCs/>
              </w:rPr>
            </w:pPr>
          </w:p>
        </w:tc>
        <w:tc>
          <w:tcPr>
            <w:tcW w:w="5529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2, Jak se projeví zvýšení vnitřní energie tělesa a naopak?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</w:rPr>
            </w:pPr>
          </w:p>
        </w:tc>
      </w:tr>
      <w:tr w:rsidR="00D57319" w:rsidRPr="00A43036">
        <w:trPr>
          <w:trHeight w:val="3402"/>
        </w:trPr>
        <w:tc>
          <w:tcPr>
            <w:tcW w:w="5387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3, Napiš rozdíly mezi teplem a teplotou.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  <w:tc>
          <w:tcPr>
            <w:tcW w:w="5529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4, Na čem závisí odevzdané či přijaté teplo? Napiš vzorec a popiš ho.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</w:tr>
      <w:tr w:rsidR="00D57319" w:rsidRPr="00A43036">
        <w:trPr>
          <w:trHeight w:val="3402"/>
        </w:trPr>
        <w:tc>
          <w:tcPr>
            <w:tcW w:w="5387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5, </w:t>
            </w:r>
            <w:r w:rsidRPr="00A43036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Jaké teplo přijme železná polévková lžíce o hmotnosti 80 g, jejíž původní teplota byla 20 °C, když po ponoření do horké vody se zahřála na 60 °C ?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</w:p>
          <w:p w:rsidR="00D57319" w:rsidRPr="00155597" w:rsidRDefault="00D57319" w:rsidP="003A16BD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155597">
              <w:rPr>
                <w:rFonts w:ascii="Comic Sans MS" w:hAnsi="Comic Sans MS" w:cs="Comic Sans MS"/>
                <w:b/>
                <w:bCs/>
                <w:color w:val="FF0000"/>
              </w:rPr>
              <w:t>.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5529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6, Jaké rozeznáváme způsoby tepelné výměny (šíření tepla)? 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</w:rPr>
            </w:pPr>
          </w:p>
        </w:tc>
      </w:tr>
      <w:tr w:rsidR="00D57319" w:rsidRPr="00A43036">
        <w:trPr>
          <w:trHeight w:val="3612"/>
        </w:trPr>
        <w:tc>
          <w:tcPr>
            <w:tcW w:w="10916" w:type="dxa"/>
            <w:gridSpan w:val="2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 Doplň tabulku:</w:t>
            </w:r>
          </w:p>
          <w:tbl>
            <w:tblPr>
              <w:tblpPr w:leftFromText="141" w:rightFromText="141" w:vertAnchor="text" w:horzAnchor="margin" w:tblpXSpec="center" w:tblpY="29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842"/>
              <w:gridCol w:w="1842"/>
              <w:gridCol w:w="1842"/>
              <w:gridCol w:w="1843"/>
              <w:gridCol w:w="1843"/>
            </w:tblGrid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Látka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 xml:space="preserve">c (kJ/kg </w:t>
                  </w:r>
                  <w:r w:rsidRPr="00A43036">
                    <w:rPr>
                      <w:rFonts w:ascii="Comic Sans MS" w:hAnsi="Comic Sans MS" w:cs="Comic Sans MS"/>
                      <w:b/>
                      <w:bCs/>
                      <w:vertAlign w:val="superscript"/>
                    </w:rPr>
                    <w:t>.</w:t>
                  </w:r>
                  <w:r w:rsidRPr="00A43036">
                    <w:rPr>
                      <w:rFonts w:ascii="Comic Sans MS" w:hAnsi="Comic Sans MS" w:cs="Comic Sans MS"/>
                    </w:rPr>
                    <w:t xml:space="preserve"> ˚C)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t</w:t>
                  </w:r>
                  <w:r w:rsidRPr="00A43036">
                    <w:rPr>
                      <w:rFonts w:ascii="Comic Sans MS" w:hAnsi="Comic Sans MS" w:cs="Comic Sans MS"/>
                      <w:vertAlign w:val="subscript"/>
                    </w:rPr>
                    <w:t xml:space="preserve">t </w:t>
                  </w:r>
                  <w:r w:rsidRPr="00A43036">
                    <w:rPr>
                      <w:rFonts w:ascii="Comic Sans MS" w:hAnsi="Comic Sans MS" w:cs="Comic Sans MS"/>
                    </w:rPr>
                    <w:t>(˚C)</w:t>
                  </w: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t</w:t>
                  </w:r>
                  <w:r w:rsidRPr="00A43036">
                    <w:rPr>
                      <w:rFonts w:ascii="Comic Sans MS" w:hAnsi="Comic Sans MS" w:cs="Comic Sans MS"/>
                      <w:vertAlign w:val="subscript"/>
                    </w:rPr>
                    <w:t xml:space="preserve">v </w:t>
                  </w:r>
                  <w:r w:rsidRPr="00A43036">
                    <w:rPr>
                      <w:rFonts w:ascii="Comic Sans MS" w:hAnsi="Comic Sans MS" w:cs="Comic Sans MS"/>
                    </w:rPr>
                    <w:t>(˚C)</w:t>
                  </w: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Ρ (kg/m</w:t>
                  </w:r>
                  <w:r w:rsidRPr="00A43036">
                    <w:rPr>
                      <w:rFonts w:ascii="Comic Sans MS" w:hAnsi="Comic Sans MS" w:cs="Comic Sans MS"/>
                      <w:vertAlign w:val="superscript"/>
                    </w:rPr>
                    <w:t>3</w:t>
                  </w:r>
                  <w:r w:rsidRPr="00A43036">
                    <w:rPr>
                      <w:rFonts w:ascii="Comic Sans MS" w:hAnsi="Comic Sans MS" w:cs="Comic Sans MS"/>
                    </w:rPr>
                    <w:t>)</w:t>
                  </w: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Chlor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Olovo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Železo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Voda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doub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Dusík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</w:p>
              </w:tc>
            </w:tr>
          </w:tbl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3A16BD">
            <w:pPr>
              <w:ind w:firstLine="708"/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</w:tbl>
    <w:p w:rsidR="00D57319" w:rsidRDefault="00D57319" w:rsidP="00AA38BE">
      <w:pPr>
        <w:rPr>
          <w:rFonts w:ascii="Comic Sans MS" w:hAnsi="Comic Sans MS" w:cs="Comic Sans MS"/>
          <w:b/>
          <w:bCs/>
          <w:sz w:val="20"/>
          <w:szCs w:val="20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9"/>
        <w:gridCol w:w="5567"/>
      </w:tblGrid>
      <w:tr w:rsidR="00D57319" w:rsidRPr="00A43036">
        <w:trPr>
          <w:trHeight w:val="3459"/>
        </w:trPr>
        <w:tc>
          <w:tcPr>
            <w:tcW w:w="10916" w:type="dxa"/>
            <w:gridSpan w:val="2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8,Napiš nad nebo pod šipky názvy jednotlivých skupenství.  </w:t>
            </w:r>
          </w:p>
          <w:p w:rsidR="00D57319" w:rsidRPr="00A43036" w:rsidRDefault="00466B75" w:rsidP="003A16BD">
            <w:pPr>
              <w:tabs>
                <w:tab w:val="left" w:pos="1485"/>
              </w:tabs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197485</wp:posOffset>
                  </wp:positionV>
                  <wp:extent cx="6172200" cy="1532890"/>
                  <wp:effectExtent l="19050" t="0" r="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1532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57319"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ab/>
            </w:r>
          </w:p>
          <w:p w:rsidR="00D57319" w:rsidRPr="0071039D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71039D" w:rsidRDefault="00D57319" w:rsidP="003A16BD">
            <w:pPr>
              <w:tabs>
                <w:tab w:val="left" w:pos="2520"/>
                <w:tab w:val="left" w:pos="6855"/>
              </w:tabs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ab/>
              <w:t xml:space="preserve">        </w:t>
            </w: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ab/>
            </w:r>
          </w:p>
          <w:p w:rsidR="00D57319" w:rsidRPr="0071039D" w:rsidRDefault="00D57319" w:rsidP="003A16BD">
            <w:pPr>
              <w:tabs>
                <w:tab w:val="left" w:pos="2895"/>
              </w:tabs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ab/>
            </w:r>
          </w:p>
          <w:p w:rsidR="00D57319" w:rsidRPr="0071039D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71039D" w:rsidRDefault="00D57319" w:rsidP="003A16BD">
            <w:pPr>
              <w:tabs>
                <w:tab w:val="left" w:pos="3060"/>
                <w:tab w:val="left" w:pos="6990"/>
              </w:tabs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ab/>
            </w: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ab/>
            </w:r>
          </w:p>
          <w:p w:rsidR="00D57319" w:rsidRPr="0071039D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71039D" w:rsidRDefault="00D57319" w:rsidP="003A16BD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D57319" w:rsidRPr="00A43036">
        <w:trPr>
          <w:trHeight w:val="1733"/>
        </w:trPr>
        <w:tc>
          <w:tcPr>
            <w:tcW w:w="5349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 Napiš hlavní rozdíl mezi vypařováním a varem.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</w:rPr>
            </w:pPr>
          </w:p>
        </w:tc>
        <w:tc>
          <w:tcPr>
            <w:tcW w:w="5567" w:type="dxa"/>
            <w:vMerge w:val="restart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 Co je to meteorologie? Jaké jsou základní meteorologické prvky?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</w:rPr>
            </w:pPr>
          </w:p>
        </w:tc>
      </w:tr>
      <w:tr w:rsidR="00D57319" w:rsidRPr="00A43036">
        <w:trPr>
          <w:trHeight w:val="1732"/>
        </w:trPr>
        <w:tc>
          <w:tcPr>
            <w:tcW w:w="5349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 w:rsidRPr="00A43036">
              <w:t xml:space="preserve"> </w:t>
            </w: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Voda je kapalina obyčejná, ale přeci zvláštní, protože od většiny látek se liší tím, že … Doplň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</w:rPr>
            </w:pPr>
          </w:p>
        </w:tc>
        <w:tc>
          <w:tcPr>
            <w:tcW w:w="5567" w:type="dxa"/>
            <w:vMerge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</w:tr>
      <w:tr w:rsidR="00D57319" w:rsidRPr="00A43036">
        <w:trPr>
          <w:trHeight w:val="1733"/>
        </w:trPr>
        <w:tc>
          <w:tcPr>
            <w:tcW w:w="5349" w:type="dxa"/>
            <w:vMerge w:val="restart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12, K jednotlivým přístrojům napiš, na co se používají, co měří.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3A16BD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Anemometr – </w:t>
            </w:r>
          </w:p>
          <w:p w:rsidR="00D57319" w:rsidRPr="00A43036" w:rsidRDefault="00D57319" w:rsidP="003A16BD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Barograf – </w:t>
            </w:r>
          </w:p>
          <w:p w:rsidR="00D57319" w:rsidRPr="00A43036" w:rsidRDefault="00D57319" w:rsidP="003A16BD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Vlhkoměr – </w:t>
            </w:r>
          </w:p>
          <w:p w:rsidR="00D57319" w:rsidRPr="00A43036" w:rsidRDefault="00D57319" w:rsidP="003A16BD">
            <w:pPr>
              <w:spacing w:line="360" w:lineRule="auto"/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Teploměr – </w:t>
            </w:r>
          </w:p>
          <w:p w:rsidR="00D57319" w:rsidRPr="00A43036" w:rsidRDefault="00D57319" w:rsidP="003A16BD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Srážkoměr – </w:t>
            </w:r>
          </w:p>
        </w:tc>
        <w:tc>
          <w:tcPr>
            <w:tcW w:w="5567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13, V jaké formě mohou být srážky. Napiš příklady</w:t>
            </w:r>
          </w:p>
          <w:p w:rsidR="00D57319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C97635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  <w:tr w:rsidR="00D57319" w:rsidRPr="00A43036">
        <w:trPr>
          <w:trHeight w:val="2065"/>
        </w:trPr>
        <w:tc>
          <w:tcPr>
            <w:tcW w:w="5349" w:type="dxa"/>
            <w:vMerge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5567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14, Na jakém principu pracují tepelné motory?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</w:tr>
      <w:tr w:rsidR="00D57319" w:rsidRPr="00A43036">
        <w:trPr>
          <w:trHeight w:val="3101"/>
        </w:trPr>
        <w:tc>
          <w:tcPr>
            <w:tcW w:w="5349" w:type="dxa"/>
          </w:tcPr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15, Doplň tabulku </w:t>
            </w:r>
          </w:p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559"/>
              <w:gridCol w:w="2559"/>
            </w:tblGrid>
            <w:tr w:rsidR="00D57319" w:rsidRPr="00A43036"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Druh motoru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Používané palivo</w:t>
                  </w:r>
                </w:p>
              </w:tc>
            </w:tr>
            <w:tr w:rsidR="00D57319" w:rsidRPr="00A43036">
              <w:trPr>
                <w:trHeight w:val="567"/>
              </w:trPr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Čtyřdobý zážehový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D57319" w:rsidRPr="00A43036">
              <w:trPr>
                <w:trHeight w:val="567"/>
              </w:trPr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Dvoudobý zážehový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D57319" w:rsidRPr="00A43036">
              <w:trPr>
                <w:trHeight w:val="567"/>
              </w:trPr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Čtyřdobý vznětový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3A16BD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="00D57319" w:rsidRPr="00A43036" w:rsidRDefault="00D57319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5567" w:type="dxa"/>
          </w:tcPr>
          <w:p w:rsidR="00D57319" w:rsidRPr="00A43036" w:rsidRDefault="00466B75" w:rsidP="003A16BD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557530</wp:posOffset>
                  </wp:positionV>
                  <wp:extent cx="3086100" cy="1089660"/>
                  <wp:effectExtent l="19050" t="0" r="0" b="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089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57319"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16, Napiš pod obrázky názvy dob motoru.</w:t>
            </w:r>
            <w:r w:rsidR="00D57319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D57319" w:rsidRDefault="00D57319"/>
    <w:p w:rsidR="00D57319" w:rsidRDefault="00D57319"/>
    <w:p w:rsidR="00D57319" w:rsidRPr="00AA38BE" w:rsidRDefault="00D57319">
      <w:pPr>
        <w:rPr>
          <w:rFonts w:ascii="Comic Sans MS" w:hAnsi="Comic Sans MS" w:cs="Comic Sans MS"/>
          <w:b/>
          <w:bCs/>
        </w:rPr>
      </w:pPr>
      <w:r w:rsidRPr="00AA38BE">
        <w:rPr>
          <w:rFonts w:ascii="Comic Sans MS" w:hAnsi="Comic Sans MS" w:cs="Comic Sans MS"/>
          <w:b/>
          <w:bCs/>
        </w:rPr>
        <w:lastRenderedPageBreak/>
        <w:t>Řešení:</w:t>
      </w:r>
    </w:p>
    <w:p w:rsidR="00D57319" w:rsidRDefault="00D57319"/>
    <w:tbl>
      <w:tblPr>
        <w:tblW w:w="10916" w:type="dxa"/>
        <w:tblInd w:w="-7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5387"/>
        <w:gridCol w:w="5529"/>
      </w:tblGrid>
      <w:tr w:rsidR="00D57319" w:rsidRPr="00A43036">
        <w:trPr>
          <w:trHeight w:val="3402"/>
        </w:trPr>
        <w:tc>
          <w:tcPr>
            <w:tcW w:w="5387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1, Napiš, z čeho se skládá vnitřní energie těles.</w:t>
            </w:r>
          </w:p>
          <w:p w:rsidR="00D57319" w:rsidRPr="00A43036" w:rsidRDefault="00D57319" w:rsidP="00B854C4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B854C4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Skládá se z pohybové a polohové energie částic.</w:t>
            </w:r>
          </w:p>
          <w:p w:rsidR="00D57319" w:rsidRPr="00A43036" w:rsidRDefault="00D57319" w:rsidP="00B854C4">
            <w:pPr>
              <w:rPr>
                <w:rFonts w:ascii="Comic Sans MS" w:hAnsi="Comic Sans MS" w:cs="Comic Sans MS"/>
                <w:b/>
                <w:bCs/>
              </w:rPr>
            </w:pPr>
          </w:p>
        </w:tc>
        <w:tc>
          <w:tcPr>
            <w:tcW w:w="5529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2, Jak se projeví zvýšení vnitřní energie tělesa a naopak?</w:t>
            </w: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AD71FE">
            <w:pPr>
              <w:rPr>
                <w:rFonts w:ascii="Comic Sans MS" w:hAnsi="Comic Sans MS" w:cs="Comic Sans MS"/>
                <w:b/>
                <w:bCs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Projeví se zvýšení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>m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 nebo snížením jeho teploty.</w:t>
            </w:r>
          </w:p>
        </w:tc>
      </w:tr>
      <w:tr w:rsidR="00D57319" w:rsidRPr="00A43036">
        <w:trPr>
          <w:trHeight w:val="3402"/>
        </w:trPr>
        <w:tc>
          <w:tcPr>
            <w:tcW w:w="5387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3, Napiš rozdíly mezi teplem a teplotou.</w:t>
            </w:r>
          </w:p>
          <w:p w:rsidR="00D57319" w:rsidRPr="00A43036" w:rsidRDefault="00D57319" w:rsidP="00AD71FE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AD71FE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Teplo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– přechází z jednoho tělesa na druhé. Vyjadřuje změnu vnitřní energie, nelze změřit. Značka Q, jednotka J</w:t>
            </w:r>
          </w:p>
          <w:p w:rsidR="00D57319" w:rsidRPr="00A43036" w:rsidRDefault="00D57319" w:rsidP="00AD71FE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</w:p>
          <w:p w:rsidR="00D57319" w:rsidRPr="00A43036" w:rsidRDefault="00D57319" w:rsidP="00AD71FE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Teplota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– charakterizuje tepelný stav těles. Závisí na neuspořádaném pohybu částic. Měří se teploměrem. Značka t, jednotka °C</w:t>
            </w:r>
          </w:p>
        </w:tc>
        <w:tc>
          <w:tcPr>
            <w:tcW w:w="5529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4, Na čem závisí odevzdané či přijaté teplo? Napiš vzorec a popiš ho.</w:t>
            </w: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A43036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Q = m . c . (t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bscript"/>
              </w:rPr>
              <w:t>2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 – t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bscript"/>
              </w:rPr>
              <w:t>1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)</w:t>
            </w:r>
          </w:p>
          <w:p w:rsidR="00D57319" w:rsidRPr="00A43036" w:rsidRDefault="00D57319" w:rsidP="00A43036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</w:rPr>
            </w:pPr>
          </w:p>
          <w:p w:rsidR="00D57319" w:rsidRPr="00A43036" w:rsidRDefault="00D57319" w:rsidP="001739F6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Q = teplo</w:t>
            </w:r>
          </w:p>
          <w:p w:rsidR="00D57319" w:rsidRPr="00A43036" w:rsidRDefault="00D57319" w:rsidP="001739F6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m = hmotnost</w:t>
            </w:r>
          </w:p>
          <w:p w:rsidR="00D57319" w:rsidRPr="00A43036" w:rsidRDefault="00D57319" w:rsidP="001739F6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c = měrná tepelná kapacita</w:t>
            </w:r>
          </w:p>
          <w:p w:rsidR="00D57319" w:rsidRPr="00A43036" w:rsidRDefault="00D57319" w:rsidP="001739F6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t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bscript"/>
              </w:rPr>
              <w:t>1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 = počáteční teplota</w:t>
            </w:r>
          </w:p>
          <w:p w:rsidR="00D57319" w:rsidRPr="00A43036" w:rsidRDefault="00D57319" w:rsidP="001739F6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t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bscript"/>
              </w:rPr>
              <w:t>2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 = konečná teplota</w:t>
            </w:r>
          </w:p>
        </w:tc>
      </w:tr>
      <w:tr w:rsidR="00D57319" w:rsidRPr="00A43036">
        <w:trPr>
          <w:trHeight w:val="3402"/>
        </w:trPr>
        <w:tc>
          <w:tcPr>
            <w:tcW w:w="5387" w:type="dxa"/>
          </w:tcPr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5, </w:t>
            </w:r>
            <w:r w:rsidRPr="00A43036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Jaké teplo přijme železná polévková lžíce o hmotnosti 80 g, jejíž původní teplota byla 20 °C, když po ponoření do horké vody se zahřála na 60 °C ?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m = 80 g = 0,08 kg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c = 0,45 kJ/kg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perscript"/>
              </w:rPr>
              <w:t xml:space="preserve">.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°C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t1 = 20 °C                Q = m . c . (t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bscript"/>
              </w:rPr>
              <w:t>2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 – t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vertAlign w:val="subscript"/>
              </w:rPr>
              <w:t>1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)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t2 = 60 °C                Q = 0,08 . 0,45 . 40     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Q -= ?J                   Q = 1,44 kJ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</w:p>
          <w:p w:rsidR="00D57319" w:rsidRPr="00155597" w:rsidRDefault="00D57319" w:rsidP="006F462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155597">
              <w:rPr>
                <w:rFonts w:ascii="Comic Sans MS" w:hAnsi="Comic Sans MS" w:cs="Comic Sans MS"/>
                <w:b/>
                <w:bCs/>
                <w:color w:val="FF0000"/>
              </w:rPr>
              <w:t>Polévková lžíce přijme 1,44 kJ tepla.</w:t>
            </w:r>
          </w:p>
          <w:p w:rsidR="00D57319" w:rsidRPr="00A43036" w:rsidRDefault="00D57319" w:rsidP="006F4625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5529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6, Jaké rozeznáváme způsoby tepelné výměny (šíření tepla)? </w:t>
            </w:r>
          </w:p>
          <w:p w:rsidR="00D57319" w:rsidRPr="00A43036" w:rsidRDefault="00D57319" w:rsidP="00AD71FE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AD71FE">
            <w:pPr>
              <w:rPr>
                <w:rFonts w:ascii="Comic Sans MS" w:hAnsi="Comic Sans MS" w:cs="Comic Sans MS"/>
                <w:b/>
                <w:bCs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Šíření tepla probíhá vedením, prouděním nebo sáláním (zářením)</w:t>
            </w:r>
          </w:p>
        </w:tc>
      </w:tr>
      <w:tr w:rsidR="00D57319" w:rsidRPr="00A43036">
        <w:trPr>
          <w:trHeight w:val="3612"/>
        </w:trPr>
        <w:tc>
          <w:tcPr>
            <w:tcW w:w="10916" w:type="dxa"/>
            <w:gridSpan w:val="2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7, Doplň tabulku:</w:t>
            </w:r>
          </w:p>
          <w:tbl>
            <w:tblPr>
              <w:tblpPr w:leftFromText="141" w:rightFromText="141" w:vertAnchor="text" w:horzAnchor="margin" w:tblpXSpec="center" w:tblpY="29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842"/>
              <w:gridCol w:w="1842"/>
              <w:gridCol w:w="1842"/>
              <w:gridCol w:w="1843"/>
              <w:gridCol w:w="1843"/>
            </w:tblGrid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632011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Látka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632011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 xml:space="preserve">c (kJ/kg </w:t>
                  </w:r>
                  <w:r w:rsidRPr="00A43036">
                    <w:rPr>
                      <w:rFonts w:ascii="Comic Sans MS" w:hAnsi="Comic Sans MS" w:cs="Comic Sans MS"/>
                      <w:b/>
                      <w:bCs/>
                      <w:vertAlign w:val="superscript"/>
                    </w:rPr>
                    <w:t>.</w:t>
                  </w:r>
                  <w:r w:rsidRPr="00A43036">
                    <w:rPr>
                      <w:rFonts w:ascii="Comic Sans MS" w:hAnsi="Comic Sans MS" w:cs="Comic Sans MS"/>
                    </w:rPr>
                    <w:t xml:space="preserve"> ˚C)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632011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t</w:t>
                  </w:r>
                  <w:r w:rsidRPr="00A43036">
                    <w:rPr>
                      <w:rFonts w:ascii="Comic Sans MS" w:hAnsi="Comic Sans MS" w:cs="Comic Sans MS"/>
                      <w:vertAlign w:val="subscript"/>
                    </w:rPr>
                    <w:t xml:space="preserve">t </w:t>
                  </w:r>
                  <w:r w:rsidRPr="00A43036">
                    <w:rPr>
                      <w:rFonts w:ascii="Comic Sans MS" w:hAnsi="Comic Sans MS" w:cs="Comic Sans MS"/>
                    </w:rPr>
                    <w:t>(˚C)</w:t>
                  </w: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632011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t</w:t>
                  </w:r>
                  <w:r w:rsidRPr="00A43036">
                    <w:rPr>
                      <w:rFonts w:ascii="Comic Sans MS" w:hAnsi="Comic Sans MS" w:cs="Comic Sans MS"/>
                      <w:vertAlign w:val="subscript"/>
                    </w:rPr>
                    <w:t xml:space="preserve">v </w:t>
                  </w:r>
                  <w:r w:rsidRPr="00A43036">
                    <w:rPr>
                      <w:rFonts w:ascii="Comic Sans MS" w:hAnsi="Comic Sans MS" w:cs="Comic Sans MS"/>
                    </w:rPr>
                    <w:t>(˚C)</w:t>
                  </w: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</w:tcPr>
                <w:p w:rsidR="00D57319" w:rsidRPr="00A43036" w:rsidRDefault="00D57319" w:rsidP="00632011">
                  <w:pPr>
                    <w:jc w:val="center"/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Ρ (kg/m</w:t>
                  </w:r>
                  <w:r w:rsidRPr="00A43036">
                    <w:rPr>
                      <w:rFonts w:ascii="Comic Sans MS" w:hAnsi="Comic Sans MS" w:cs="Comic Sans MS"/>
                      <w:vertAlign w:val="superscript"/>
                    </w:rPr>
                    <w:t>3</w:t>
                  </w:r>
                  <w:r w:rsidRPr="00A43036">
                    <w:rPr>
                      <w:rFonts w:ascii="Comic Sans MS" w:hAnsi="Comic Sans MS" w:cs="Comic Sans MS"/>
                    </w:rPr>
                    <w:t>)</w:t>
                  </w: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doub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632011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Chlor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0,745</w:t>
                  </w:r>
                </w:p>
              </w:tc>
              <w:tc>
                <w:tcPr>
                  <w:tcW w:w="1842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-101</w:t>
                  </w: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-34</w:t>
                  </w:r>
                </w:p>
              </w:tc>
              <w:tc>
                <w:tcPr>
                  <w:tcW w:w="1843" w:type="dxa"/>
                  <w:tcBorders>
                    <w:top w:val="doub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2,96</w:t>
                  </w: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632011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Olovo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0,129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328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1750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11300</w:t>
                  </w: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632011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Železo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0,450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1570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2870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7870</w:t>
                  </w: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632011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Voda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4,18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0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100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1000</w:t>
                  </w:r>
                </w:p>
              </w:tc>
            </w:tr>
            <w:tr w:rsidR="00D57319" w:rsidRPr="00A43036">
              <w:trPr>
                <w:trHeight w:val="454"/>
              </w:trPr>
              <w:tc>
                <w:tcPr>
                  <w:tcW w:w="1842" w:type="dxa"/>
                  <w:tcBorders>
                    <w:top w:val="single" w:sz="6" w:space="0" w:color="auto"/>
                    <w:left w:val="double" w:sz="6" w:space="0" w:color="auto"/>
                    <w:bottom w:val="double" w:sz="6" w:space="0" w:color="auto"/>
                    <w:right w:val="single" w:sz="6" w:space="0" w:color="auto"/>
                  </w:tcBorders>
                </w:tcPr>
                <w:p w:rsidR="00D57319" w:rsidRPr="00A43036" w:rsidRDefault="00D57319" w:rsidP="00632011">
                  <w:pPr>
                    <w:rPr>
                      <w:rFonts w:ascii="Comic Sans MS" w:hAnsi="Comic Sans MS" w:cs="Comic Sans MS"/>
                    </w:rPr>
                  </w:pPr>
                  <w:r w:rsidRPr="00A43036">
                    <w:rPr>
                      <w:rFonts w:ascii="Comic Sans MS" w:hAnsi="Comic Sans MS" w:cs="Comic Sans MS"/>
                    </w:rPr>
                    <w:t>Dusík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1,04</w:t>
                  </w:r>
                </w:p>
              </w:tc>
              <w:tc>
                <w:tcPr>
                  <w:tcW w:w="1842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-210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sing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-196</w:t>
                  </w:r>
                </w:p>
              </w:tc>
              <w:tc>
                <w:tcPr>
                  <w:tcW w:w="1843" w:type="dxa"/>
                  <w:tcBorders>
                    <w:top w:val="single" w:sz="6" w:space="0" w:color="auto"/>
                    <w:left w:val="single" w:sz="6" w:space="0" w:color="auto"/>
                    <w:bottom w:val="double" w:sz="6" w:space="0" w:color="auto"/>
                    <w:right w:val="double" w:sz="6" w:space="0" w:color="auto"/>
                  </w:tcBorders>
                  <w:vAlign w:val="center"/>
                </w:tcPr>
                <w:p w:rsidR="00D57319" w:rsidRPr="00A43036" w:rsidRDefault="00D57319" w:rsidP="007E4E96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</w:rPr>
                    <w:t>1,15</w:t>
                  </w:r>
                </w:p>
              </w:tc>
            </w:tr>
          </w:tbl>
          <w:p w:rsidR="00D57319" w:rsidRPr="00A43036" w:rsidRDefault="00D57319" w:rsidP="004340E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A43036">
            <w:pPr>
              <w:ind w:firstLine="708"/>
              <w:rPr>
                <w:rFonts w:ascii="Comic Sans MS" w:hAnsi="Comic Sans MS" w:cs="Comic Sans MS"/>
                <w:sz w:val="20"/>
                <w:szCs w:val="20"/>
              </w:rPr>
            </w:pPr>
          </w:p>
        </w:tc>
      </w:tr>
    </w:tbl>
    <w:p w:rsidR="00D57319" w:rsidRDefault="00D57319" w:rsidP="00DA3E48">
      <w:pPr>
        <w:rPr>
          <w:rFonts w:ascii="Comic Sans MS" w:hAnsi="Comic Sans MS" w:cs="Comic Sans MS"/>
          <w:b/>
          <w:bCs/>
          <w:sz w:val="20"/>
          <w:szCs w:val="20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9"/>
        <w:gridCol w:w="5567"/>
      </w:tblGrid>
      <w:tr w:rsidR="00D57319" w:rsidRPr="00A43036">
        <w:trPr>
          <w:trHeight w:val="3459"/>
        </w:trPr>
        <w:tc>
          <w:tcPr>
            <w:tcW w:w="10916" w:type="dxa"/>
            <w:gridSpan w:val="2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4340E2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8,Napiš nad nebo pod šipky názvy jednotlivých skupenství.  </w:t>
            </w:r>
          </w:p>
          <w:p w:rsidR="00D57319" w:rsidRPr="00A43036" w:rsidRDefault="00466B75" w:rsidP="00A43036">
            <w:pPr>
              <w:tabs>
                <w:tab w:val="left" w:pos="1485"/>
              </w:tabs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5168" behindDoc="1" locked="0" layoutInCell="1" allowOverlap="1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197485</wp:posOffset>
                  </wp:positionV>
                  <wp:extent cx="6172200" cy="1532890"/>
                  <wp:effectExtent l="19050" t="0" r="0" b="0"/>
                  <wp:wrapNone/>
                  <wp:docPr id="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1532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57319"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ab/>
            </w:r>
          </w:p>
          <w:p w:rsidR="00D57319" w:rsidRPr="0071039D" w:rsidRDefault="00D57319" w:rsidP="0071039D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sublimace</w:t>
            </w:r>
          </w:p>
          <w:p w:rsidR="00D57319" w:rsidRPr="0071039D" w:rsidRDefault="00D57319" w:rsidP="0071039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71039D" w:rsidRDefault="00D57319" w:rsidP="0071039D">
            <w:pPr>
              <w:tabs>
                <w:tab w:val="left" w:pos="2520"/>
                <w:tab w:val="left" w:pos="6855"/>
              </w:tabs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ab/>
              <w:t xml:space="preserve">        </w:t>
            </w:r>
            <w:r w:rsidRPr="0071039D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tuhnutí</w:t>
            </w: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ab/>
              <w:t>vypařování, var</w:t>
            </w:r>
          </w:p>
          <w:p w:rsidR="00D57319" w:rsidRPr="0071039D" w:rsidRDefault="00D57319" w:rsidP="00844264">
            <w:pPr>
              <w:tabs>
                <w:tab w:val="left" w:pos="2895"/>
              </w:tabs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ab/>
            </w:r>
          </w:p>
          <w:p w:rsidR="00D57319" w:rsidRPr="0071039D" w:rsidRDefault="00D57319" w:rsidP="0071039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71039D" w:rsidRDefault="00D57319" w:rsidP="0071039D">
            <w:pPr>
              <w:tabs>
                <w:tab w:val="left" w:pos="3060"/>
                <w:tab w:val="left" w:pos="6990"/>
              </w:tabs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ab/>
            </w: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tání</w:t>
            </w: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ab/>
              <w:t>kapalnění</w:t>
            </w:r>
          </w:p>
          <w:p w:rsidR="00D57319" w:rsidRPr="0071039D" w:rsidRDefault="00D57319" w:rsidP="0071039D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71039D" w:rsidRDefault="00D57319" w:rsidP="0071039D">
            <w:pPr>
              <w:jc w:val="center"/>
              <w:rPr>
                <w:rFonts w:ascii="Comic Sans MS" w:hAnsi="Comic Sans MS" w:cs="Comic Sans MS"/>
                <w:sz w:val="20"/>
                <w:szCs w:val="20"/>
              </w:rPr>
            </w:pPr>
            <w:r w:rsidRPr="0071039D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desublimace</w:t>
            </w:r>
          </w:p>
        </w:tc>
      </w:tr>
      <w:tr w:rsidR="00D57319" w:rsidRPr="00A43036">
        <w:trPr>
          <w:trHeight w:val="1733"/>
        </w:trPr>
        <w:tc>
          <w:tcPr>
            <w:tcW w:w="5349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9, Napiš hlavní rozdíl mezi vypařováním a varem.</w:t>
            </w:r>
          </w:p>
          <w:p w:rsidR="00D57319" w:rsidRPr="00A43036" w:rsidRDefault="00D57319" w:rsidP="001739F6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1739F6">
            <w:pPr>
              <w:rPr>
                <w:rFonts w:ascii="Comic Sans MS" w:hAnsi="Comic Sans MS" w:cs="Comic Sans MS"/>
                <w:b/>
                <w:bCs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Vypařování probíhá jen na povrchu kapaliny, kdežto var v celém objemu.</w:t>
            </w:r>
          </w:p>
        </w:tc>
        <w:tc>
          <w:tcPr>
            <w:tcW w:w="5567" w:type="dxa"/>
            <w:vMerge w:val="restart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11, Co je to meteorologie? Jaké jsou základní meteorologické prvky?</w:t>
            </w: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 xml:space="preserve">Je to nauka o počasí. Základní meteorologické prvky jsou: teplota vzduchu, proudění vzduchu, tlak vzduchu, </w:t>
            </w:r>
          </w:p>
        </w:tc>
      </w:tr>
      <w:tr w:rsidR="00D57319" w:rsidRPr="00A43036">
        <w:trPr>
          <w:trHeight w:val="1732"/>
        </w:trPr>
        <w:tc>
          <w:tcPr>
            <w:tcW w:w="5349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10,</w:t>
            </w:r>
            <w:r w:rsidRPr="00A43036">
              <w:t xml:space="preserve"> </w:t>
            </w: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Voda je kapalina obyčejná, ale přeci zvláštní, protože od většiny látek se liší tím, že … Doplň</w:t>
            </w: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</w:rPr>
              <w:t>Při tuhnutí svůj objem zvětšuje</w:t>
            </w:r>
          </w:p>
        </w:tc>
        <w:tc>
          <w:tcPr>
            <w:tcW w:w="5567" w:type="dxa"/>
            <w:vMerge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</w:tr>
      <w:tr w:rsidR="00D57319" w:rsidRPr="00A43036">
        <w:trPr>
          <w:trHeight w:val="1733"/>
        </w:trPr>
        <w:tc>
          <w:tcPr>
            <w:tcW w:w="5349" w:type="dxa"/>
            <w:vMerge w:val="restart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12, K jednotlivým přístrojům napiš, na co se používají, co měří.</w:t>
            </w: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p w:rsidR="00D57319" w:rsidRPr="00A43036" w:rsidRDefault="00D57319" w:rsidP="00A43036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Anemometr –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rychlost větru</w:t>
            </w:r>
          </w:p>
          <w:p w:rsidR="00D57319" w:rsidRPr="00A43036" w:rsidRDefault="00D57319" w:rsidP="00A43036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Barograf –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tlak vzduchu</w:t>
            </w:r>
          </w:p>
          <w:p w:rsidR="00D57319" w:rsidRPr="00A43036" w:rsidRDefault="00D57319" w:rsidP="00A43036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Vlhkoměr –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vlhkost vzduchu</w:t>
            </w:r>
          </w:p>
          <w:p w:rsidR="00D57319" w:rsidRPr="00A43036" w:rsidRDefault="00D57319" w:rsidP="00A43036">
            <w:pPr>
              <w:spacing w:line="360" w:lineRule="auto"/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Teploměr –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teplota vzduchu</w:t>
            </w:r>
          </w:p>
          <w:p w:rsidR="00D57319" w:rsidRPr="00A43036" w:rsidRDefault="00D57319" w:rsidP="00A43036">
            <w:pPr>
              <w:spacing w:line="360" w:lineRule="auto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Srážkoměr – </w:t>
            </w: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množství srážek</w:t>
            </w:r>
          </w:p>
        </w:tc>
        <w:tc>
          <w:tcPr>
            <w:tcW w:w="5567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13, V jaké formě mohou být srážky. Napiš příklady</w:t>
            </w:r>
          </w:p>
          <w:p w:rsidR="00D57319" w:rsidRDefault="00D57319" w:rsidP="00C97635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C97635" w:rsidRDefault="00D57319" w:rsidP="00C97635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 w:rsidRPr="00C97635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v kapalném stavu</w:t>
            </w:r>
            <w:r w:rsidRPr="00C97635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– mrholení, déšť, liják, průtrž mračen, déšť se sněhem</w:t>
            </w:r>
          </w:p>
          <w:p w:rsidR="00D57319" w:rsidRPr="00C97635" w:rsidRDefault="00D57319" w:rsidP="00C97635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C97635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  <w:u w:val="single"/>
              </w:rPr>
              <w:t>v tuhém stavu</w:t>
            </w:r>
            <w:r w:rsidRPr="00C97635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– ledové jehličky, vločky, krupice</w:t>
            </w:r>
          </w:p>
        </w:tc>
      </w:tr>
      <w:tr w:rsidR="00D57319" w:rsidRPr="00A43036">
        <w:trPr>
          <w:trHeight w:val="2065"/>
        </w:trPr>
        <w:tc>
          <w:tcPr>
            <w:tcW w:w="5349" w:type="dxa"/>
            <w:vMerge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5567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14, Na jakém principu pracují tepelné motory?</w:t>
            </w:r>
          </w:p>
          <w:p w:rsidR="00D57319" w:rsidRPr="00A43036" w:rsidRDefault="00D57319" w:rsidP="0041313B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A43036" w:rsidRDefault="00D57319" w:rsidP="0041313B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>Tepelný motor je stroj, který přeměňuje část vnitřní energie paliva na mechanickou práci.</w:t>
            </w:r>
          </w:p>
        </w:tc>
      </w:tr>
      <w:tr w:rsidR="00D57319" w:rsidRPr="00A43036">
        <w:trPr>
          <w:trHeight w:val="3101"/>
        </w:trPr>
        <w:tc>
          <w:tcPr>
            <w:tcW w:w="5349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15, Doplň tabulku </w:t>
            </w:r>
          </w:p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559"/>
              <w:gridCol w:w="2559"/>
            </w:tblGrid>
            <w:tr w:rsidR="00D57319" w:rsidRPr="00A43036"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Druh motoru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Používané palivo</w:t>
                  </w:r>
                </w:p>
              </w:tc>
            </w:tr>
            <w:tr w:rsidR="00D57319" w:rsidRPr="00A43036">
              <w:trPr>
                <w:trHeight w:val="567"/>
              </w:trPr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Čtyřdobý zážehový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  <w:t>Benzín</w:t>
                  </w:r>
                </w:p>
              </w:tc>
            </w:tr>
            <w:tr w:rsidR="00D57319" w:rsidRPr="00A43036">
              <w:trPr>
                <w:trHeight w:val="567"/>
              </w:trPr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Dvoudobý zážehový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  <w:t>Benzín s olejem</w:t>
                  </w:r>
                </w:p>
              </w:tc>
            </w:tr>
            <w:tr w:rsidR="00D57319" w:rsidRPr="00A43036">
              <w:trPr>
                <w:trHeight w:val="567"/>
              </w:trPr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sz w:val="20"/>
                      <w:szCs w:val="20"/>
                    </w:rPr>
                    <w:t>Čtyřdobý vznětový</w:t>
                  </w:r>
                </w:p>
              </w:tc>
              <w:tc>
                <w:tcPr>
                  <w:tcW w:w="2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319" w:rsidRPr="00A43036" w:rsidRDefault="00D57319" w:rsidP="00DA3E4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A43036">
                    <w:rPr>
                      <w:rFonts w:ascii="Comic Sans MS" w:hAnsi="Comic Sans MS" w:cs="Comic Sans MS"/>
                      <w:b/>
                      <w:bCs/>
                      <w:color w:val="FF0000"/>
                      <w:sz w:val="20"/>
                      <w:szCs w:val="20"/>
                    </w:rPr>
                    <w:t>Nafta</w:t>
                  </w:r>
                </w:p>
              </w:tc>
            </w:tr>
          </w:tbl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</w:p>
        </w:tc>
        <w:tc>
          <w:tcPr>
            <w:tcW w:w="5567" w:type="dxa"/>
          </w:tcPr>
          <w:p w:rsidR="00D57319" w:rsidRPr="00A43036" w:rsidRDefault="00D57319" w:rsidP="00DA3E48">
            <w:pPr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A43036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16, Napiš pod obrázky názvy dob motoru.</w:t>
            </w: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466B75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51435</wp:posOffset>
                  </wp:positionV>
                  <wp:extent cx="3086100" cy="1089660"/>
                  <wp:effectExtent l="19050" t="0" r="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089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:rsidR="00D57319" w:rsidRPr="00D803F2" w:rsidRDefault="00D57319" w:rsidP="00D803F2">
            <w:pP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Výfuk            Sání        </w:t>
            </w:r>
            <w:r w:rsidRPr="00D803F2">
              <w:rPr>
                <w:rFonts w:ascii="Comic Sans MS" w:hAnsi="Comic Sans MS" w:cs="Comic Sans MS"/>
                <w:b/>
                <w:bCs/>
                <w:color w:val="FF0000"/>
                <w:sz w:val="20"/>
                <w:szCs w:val="20"/>
              </w:rPr>
              <w:t xml:space="preserve">   Stlačování        Výbuch</w:t>
            </w:r>
          </w:p>
        </w:tc>
      </w:tr>
    </w:tbl>
    <w:p w:rsidR="00D57319" w:rsidRDefault="00D57319" w:rsidP="00DA3E48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D57319" w:rsidRDefault="00D57319" w:rsidP="00DA3E48">
      <w:pPr>
        <w:rPr>
          <w:rFonts w:ascii="Comic Sans MS" w:hAnsi="Comic Sans MS" w:cs="Comic Sans MS"/>
          <w:b/>
          <w:bCs/>
          <w:sz w:val="20"/>
          <w:szCs w:val="20"/>
        </w:rPr>
      </w:pPr>
      <w:r>
        <w:rPr>
          <w:rFonts w:ascii="Comic Sans MS" w:hAnsi="Comic Sans MS" w:cs="Comic Sans MS"/>
          <w:b/>
          <w:bCs/>
          <w:sz w:val="20"/>
          <w:szCs w:val="20"/>
        </w:rPr>
        <w:lastRenderedPageBreak/>
        <w:t>Zdroje:</w:t>
      </w:r>
    </w:p>
    <w:p w:rsidR="00D57319" w:rsidRDefault="00D57319" w:rsidP="00DA3E48">
      <w:pPr>
        <w:rPr>
          <w:rFonts w:ascii="Comic Sans MS" w:hAnsi="Comic Sans MS" w:cs="Comic Sans MS"/>
          <w:b/>
          <w:bCs/>
          <w:sz w:val="20"/>
          <w:szCs w:val="20"/>
        </w:rPr>
      </w:pPr>
    </w:p>
    <w:p w:rsidR="00D57319" w:rsidRDefault="00D57319" w:rsidP="00DA3E48">
      <w:pPr>
        <w:rPr>
          <w:rFonts w:ascii="Times New Roman" w:hAnsi="Times New Roman" w:cs="Times New Roman"/>
        </w:rPr>
      </w:pPr>
      <w:r w:rsidRPr="00D03A3B">
        <w:rPr>
          <w:rFonts w:ascii="Times New Roman" w:hAnsi="Times New Roman" w:cs="Times New Roman"/>
        </w:rPr>
        <w:t>RNDr. Tatina Hajdúková a RNDr. Wanda Gonzúrová</w:t>
      </w:r>
      <w:r>
        <w:rPr>
          <w:rFonts w:ascii="Times New Roman" w:hAnsi="Times New Roman" w:cs="Times New Roman"/>
        </w:rPr>
        <w:t xml:space="preserve">, </w:t>
      </w:r>
      <w:r w:rsidRPr="00D03A3B">
        <w:rPr>
          <w:rFonts w:ascii="Times New Roman" w:hAnsi="Times New Roman" w:cs="Times New Roman"/>
        </w:rPr>
        <w:t xml:space="preserve">Sešit fyziky pro 8. ročník ZŠ, </w:t>
      </w:r>
      <w:r>
        <w:rPr>
          <w:rFonts w:ascii="Times New Roman" w:hAnsi="Times New Roman" w:cs="Times New Roman"/>
        </w:rPr>
        <w:t>Geointer, s.r.o., 2004</w:t>
      </w:r>
    </w:p>
    <w:p w:rsidR="00D57319" w:rsidRPr="00D03A3B" w:rsidRDefault="00D57319" w:rsidP="00DA3E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František Jáchym a Jiří Tesař, Fyzika pro 9. ročník základní šk</w:t>
      </w:r>
      <w:bookmarkStart w:id="0" w:name="_GoBack"/>
      <w:bookmarkEnd w:id="0"/>
      <w:r>
        <w:rPr>
          <w:rFonts w:ascii="Times New Roman" w:hAnsi="Times New Roman" w:cs="Times New Roman"/>
        </w:rPr>
        <w:t>oly, SPN, 2001</w:t>
      </w:r>
    </w:p>
    <w:sectPr w:rsidR="00D57319" w:rsidRPr="00D03A3B" w:rsidSect="00BD19C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compat/>
  <w:rsids>
    <w:rsidRoot w:val="00DA3E48"/>
    <w:rsid w:val="000074F0"/>
    <w:rsid w:val="00020F81"/>
    <w:rsid w:val="0003305B"/>
    <w:rsid w:val="0004050A"/>
    <w:rsid w:val="00040897"/>
    <w:rsid w:val="00051F84"/>
    <w:rsid w:val="00061503"/>
    <w:rsid w:val="0006629B"/>
    <w:rsid w:val="00066FE4"/>
    <w:rsid w:val="000670E6"/>
    <w:rsid w:val="000670F0"/>
    <w:rsid w:val="00072769"/>
    <w:rsid w:val="000735D3"/>
    <w:rsid w:val="000744B7"/>
    <w:rsid w:val="000801CE"/>
    <w:rsid w:val="000865AB"/>
    <w:rsid w:val="000A289E"/>
    <w:rsid w:val="000C42C6"/>
    <w:rsid w:val="000D092F"/>
    <w:rsid w:val="000D570D"/>
    <w:rsid w:val="000D5D79"/>
    <w:rsid w:val="000E038E"/>
    <w:rsid w:val="000E573B"/>
    <w:rsid w:val="000E6E4F"/>
    <w:rsid w:val="000F6FAC"/>
    <w:rsid w:val="000F7E7C"/>
    <w:rsid w:val="001001C5"/>
    <w:rsid w:val="00106ED8"/>
    <w:rsid w:val="001158BE"/>
    <w:rsid w:val="00120FD9"/>
    <w:rsid w:val="00122991"/>
    <w:rsid w:val="001231CA"/>
    <w:rsid w:val="00135CFC"/>
    <w:rsid w:val="00155597"/>
    <w:rsid w:val="00164A96"/>
    <w:rsid w:val="001739F6"/>
    <w:rsid w:val="00176B06"/>
    <w:rsid w:val="0018377D"/>
    <w:rsid w:val="00186435"/>
    <w:rsid w:val="0018719B"/>
    <w:rsid w:val="0018727B"/>
    <w:rsid w:val="001974D1"/>
    <w:rsid w:val="001A1C04"/>
    <w:rsid w:val="001B0E74"/>
    <w:rsid w:val="001B3442"/>
    <w:rsid w:val="001B4F59"/>
    <w:rsid w:val="001B5C52"/>
    <w:rsid w:val="001C5676"/>
    <w:rsid w:val="001E2E7E"/>
    <w:rsid w:val="001E70F1"/>
    <w:rsid w:val="001F1C4F"/>
    <w:rsid w:val="00200E19"/>
    <w:rsid w:val="00211405"/>
    <w:rsid w:val="002154A3"/>
    <w:rsid w:val="002160FF"/>
    <w:rsid w:val="002161AF"/>
    <w:rsid w:val="00217B00"/>
    <w:rsid w:val="0023360A"/>
    <w:rsid w:val="0023439A"/>
    <w:rsid w:val="00244E29"/>
    <w:rsid w:val="00253647"/>
    <w:rsid w:val="002603A8"/>
    <w:rsid w:val="0026228E"/>
    <w:rsid w:val="002623B9"/>
    <w:rsid w:val="00270E51"/>
    <w:rsid w:val="00275209"/>
    <w:rsid w:val="00283782"/>
    <w:rsid w:val="002C3DB7"/>
    <w:rsid w:val="002D0E03"/>
    <w:rsid w:val="002D1E27"/>
    <w:rsid w:val="002D2524"/>
    <w:rsid w:val="002E0191"/>
    <w:rsid w:val="002E0AB3"/>
    <w:rsid w:val="002E4C90"/>
    <w:rsid w:val="002F79D5"/>
    <w:rsid w:val="003003DD"/>
    <w:rsid w:val="00307457"/>
    <w:rsid w:val="0030767C"/>
    <w:rsid w:val="00312397"/>
    <w:rsid w:val="00314995"/>
    <w:rsid w:val="00316168"/>
    <w:rsid w:val="003219B3"/>
    <w:rsid w:val="00322D60"/>
    <w:rsid w:val="003255D9"/>
    <w:rsid w:val="00325C08"/>
    <w:rsid w:val="00326DA4"/>
    <w:rsid w:val="00336DEE"/>
    <w:rsid w:val="00337CBB"/>
    <w:rsid w:val="00345473"/>
    <w:rsid w:val="00350B54"/>
    <w:rsid w:val="00362F0F"/>
    <w:rsid w:val="00366291"/>
    <w:rsid w:val="00366D59"/>
    <w:rsid w:val="00372A90"/>
    <w:rsid w:val="00373751"/>
    <w:rsid w:val="003851BA"/>
    <w:rsid w:val="003A16BD"/>
    <w:rsid w:val="003A4C08"/>
    <w:rsid w:val="003A6553"/>
    <w:rsid w:val="003B0774"/>
    <w:rsid w:val="003E04A6"/>
    <w:rsid w:val="003E15DF"/>
    <w:rsid w:val="003F3E2E"/>
    <w:rsid w:val="003F6CD1"/>
    <w:rsid w:val="00400B7C"/>
    <w:rsid w:val="0040278F"/>
    <w:rsid w:val="00402840"/>
    <w:rsid w:val="00402B91"/>
    <w:rsid w:val="00407A3F"/>
    <w:rsid w:val="0041313B"/>
    <w:rsid w:val="00413233"/>
    <w:rsid w:val="004247C8"/>
    <w:rsid w:val="00424862"/>
    <w:rsid w:val="00430248"/>
    <w:rsid w:val="004340E2"/>
    <w:rsid w:val="0043638A"/>
    <w:rsid w:val="004378D9"/>
    <w:rsid w:val="00437E82"/>
    <w:rsid w:val="0044094E"/>
    <w:rsid w:val="00445A52"/>
    <w:rsid w:val="00447C8E"/>
    <w:rsid w:val="00454DF8"/>
    <w:rsid w:val="004643A9"/>
    <w:rsid w:val="00466B75"/>
    <w:rsid w:val="00474CD9"/>
    <w:rsid w:val="00480620"/>
    <w:rsid w:val="004917D5"/>
    <w:rsid w:val="00492DEE"/>
    <w:rsid w:val="00495CB5"/>
    <w:rsid w:val="00497E6A"/>
    <w:rsid w:val="004A068A"/>
    <w:rsid w:val="004A6D85"/>
    <w:rsid w:val="004B373E"/>
    <w:rsid w:val="004B7979"/>
    <w:rsid w:val="004C353C"/>
    <w:rsid w:val="004C36AC"/>
    <w:rsid w:val="004D4E7E"/>
    <w:rsid w:val="004E5588"/>
    <w:rsid w:val="004E656E"/>
    <w:rsid w:val="004F0D97"/>
    <w:rsid w:val="004F5E46"/>
    <w:rsid w:val="00501C68"/>
    <w:rsid w:val="0050208F"/>
    <w:rsid w:val="0051025E"/>
    <w:rsid w:val="00516422"/>
    <w:rsid w:val="005340D6"/>
    <w:rsid w:val="005414C7"/>
    <w:rsid w:val="00542377"/>
    <w:rsid w:val="00547768"/>
    <w:rsid w:val="00550779"/>
    <w:rsid w:val="005546FE"/>
    <w:rsid w:val="00560DC4"/>
    <w:rsid w:val="00562153"/>
    <w:rsid w:val="00562DD7"/>
    <w:rsid w:val="00572D5A"/>
    <w:rsid w:val="005835A4"/>
    <w:rsid w:val="0058428E"/>
    <w:rsid w:val="00590E3E"/>
    <w:rsid w:val="005942A6"/>
    <w:rsid w:val="005A3322"/>
    <w:rsid w:val="005B6E34"/>
    <w:rsid w:val="005C1B9B"/>
    <w:rsid w:val="005D04B6"/>
    <w:rsid w:val="005E0FB5"/>
    <w:rsid w:val="005F2FEF"/>
    <w:rsid w:val="005F56FF"/>
    <w:rsid w:val="00613AC7"/>
    <w:rsid w:val="00613CCD"/>
    <w:rsid w:val="0062663C"/>
    <w:rsid w:val="00632011"/>
    <w:rsid w:val="00632053"/>
    <w:rsid w:val="00636FE4"/>
    <w:rsid w:val="00644F0B"/>
    <w:rsid w:val="0064517C"/>
    <w:rsid w:val="00647153"/>
    <w:rsid w:val="0066521A"/>
    <w:rsid w:val="00671209"/>
    <w:rsid w:val="006730F4"/>
    <w:rsid w:val="006731D7"/>
    <w:rsid w:val="00673D96"/>
    <w:rsid w:val="00676FD5"/>
    <w:rsid w:val="006912E4"/>
    <w:rsid w:val="006920A5"/>
    <w:rsid w:val="0069416A"/>
    <w:rsid w:val="0069589E"/>
    <w:rsid w:val="0069710E"/>
    <w:rsid w:val="006A2AA2"/>
    <w:rsid w:val="006A2F8F"/>
    <w:rsid w:val="006B15EF"/>
    <w:rsid w:val="006B1D53"/>
    <w:rsid w:val="006B7D66"/>
    <w:rsid w:val="006C52D6"/>
    <w:rsid w:val="006C55A9"/>
    <w:rsid w:val="006C5BF4"/>
    <w:rsid w:val="006C6AF0"/>
    <w:rsid w:val="006D26F1"/>
    <w:rsid w:val="006D5B84"/>
    <w:rsid w:val="006E0C44"/>
    <w:rsid w:val="006E2308"/>
    <w:rsid w:val="006E6045"/>
    <w:rsid w:val="006F4625"/>
    <w:rsid w:val="00704998"/>
    <w:rsid w:val="00705686"/>
    <w:rsid w:val="00705FA3"/>
    <w:rsid w:val="00707081"/>
    <w:rsid w:val="00707CFA"/>
    <w:rsid w:val="0071039D"/>
    <w:rsid w:val="007200E7"/>
    <w:rsid w:val="00723F25"/>
    <w:rsid w:val="00726D09"/>
    <w:rsid w:val="00732229"/>
    <w:rsid w:val="007468DC"/>
    <w:rsid w:val="007538A9"/>
    <w:rsid w:val="00753BCA"/>
    <w:rsid w:val="007540D3"/>
    <w:rsid w:val="00754667"/>
    <w:rsid w:val="00756E52"/>
    <w:rsid w:val="0077290A"/>
    <w:rsid w:val="007730EE"/>
    <w:rsid w:val="007815C3"/>
    <w:rsid w:val="00792A24"/>
    <w:rsid w:val="0079598A"/>
    <w:rsid w:val="007A0646"/>
    <w:rsid w:val="007A7F89"/>
    <w:rsid w:val="007B204A"/>
    <w:rsid w:val="007B2D77"/>
    <w:rsid w:val="007C04B8"/>
    <w:rsid w:val="007C2A5A"/>
    <w:rsid w:val="007C4267"/>
    <w:rsid w:val="007D4F87"/>
    <w:rsid w:val="007D60AE"/>
    <w:rsid w:val="007E42E0"/>
    <w:rsid w:val="007E4C0F"/>
    <w:rsid w:val="007E4E96"/>
    <w:rsid w:val="007E5FF3"/>
    <w:rsid w:val="007F44F7"/>
    <w:rsid w:val="007F5B4F"/>
    <w:rsid w:val="00803838"/>
    <w:rsid w:val="00803BFB"/>
    <w:rsid w:val="00813A0D"/>
    <w:rsid w:val="00831122"/>
    <w:rsid w:val="008323BC"/>
    <w:rsid w:val="00843224"/>
    <w:rsid w:val="00844264"/>
    <w:rsid w:val="00845CF9"/>
    <w:rsid w:val="00845F94"/>
    <w:rsid w:val="00855110"/>
    <w:rsid w:val="0086110C"/>
    <w:rsid w:val="00865B7F"/>
    <w:rsid w:val="0087322E"/>
    <w:rsid w:val="00874396"/>
    <w:rsid w:val="0088275D"/>
    <w:rsid w:val="008846BF"/>
    <w:rsid w:val="0089643F"/>
    <w:rsid w:val="00896A2F"/>
    <w:rsid w:val="008A10C1"/>
    <w:rsid w:val="008A176A"/>
    <w:rsid w:val="008A3C5B"/>
    <w:rsid w:val="008B0661"/>
    <w:rsid w:val="008B0B4E"/>
    <w:rsid w:val="008C0B8B"/>
    <w:rsid w:val="008D00D0"/>
    <w:rsid w:val="008D0171"/>
    <w:rsid w:val="008D099F"/>
    <w:rsid w:val="008D0AD9"/>
    <w:rsid w:val="008D3FB2"/>
    <w:rsid w:val="008D4B4F"/>
    <w:rsid w:val="008E7C4C"/>
    <w:rsid w:val="008F15E5"/>
    <w:rsid w:val="009000C7"/>
    <w:rsid w:val="00905915"/>
    <w:rsid w:val="009117E7"/>
    <w:rsid w:val="0091704E"/>
    <w:rsid w:val="00922D53"/>
    <w:rsid w:val="009243A2"/>
    <w:rsid w:val="00924E6B"/>
    <w:rsid w:val="009256A7"/>
    <w:rsid w:val="00926C46"/>
    <w:rsid w:val="00930CB1"/>
    <w:rsid w:val="00931F20"/>
    <w:rsid w:val="00932E19"/>
    <w:rsid w:val="00941E79"/>
    <w:rsid w:val="00947A7E"/>
    <w:rsid w:val="009509CE"/>
    <w:rsid w:val="00952462"/>
    <w:rsid w:val="009560D4"/>
    <w:rsid w:val="00984186"/>
    <w:rsid w:val="009A5B4C"/>
    <w:rsid w:val="009B21B2"/>
    <w:rsid w:val="009B2A80"/>
    <w:rsid w:val="009B68AC"/>
    <w:rsid w:val="009B6E61"/>
    <w:rsid w:val="009C7726"/>
    <w:rsid w:val="009D15E4"/>
    <w:rsid w:val="009D58A9"/>
    <w:rsid w:val="009D5E39"/>
    <w:rsid w:val="009D7063"/>
    <w:rsid w:val="009E7BE1"/>
    <w:rsid w:val="009E7D06"/>
    <w:rsid w:val="009F276E"/>
    <w:rsid w:val="009F3B86"/>
    <w:rsid w:val="009F5BFD"/>
    <w:rsid w:val="009F7D79"/>
    <w:rsid w:val="00A03D49"/>
    <w:rsid w:val="00A03E98"/>
    <w:rsid w:val="00A059D5"/>
    <w:rsid w:val="00A204E6"/>
    <w:rsid w:val="00A23249"/>
    <w:rsid w:val="00A32D6A"/>
    <w:rsid w:val="00A36BA2"/>
    <w:rsid w:val="00A41207"/>
    <w:rsid w:val="00A43036"/>
    <w:rsid w:val="00A478FA"/>
    <w:rsid w:val="00A51080"/>
    <w:rsid w:val="00A62C77"/>
    <w:rsid w:val="00A6418D"/>
    <w:rsid w:val="00A671EF"/>
    <w:rsid w:val="00A70C37"/>
    <w:rsid w:val="00A71C7C"/>
    <w:rsid w:val="00A8017E"/>
    <w:rsid w:val="00A92A80"/>
    <w:rsid w:val="00AA152F"/>
    <w:rsid w:val="00AA2231"/>
    <w:rsid w:val="00AA24FD"/>
    <w:rsid w:val="00AA2BB1"/>
    <w:rsid w:val="00AA38BE"/>
    <w:rsid w:val="00AB0F3E"/>
    <w:rsid w:val="00AB1C29"/>
    <w:rsid w:val="00AB75FB"/>
    <w:rsid w:val="00AD0A13"/>
    <w:rsid w:val="00AD2DD6"/>
    <w:rsid w:val="00AD49CD"/>
    <w:rsid w:val="00AD71FE"/>
    <w:rsid w:val="00AE40CC"/>
    <w:rsid w:val="00B02A9C"/>
    <w:rsid w:val="00B03D17"/>
    <w:rsid w:val="00B052F9"/>
    <w:rsid w:val="00B076E4"/>
    <w:rsid w:val="00B22B97"/>
    <w:rsid w:val="00B30D66"/>
    <w:rsid w:val="00B36A96"/>
    <w:rsid w:val="00B42EEC"/>
    <w:rsid w:val="00B535CD"/>
    <w:rsid w:val="00B559E9"/>
    <w:rsid w:val="00B57490"/>
    <w:rsid w:val="00B70EA1"/>
    <w:rsid w:val="00B7108C"/>
    <w:rsid w:val="00B741A9"/>
    <w:rsid w:val="00B81201"/>
    <w:rsid w:val="00B81260"/>
    <w:rsid w:val="00B84974"/>
    <w:rsid w:val="00B854C4"/>
    <w:rsid w:val="00B9037A"/>
    <w:rsid w:val="00B90680"/>
    <w:rsid w:val="00B931CF"/>
    <w:rsid w:val="00B93209"/>
    <w:rsid w:val="00BA0550"/>
    <w:rsid w:val="00BB2A95"/>
    <w:rsid w:val="00BD0EB8"/>
    <w:rsid w:val="00BD19CA"/>
    <w:rsid w:val="00BD2F84"/>
    <w:rsid w:val="00BD5B47"/>
    <w:rsid w:val="00C11805"/>
    <w:rsid w:val="00C120F2"/>
    <w:rsid w:val="00C1347C"/>
    <w:rsid w:val="00C15088"/>
    <w:rsid w:val="00C15835"/>
    <w:rsid w:val="00C265BA"/>
    <w:rsid w:val="00C301B3"/>
    <w:rsid w:val="00C3383F"/>
    <w:rsid w:val="00C40FF5"/>
    <w:rsid w:val="00C42CB5"/>
    <w:rsid w:val="00C50197"/>
    <w:rsid w:val="00C63CF3"/>
    <w:rsid w:val="00C65D45"/>
    <w:rsid w:val="00C65FB4"/>
    <w:rsid w:val="00C75B93"/>
    <w:rsid w:val="00C81DF7"/>
    <w:rsid w:val="00C91BF3"/>
    <w:rsid w:val="00C92EA1"/>
    <w:rsid w:val="00C97635"/>
    <w:rsid w:val="00CA063A"/>
    <w:rsid w:val="00CC3C8A"/>
    <w:rsid w:val="00CD1838"/>
    <w:rsid w:val="00CD46D1"/>
    <w:rsid w:val="00CD4D15"/>
    <w:rsid w:val="00CE7741"/>
    <w:rsid w:val="00CF2B96"/>
    <w:rsid w:val="00D0366E"/>
    <w:rsid w:val="00D03A3B"/>
    <w:rsid w:val="00D05E79"/>
    <w:rsid w:val="00D06337"/>
    <w:rsid w:val="00D12060"/>
    <w:rsid w:val="00D51F6A"/>
    <w:rsid w:val="00D56407"/>
    <w:rsid w:val="00D57319"/>
    <w:rsid w:val="00D57DB0"/>
    <w:rsid w:val="00D70718"/>
    <w:rsid w:val="00D80060"/>
    <w:rsid w:val="00D803F2"/>
    <w:rsid w:val="00D92DA6"/>
    <w:rsid w:val="00D95667"/>
    <w:rsid w:val="00DA112C"/>
    <w:rsid w:val="00DA3E48"/>
    <w:rsid w:val="00DC2A71"/>
    <w:rsid w:val="00DE3F1E"/>
    <w:rsid w:val="00DE6065"/>
    <w:rsid w:val="00E02462"/>
    <w:rsid w:val="00E03355"/>
    <w:rsid w:val="00E0430D"/>
    <w:rsid w:val="00E0460A"/>
    <w:rsid w:val="00E1205C"/>
    <w:rsid w:val="00E16020"/>
    <w:rsid w:val="00E174CE"/>
    <w:rsid w:val="00E344DF"/>
    <w:rsid w:val="00E4643D"/>
    <w:rsid w:val="00E60DF9"/>
    <w:rsid w:val="00E6477A"/>
    <w:rsid w:val="00E71837"/>
    <w:rsid w:val="00E73EDE"/>
    <w:rsid w:val="00E81954"/>
    <w:rsid w:val="00E84EDA"/>
    <w:rsid w:val="00E85591"/>
    <w:rsid w:val="00EA163E"/>
    <w:rsid w:val="00EB08D1"/>
    <w:rsid w:val="00EB3EC1"/>
    <w:rsid w:val="00EB5C78"/>
    <w:rsid w:val="00EB75B6"/>
    <w:rsid w:val="00EC26AC"/>
    <w:rsid w:val="00EC3906"/>
    <w:rsid w:val="00ED37D7"/>
    <w:rsid w:val="00EE5A66"/>
    <w:rsid w:val="00EF213B"/>
    <w:rsid w:val="00EF21F2"/>
    <w:rsid w:val="00EF2D7B"/>
    <w:rsid w:val="00EF379B"/>
    <w:rsid w:val="00EF51F2"/>
    <w:rsid w:val="00F005CF"/>
    <w:rsid w:val="00F00C0C"/>
    <w:rsid w:val="00F15209"/>
    <w:rsid w:val="00F252F2"/>
    <w:rsid w:val="00F31870"/>
    <w:rsid w:val="00F32AA5"/>
    <w:rsid w:val="00F3583F"/>
    <w:rsid w:val="00F54F12"/>
    <w:rsid w:val="00F60C50"/>
    <w:rsid w:val="00F67065"/>
    <w:rsid w:val="00F67499"/>
    <w:rsid w:val="00F743A5"/>
    <w:rsid w:val="00F7555C"/>
    <w:rsid w:val="00F757A2"/>
    <w:rsid w:val="00F773EA"/>
    <w:rsid w:val="00FA2930"/>
    <w:rsid w:val="00FA4336"/>
    <w:rsid w:val="00FA7089"/>
    <w:rsid w:val="00FB2212"/>
    <w:rsid w:val="00FB4DCE"/>
    <w:rsid w:val="00FC0C3C"/>
    <w:rsid w:val="00FD003E"/>
    <w:rsid w:val="00FD0286"/>
    <w:rsid w:val="00FE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37D7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A3E4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434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0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684</Words>
  <Characters>4038</Characters>
  <Application>Microsoft Office Word</Application>
  <DocSecurity>0</DocSecurity>
  <Lines>33</Lines>
  <Paragraphs>9</Paragraphs>
  <ScaleCrop>false</ScaleCrop>
  <Company>Základní škola a mateřská škola Kkladno, Norská 2633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cp:lastPrinted>2013-01-30T11:48:00Z</cp:lastPrinted>
  <dcterms:created xsi:type="dcterms:W3CDTF">2014-05-02T17:47:00Z</dcterms:created>
  <dcterms:modified xsi:type="dcterms:W3CDTF">2014-05-02T17:47:00Z</dcterms:modified>
</cp:coreProperties>
</file>