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A04" w:rsidRDefault="00801A04" w:rsidP="006015C3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251658240;visibility:visible">
            <v:imagedata r:id="rId7" o:title=""/>
          </v:shape>
        </w:pic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>Komínová tělesa a ventilační průduchy</w:t>
      </w:r>
    </w:p>
    <w:p w:rsidR="00801A04" w:rsidRPr="00506A31" w:rsidRDefault="00801A04" w:rsidP="006015C3">
      <w:pPr>
        <w:spacing w:before="0" w:after="0" w:line="360" w:lineRule="auto"/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506A31">
        <w:rPr>
          <w:rFonts w:ascii="Calibri" w:hAnsi="Calibri" w:cs="Calibri"/>
          <w:b/>
          <w:bCs/>
        </w:rPr>
        <w:t>ZADÁNÍ:</w:t>
      </w:r>
    </w:p>
    <w:p w:rsidR="00801A04" w:rsidRPr="00506A31" w:rsidRDefault="00801A04" w:rsidP="006015C3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Nakreslete na schematu, popište a vysvětlete</w:t>
      </w:r>
      <w:r w:rsidRPr="00506A31">
        <w:rPr>
          <w:rFonts w:ascii="Calibri" w:hAnsi="Calibri" w:cs="Calibri"/>
        </w:rPr>
        <w:t xml:space="preserve"> konstrukční zásady výšky komínu nad střechou sklonitou i plochou</w:t>
      </w:r>
      <w:r>
        <w:rPr>
          <w:rFonts w:ascii="Calibri" w:hAnsi="Calibri" w:cs="Calibri"/>
        </w:rPr>
        <w:t>.</w:t>
      </w:r>
      <w:r w:rsidRPr="00506A31">
        <w:rPr>
          <w:rFonts w:ascii="Calibri" w:hAnsi="Calibri" w:cs="Calibri"/>
        </w:rPr>
        <w:t xml:space="preserve"> </w:t>
      </w:r>
      <w:r w:rsidRPr="00506A3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5</w:t>
      </w:r>
      <w:r w:rsidRPr="00506A3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ů</w:t>
      </w:r>
      <w:r w:rsidRPr="00506A31">
        <w:rPr>
          <w:rFonts w:ascii="Calibri" w:hAnsi="Calibri" w:cs="Calibri"/>
          <w:i/>
          <w:iCs/>
        </w:rPr>
        <w:t>)</w:t>
      </w:r>
    </w:p>
    <w:p w:rsidR="00801A04" w:rsidRPr="00506A31" w:rsidRDefault="00801A04" w:rsidP="006015C3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Nakreslete na schematu a popište jednotlivé části komínu</w:t>
      </w:r>
      <w:r w:rsidRPr="003B7A00">
        <w:rPr>
          <w:rFonts w:ascii="Calibri" w:hAnsi="Calibri" w:cs="Calibri"/>
        </w:rPr>
        <w:t>. Uveďte, k čemu jednotlivé části komínu slouží</w:t>
      </w:r>
      <w:r>
        <w:rPr>
          <w:rFonts w:ascii="Calibri" w:hAnsi="Calibri" w:cs="Calibri"/>
          <w:i/>
          <w:iCs/>
        </w:rPr>
        <w:t>.</w:t>
      </w:r>
      <w:r w:rsidRPr="003B7A00">
        <w:rPr>
          <w:rFonts w:ascii="Calibri" w:hAnsi="Calibri" w:cs="Calibri"/>
          <w:i/>
          <w:iCs/>
        </w:rPr>
        <w:t xml:space="preserve"> </w:t>
      </w:r>
      <w:r w:rsidRPr="00506A3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7</w:t>
      </w:r>
      <w:r w:rsidRPr="00506A3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ů</w:t>
      </w:r>
      <w:r w:rsidRPr="00506A31">
        <w:rPr>
          <w:rFonts w:ascii="Calibri" w:hAnsi="Calibri" w:cs="Calibri"/>
          <w:i/>
          <w:iCs/>
        </w:rPr>
        <w:t>)</w:t>
      </w:r>
    </w:p>
    <w:p w:rsidR="00801A04" w:rsidRPr="00506A31" w:rsidRDefault="00801A04" w:rsidP="006015C3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Nakreslete na schematu, popište, vysvětlete účinnou a neúčinnou výšku komínu </w:t>
      </w:r>
      <w:r w:rsidRPr="00A662D3">
        <w:rPr>
          <w:rFonts w:ascii="Calibri" w:hAnsi="Calibri" w:cs="Calibri"/>
        </w:rPr>
        <w:t>a vysvětlete co je to „tah v komínovém průduchu“</w:t>
      </w:r>
      <w:r>
        <w:rPr>
          <w:rFonts w:ascii="Calibri" w:hAnsi="Calibri" w:cs="Calibri"/>
        </w:rPr>
        <w:t>.</w:t>
      </w:r>
      <w:r w:rsidRPr="00A662D3"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3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y)</w:t>
      </w:r>
    </w:p>
    <w:p w:rsidR="00801A04" w:rsidRPr="00506A31" w:rsidRDefault="00801A04" w:rsidP="006015C3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Nakreslete na schematu, popište a vysvětlete komínovou výměnu.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3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y)</w:t>
      </w:r>
    </w:p>
    <w:p w:rsidR="00801A04" w:rsidRPr="00506A31" w:rsidRDefault="00801A04" w:rsidP="006015C3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Nakreslete na schematu, popište a vysvětlete vícevrstvé </w:t>
      </w:r>
      <w:r w:rsidRPr="00506A31">
        <w:rPr>
          <w:rFonts w:ascii="Calibri" w:hAnsi="Calibri" w:cs="Calibri"/>
        </w:rPr>
        <w:t>komíny</w:t>
      </w:r>
      <w:r>
        <w:rPr>
          <w:rFonts w:ascii="Calibri" w:hAnsi="Calibri" w:cs="Calibri"/>
        </w:rPr>
        <w:t>.</w:t>
      </w:r>
      <w:r w:rsidRPr="00506A31"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4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y)</w:t>
      </w:r>
    </w:p>
    <w:p w:rsidR="00801A04" w:rsidRPr="00506A31" w:rsidRDefault="00801A04" w:rsidP="006015C3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Vysvětlete </w:t>
      </w:r>
      <w:r w:rsidRPr="00506A31">
        <w:rPr>
          <w:rFonts w:ascii="Calibri" w:hAnsi="Calibri" w:cs="Calibri"/>
        </w:rPr>
        <w:t>princip přirozeného šachtového větrání</w:t>
      </w:r>
      <w:r>
        <w:rPr>
          <w:rFonts w:ascii="Calibri" w:hAnsi="Calibri" w:cs="Calibri"/>
        </w:rPr>
        <w:t xml:space="preserve">.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3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y)</w:t>
      </w:r>
    </w:p>
    <w:p w:rsidR="00801A04" w:rsidRPr="00506A31" w:rsidRDefault="00801A04" w:rsidP="006015C3">
      <w:pPr>
        <w:numPr>
          <w:ilvl w:val="0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Vysvětlete </w:t>
      </w:r>
      <w:r w:rsidRPr="00506A31">
        <w:rPr>
          <w:rFonts w:ascii="Calibri" w:hAnsi="Calibri" w:cs="Calibri"/>
        </w:rPr>
        <w:t xml:space="preserve">princip </w:t>
      </w:r>
      <w:r>
        <w:rPr>
          <w:rFonts w:ascii="Calibri" w:hAnsi="Calibri" w:cs="Calibri"/>
        </w:rPr>
        <w:t>mechanického</w:t>
      </w:r>
      <w:r w:rsidRPr="00506A31">
        <w:rPr>
          <w:rFonts w:ascii="Calibri" w:hAnsi="Calibri" w:cs="Calibri"/>
        </w:rPr>
        <w:t xml:space="preserve"> větrání</w:t>
      </w:r>
      <w:r>
        <w:rPr>
          <w:rFonts w:ascii="Calibri" w:hAnsi="Calibri" w:cs="Calibri"/>
        </w:rPr>
        <w:t xml:space="preserve">.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3</w:t>
      </w:r>
      <w:r w:rsidRPr="00B439E1">
        <w:rPr>
          <w:rFonts w:ascii="Calibri" w:hAnsi="Calibri" w:cs="Calibri"/>
          <w:i/>
          <w:iCs/>
        </w:rPr>
        <w:t xml:space="preserve"> bod</w:t>
      </w:r>
      <w:r>
        <w:rPr>
          <w:rFonts w:ascii="Calibri" w:hAnsi="Calibri" w:cs="Calibri"/>
          <w:i/>
          <w:iCs/>
        </w:rPr>
        <w:t>y)</w:t>
      </w:r>
    </w:p>
    <w:p w:rsidR="00801A04" w:rsidRPr="00B439E1" w:rsidRDefault="00801A04" w:rsidP="006015C3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  <w:i/>
          <w:iCs/>
        </w:rPr>
      </w:pPr>
      <w:r>
        <w:rPr>
          <w:rFonts w:ascii="Calibri" w:hAnsi="Calibri" w:cs="Calibri"/>
        </w:rPr>
        <w:t>Vysvětlete pojmy</w:t>
      </w:r>
      <w:r w:rsidRPr="00B439E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r w:rsidRPr="00B342AC">
        <w:rPr>
          <w:rFonts w:ascii="Calibri" w:hAnsi="Calibri" w:cs="Calibri"/>
          <w:i/>
          <w:iCs/>
        </w:rPr>
        <w:t xml:space="preserve">(celkem </w:t>
      </w:r>
      <w:r>
        <w:rPr>
          <w:rFonts w:ascii="Calibri" w:hAnsi="Calibri" w:cs="Calibri"/>
          <w:i/>
          <w:iCs/>
        </w:rPr>
        <w:t>2 body</w:t>
      </w:r>
      <w:r w:rsidRPr="00B342AC">
        <w:rPr>
          <w:rFonts w:ascii="Calibri" w:hAnsi="Calibri" w:cs="Calibri"/>
          <w:i/>
          <w:iCs/>
        </w:rPr>
        <w:t>):</w:t>
      </w:r>
      <w:r w:rsidRPr="00B439E1">
        <w:rPr>
          <w:rFonts w:ascii="Calibri" w:hAnsi="Calibri" w:cs="Calibri"/>
        </w:rPr>
        <w:t xml:space="preserve"> </w:t>
      </w:r>
    </w:p>
    <w:p w:rsidR="00801A04" w:rsidRPr="00506A31" w:rsidRDefault="00801A04" w:rsidP="006015C3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506A31">
        <w:rPr>
          <w:rFonts w:ascii="Calibri" w:hAnsi="Calibri" w:cs="Calibri"/>
        </w:rPr>
        <w:t>Infiltrace</w:t>
      </w:r>
      <w:r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801A04" w:rsidRPr="00506A31" w:rsidRDefault="00801A04" w:rsidP="006015C3">
      <w:pPr>
        <w:numPr>
          <w:ilvl w:val="1"/>
          <w:numId w:val="2"/>
        </w:numPr>
        <w:spacing w:before="0" w:after="0" w:line="360" w:lineRule="auto"/>
        <w:jc w:val="both"/>
        <w:rPr>
          <w:rFonts w:ascii="Calibri" w:hAnsi="Calibri" w:cs="Calibri"/>
        </w:rPr>
      </w:pPr>
      <w:r w:rsidRPr="00506A31">
        <w:rPr>
          <w:rFonts w:ascii="Calibri" w:hAnsi="Calibri" w:cs="Calibri"/>
        </w:rPr>
        <w:t>Klimatizace</w:t>
      </w:r>
      <w:r>
        <w:rPr>
          <w:rFonts w:ascii="Calibri" w:hAnsi="Calibri" w:cs="Calibri"/>
        </w:rPr>
        <w:t xml:space="preserve"> </w:t>
      </w:r>
      <w:r w:rsidRPr="00B439E1">
        <w:rPr>
          <w:rFonts w:ascii="Calibri" w:hAnsi="Calibri" w:cs="Calibri"/>
          <w:i/>
          <w:iCs/>
        </w:rPr>
        <w:t>(</w:t>
      </w:r>
      <w:r>
        <w:rPr>
          <w:rFonts w:ascii="Calibri" w:hAnsi="Calibri" w:cs="Calibri"/>
          <w:i/>
          <w:iCs/>
        </w:rPr>
        <w:t>1 bod</w:t>
      </w:r>
      <w:r w:rsidRPr="00B439E1">
        <w:rPr>
          <w:rFonts w:ascii="Calibri" w:hAnsi="Calibri" w:cs="Calibri"/>
          <w:i/>
          <w:iCs/>
        </w:rPr>
        <w:t>)</w:t>
      </w:r>
    </w:p>
    <w:p w:rsidR="00801A04" w:rsidRPr="00B439E1" w:rsidRDefault="00801A04" w:rsidP="004B4CC3">
      <w:pPr>
        <w:spacing w:before="0" w:after="0" w:line="360" w:lineRule="auto"/>
        <w:ind w:left="363"/>
        <w:jc w:val="both"/>
      </w:pPr>
    </w:p>
    <w:sectPr w:rsidR="00801A04" w:rsidRPr="00B439E1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A04" w:rsidRDefault="00801A04" w:rsidP="00CA6778">
      <w:pPr>
        <w:spacing w:before="0" w:after="0"/>
      </w:pPr>
      <w:r>
        <w:separator/>
      </w:r>
    </w:p>
  </w:endnote>
  <w:endnote w:type="continuationSeparator" w:id="1">
    <w:p w:rsidR="00801A04" w:rsidRDefault="00801A0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A04" w:rsidRPr="0015164B" w:rsidRDefault="00801A04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801A04" w:rsidRPr="0015164B" w:rsidRDefault="00801A04" w:rsidP="0015164B">
    <w:pPr>
      <w:pBdr>
        <w:top w:val="single" w:sz="4" w:space="1" w:color="808080"/>
      </w:pBdr>
      <w:jc w:val="center"/>
      <w:rPr>
        <w:color w:val="808080"/>
      </w:rPr>
    </w:pPr>
  </w:p>
  <w:p w:rsidR="00801A04" w:rsidRPr="0015164B" w:rsidRDefault="00801A04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A04" w:rsidRDefault="00801A04" w:rsidP="00CA6778">
      <w:pPr>
        <w:spacing w:before="0" w:after="0"/>
      </w:pPr>
      <w:r>
        <w:separator/>
      </w:r>
    </w:p>
  </w:footnote>
  <w:footnote w:type="continuationSeparator" w:id="1">
    <w:p w:rsidR="00801A04" w:rsidRDefault="00801A0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0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12"/>
  </w:num>
  <w:num w:numId="7">
    <w:abstractNumId w:val="11"/>
  </w:num>
  <w:num w:numId="8">
    <w:abstractNumId w:val="8"/>
  </w:num>
  <w:num w:numId="9">
    <w:abstractNumId w:val="6"/>
  </w:num>
  <w:num w:numId="10">
    <w:abstractNumId w:val="7"/>
  </w:num>
  <w:num w:numId="11">
    <w:abstractNumId w:val="4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AB4"/>
    <w:rsid w:val="00024855"/>
    <w:rsid w:val="00033129"/>
    <w:rsid w:val="00041082"/>
    <w:rsid w:val="00070417"/>
    <w:rsid w:val="00084AD2"/>
    <w:rsid w:val="000861F8"/>
    <w:rsid w:val="0009740D"/>
    <w:rsid w:val="000A3EEE"/>
    <w:rsid w:val="000A41DE"/>
    <w:rsid w:val="000F1F84"/>
    <w:rsid w:val="001023B2"/>
    <w:rsid w:val="0015164B"/>
    <w:rsid w:val="0017080B"/>
    <w:rsid w:val="001919EF"/>
    <w:rsid w:val="001A233F"/>
    <w:rsid w:val="001B0081"/>
    <w:rsid w:val="001C7BD7"/>
    <w:rsid w:val="00235DCF"/>
    <w:rsid w:val="00247D1D"/>
    <w:rsid w:val="0025052C"/>
    <w:rsid w:val="00252D2D"/>
    <w:rsid w:val="0026146C"/>
    <w:rsid w:val="00262F05"/>
    <w:rsid w:val="00265BD3"/>
    <w:rsid w:val="00281EB3"/>
    <w:rsid w:val="00294009"/>
    <w:rsid w:val="002A5CE6"/>
    <w:rsid w:val="002A72F7"/>
    <w:rsid w:val="002B08F2"/>
    <w:rsid w:val="002B5AA5"/>
    <w:rsid w:val="002C12DD"/>
    <w:rsid w:val="002C60B2"/>
    <w:rsid w:val="003129F7"/>
    <w:rsid w:val="00351C89"/>
    <w:rsid w:val="00352A9E"/>
    <w:rsid w:val="003709A4"/>
    <w:rsid w:val="00375125"/>
    <w:rsid w:val="003B7A00"/>
    <w:rsid w:val="003C040B"/>
    <w:rsid w:val="003D1D48"/>
    <w:rsid w:val="0041501F"/>
    <w:rsid w:val="00441154"/>
    <w:rsid w:val="004513CC"/>
    <w:rsid w:val="00462FFA"/>
    <w:rsid w:val="00471BA4"/>
    <w:rsid w:val="004B0AD8"/>
    <w:rsid w:val="004B247C"/>
    <w:rsid w:val="004B4CC3"/>
    <w:rsid w:val="004E2FA7"/>
    <w:rsid w:val="004E5F25"/>
    <w:rsid w:val="00506A31"/>
    <w:rsid w:val="005242E8"/>
    <w:rsid w:val="00545DB2"/>
    <w:rsid w:val="005D4579"/>
    <w:rsid w:val="006015C3"/>
    <w:rsid w:val="00604B4D"/>
    <w:rsid w:val="00626F54"/>
    <w:rsid w:val="00630694"/>
    <w:rsid w:val="006347FB"/>
    <w:rsid w:val="006515B1"/>
    <w:rsid w:val="006516F6"/>
    <w:rsid w:val="00666590"/>
    <w:rsid w:val="00684206"/>
    <w:rsid w:val="006A75A0"/>
    <w:rsid w:val="006B2B0C"/>
    <w:rsid w:val="006D0A6A"/>
    <w:rsid w:val="006D5185"/>
    <w:rsid w:val="006F4872"/>
    <w:rsid w:val="00706420"/>
    <w:rsid w:val="007269D6"/>
    <w:rsid w:val="00727AA4"/>
    <w:rsid w:val="00727DCA"/>
    <w:rsid w:val="00730F2E"/>
    <w:rsid w:val="0073241B"/>
    <w:rsid w:val="00747373"/>
    <w:rsid w:val="00753B6C"/>
    <w:rsid w:val="00801A04"/>
    <w:rsid w:val="00801D09"/>
    <w:rsid w:val="008278B9"/>
    <w:rsid w:val="00845014"/>
    <w:rsid w:val="008557B1"/>
    <w:rsid w:val="00866B21"/>
    <w:rsid w:val="00883919"/>
    <w:rsid w:val="00891D53"/>
    <w:rsid w:val="00897B79"/>
    <w:rsid w:val="008F15B7"/>
    <w:rsid w:val="00900354"/>
    <w:rsid w:val="00912231"/>
    <w:rsid w:val="009153BC"/>
    <w:rsid w:val="00946D51"/>
    <w:rsid w:val="00947E9C"/>
    <w:rsid w:val="009765A4"/>
    <w:rsid w:val="009959C7"/>
    <w:rsid w:val="00997384"/>
    <w:rsid w:val="009C77DA"/>
    <w:rsid w:val="00A15B59"/>
    <w:rsid w:val="00A662D3"/>
    <w:rsid w:val="00A8133F"/>
    <w:rsid w:val="00A92101"/>
    <w:rsid w:val="00A9330A"/>
    <w:rsid w:val="00AA4841"/>
    <w:rsid w:val="00AA5832"/>
    <w:rsid w:val="00AB0874"/>
    <w:rsid w:val="00AB202A"/>
    <w:rsid w:val="00B13B4F"/>
    <w:rsid w:val="00B342AC"/>
    <w:rsid w:val="00B35EFE"/>
    <w:rsid w:val="00B439E1"/>
    <w:rsid w:val="00B4475E"/>
    <w:rsid w:val="00BB724A"/>
    <w:rsid w:val="00BD446E"/>
    <w:rsid w:val="00BE41FF"/>
    <w:rsid w:val="00C206FF"/>
    <w:rsid w:val="00C23F5E"/>
    <w:rsid w:val="00C57113"/>
    <w:rsid w:val="00C8348A"/>
    <w:rsid w:val="00CA1D28"/>
    <w:rsid w:val="00CA6778"/>
    <w:rsid w:val="00CA68AF"/>
    <w:rsid w:val="00CA7B6C"/>
    <w:rsid w:val="00CB598B"/>
    <w:rsid w:val="00CF13E2"/>
    <w:rsid w:val="00D15C51"/>
    <w:rsid w:val="00D42052"/>
    <w:rsid w:val="00D540B5"/>
    <w:rsid w:val="00DC69AD"/>
    <w:rsid w:val="00E240E0"/>
    <w:rsid w:val="00E77509"/>
    <w:rsid w:val="00F23263"/>
    <w:rsid w:val="00F443FD"/>
    <w:rsid w:val="00F737BC"/>
    <w:rsid w:val="00FA3634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084AD2"/>
    <w:pPr>
      <w:spacing w:before="120" w:after="120"/>
    </w:pPr>
    <w:rPr>
      <w:rFonts w:ascii="Arial" w:hAnsi="Arial" w:cs="Arial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NoSpacing">
    <w:name w:val="No Spacing"/>
    <w:uiPriority w:val="99"/>
    <w:qFormat/>
    <w:locked/>
    <w:rsid w:val="0017080B"/>
    <w:rPr>
      <w:rFonts w:ascii="Arial" w:hAnsi="Arial" w:cs="Arial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locked/>
    <w:rsid w:val="00247D1D"/>
    <w:rPr>
      <w:color w:val="808080"/>
    </w:rPr>
  </w:style>
  <w:style w:type="table" w:styleId="TableGrid">
    <w:name w:val="Table Grid"/>
    <w:basedOn w:val="TableNormal"/>
    <w:uiPriority w:val="99"/>
    <w:locked/>
    <w:rsid w:val="0068420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trong">
    <w:name w:val="Strong"/>
    <w:basedOn w:val="DefaultParagraphFont"/>
    <w:uiPriority w:val="99"/>
    <w:qFormat/>
    <w:rsid w:val="00FF62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20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03742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203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03735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0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0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0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203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03739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2</Pages>
  <Words>108</Words>
  <Characters>641</Characters>
  <Application>Microsoft Office Outlook</Application>
  <DocSecurity>0</DocSecurity>
  <Lines>0</Lines>
  <Paragraphs>0</Paragraphs>
  <ScaleCrop>false</ScaleCrop>
  <Company>San Fantasico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havrdovalucie</dc:creator>
  <cp:keywords>Šablona, DUM</cp:keywords>
  <dc:description/>
  <cp:lastModifiedBy>Uzivatel</cp:lastModifiedBy>
  <cp:revision>9</cp:revision>
  <dcterms:created xsi:type="dcterms:W3CDTF">2013-10-12T13:38:00Z</dcterms:created>
  <dcterms:modified xsi:type="dcterms:W3CDTF">2014-02-01T11:54:00Z</dcterms:modified>
</cp:coreProperties>
</file>