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46E9" w:rsidRDefault="00B74CC1" w:rsidP="00CF547E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 w:rsidRPr="00B74CC1">
        <w:rPr>
          <w:noProof/>
          <w:lang w:eastAsia="cs-CZ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brázek 3" o:spid="_x0000_s1026" type="#_x0000_t75" alt="OPVK_hor_zakladni_logolink_RGB_cz.jpg" style="position:absolute;left:0;text-align:left;margin-left:11pt;margin-top:-45pt;width:453pt;height:99pt;z-index:1;visibility:visible">
            <v:imagedata r:id="rId7" o:title=""/>
          </v:shape>
        </w:pict>
      </w:r>
      <w:r w:rsidR="00D946E9">
        <w:rPr>
          <w:rFonts w:ascii="Comic Sans MS" w:hAnsi="Comic Sans MS" w:cs="Comic Sans MS"/>
          <w:b/>
          <w:bCs/>
          <w:color w:val="024595"/>
          <w:sz w:val="54"/>
          <w:szCs w:val="54"/>
        </w:rPr>
        <w:t>Konstrukční systémy budov</w:t>
      </w:r>
    </w:p>
    <w:p w:rsidR="00D946E9" w:rsidRPr="002A5CE6" w:rsidRDefault="00D946E9" w:rsidP="00706420">
      <w:pPr>
        <w:rPr>
          <w:rFonts w:ascii="Calibri" w:hAnsi="Calibri" w:cs="Calibri"/>
          <w:b/>
          <w:bCs/>
        </w:rPr>
      </w:pP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br w:type="page"/>
      </w:r>
      <w:r w:rsidRPr="00D540B5">
        <w:rPr>
          <w:rFonts w:ascii="Calibri" w:hAnsi="Calibri" w:cs="Calibri"/>
          <w:b/>
          <w:bCs/>
        </w:rPr>
        <w:lastRenderedPageBreak/>
        <w:t>ZADÁNÍ:</w:t>
      </w:r>
    </w:p>
    <w:p w:rsidR="00D946E9" w:rsidRPr="00F737BC" w:rsidRDefault="00D946E9" w:rsidP="00041082">
      <w:pPr>
        <w:numPr>
          <w:ilvl w:val="0"/>
          <w:numId w:val="2"/>
        </w:numPr>
        <w:spacing w:before="0" w:after="0" w:line="360" w:lineRule="auto"/>
        <w:ind w:hanging="357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Vysvětlete rozdíl mezi nosným a nenosným systémem a uveďte příklady konstrukcí, které k nim řadíme. </w:t>
      </w:r>
      <w:r w:rsidRPr="00166B4F">
        <w:rPr>
          <w:rFonts w:ascii="Calibri" w:hAnsi="Calibri" w:cs="Calibri"/>
          <w:i/>
          <w:iCs/>
        </w:rPr>
        <w:t>(4</w:t>
      </w:r>
      <w:r>
        <w:rPr>
          <w:rFonts w:ascii="Calibri" w:hAnsi="Calibri" w:cs="Calibri"/>
          <w:i/>
          <w:iCs/>
        </w:rPr>
        <w:t xml:space="preserve"> </w:t>
      </w:r>
      <w:r w:rsidRPr="00166B4F">
        <w:rPr>
          <w:rFonts w:ascii="Calibri" w:hAnsi="Calibri" w:cs="Calibri"/>
          <w:i/>
          <w:iCs/>
        </w:rPr>
        <w:t>body)</w:t>
      </w:r>
    </w:p>
    <w:p w:rsidR="00D946E9" w:rsidRDefault="00D946E9" w:rsidP="00041082">
      <w:pPr>
        <w:numPr>
          <w:ilvl w:val="0"/>
          <w:numId w:val="2"/>
        </w:numPr>
        <w:spacing w:before="0" w:after="0" w:line="360" w:lineRule="auto"/>
        <w:ind w:hanging="357"/>
        <w:jc w:val="both"/>
        <w:rPr>
          <w:rFonts w:ascii="Calibri" w:hAnsi="Calibri" w:cs="Calibri"/>
        </w:rPr>
      </w:pPr>
      <w:r w:rsidRPr="002A5CE6">
        <w:rPr>
          <w:rFonts w:ascii="Calibri" w:hAnsi="Calibri" w:cs="Calibri"/>
        </w:rPr>
        <w:t>Vyjmenuj</w:t>
      </w:r>
      <w:r>
        <w:rPr>
          <w:rFonts w:ascii="Calibri" w:hAnsi="Calibri" w:cs="Calibri"/>
        </w:rPr>
        <w:t xml:space="preserve">te, popište a schematicky v půdorysu zakreslete nosné konstrukční systémy vícepodlažních budov. </w:t>
      </w:r>
      <w:r w:rsidRPr="00166B4F">
        <w:rPr>
          <w:rFonts w:ascii="Calibri" w:hAnsi="Calibri" w:cs="Calibri"/>
          <w:i/>
          <w:iCs/>
        </w:rPr>
        <w:t>(</w:t>
      </w:r>
      <w:r>
        <w:rPr>
          <w:rFonts w:ascii="Calibri" w:hAnsi="Calibri" w:cs="Calibri"/>
          <w:i/>
          <w:iCs/>
        </w:rPr>
        <w:t xml:space="preserve">20 </w:t>
      </w:r>
      <w:r w:rsidRPr="00166B4F">
        <w:rPr>
          <w:rFonts w:ascii="Calibri" w:hAnsi="Calibri" w:cs="Calibri"/>
          <w:i/>
          <w:iCs/>
        </w:rPr>
        <w:t>b</w:t>
      </w:r>
      <w:r>
        <w:rPr>
          <w:rFonts w:ascii="Calibri" w:hAnsi="Calibri" w:cs="Calibri"/>
          <w:i/>
          <w:iCs/>
        </w:rPr>
        <w:t>odů</w:t>
      </w:r>
      <w:r w:rsidRPr="00166B4F">
        <w:rPr>
          <w:rFonts w:ascii="Calibri" w:hAnsi="Calibri" w:cs="Calibri"/>
          <w:i/>
          <w:iCs/>
        </w:rPr>
        <w:t>)</w:t>
      </w:r>
    </w:p>
    <w:p w:rsidR="00D946E9" w:rsidRDefault="00D946E9" w:rsidP="002C292D">
      <w:pPr>
        <w:numPr>
          <w:ilvl w:val="0"/>
          <w:numId w:val="2"/>
        </w:numPr>
        <w:spacing w:before="0" w:after="0" w:line="360" w:lineRule="auto"/>
        <w:ind w:hanging="357"/>
        <w:jc w:val="both"/>
        <w:rPr>
          <w:rFonts w:ascii="Calibri" w:hAnsi="Calibri" w:cs="Calibri"/>
        </w:rPr>
      </w:pPr>
      <w:r w:rsidRPr="002A5CE6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 xml:space="preserve">Popište a schematicky v půdorysu a axonometrii zakreslete nosný konstrukční systém jednopodlažní haly s vazníky. </w:t>
      </w:r>
      <w:r w:rsidRPr="00166B4F">
        <w:rPr>
          <w:rFonts w:ascii="Calibri" w:hAnsi="Calibri" w:cs="Calibri"/>
          <w:i/>
          <w:iCs/>
        </w:rPr>
        <w:t>(4</w:t>
      </w:r>
      <w:r>
        <w:rPr>
          <w:rFonts w:ascii="Calibri" w:hAnsi="Calibri" w:cs="Calibri"/>
          <w:i/>
          <w:iCs/>
        </w:rPr>
        <w:t xml:space="preserve"> </w:t>
      </w:r>
      <w:r w:rsidRPr="00166B4F">
        <w:rPr>
          <w:rFonts w:ascii="Calibri" w:hAnsi="Calibri" w:cs="Calibri"/>
          <w:i/>
          <w:iCs/>
        </w:rPr>
        <w:t>body)</w:t>
      </w:r>
    </w:p>
    <w:p w:rsidR="00D946E9" w:rsidRDefault="00D946E9" w:rsidP="002C292D">
      <w:pPr>
        <w:numPr>
          <w:ilvl w:val="0"/>
          <w:numId w:val="2"/>
        </w:numPr>
        <w:spacing w:before="0" w:after="0" w:line="360" w:lineRule="auto"/>
        <w:ind w:hanging="357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Vysvětlete a porovnejte zděnou, monolitickou, prefabrikovanou a </w:t>
      </w:r>
      <w:proofErr w:type="spellStart"/>
      <w:r>
        <w:rPr>
          <w:rFonts w:ascii="Calibri" w:hAnsi="Calibri" w:cs="Calibri"/>
        </w:rPr>
        <w:t>prefamonolitickou</w:t>
      </w:r>
      <w:proofErr w:type="spellEnd"/>
      <w:r>
        <w:rPr>
          <w:rFonts w:ascii="Calibri" w:hAnsi="Calibri" w:cs="Calibri"/>
        </w:rPr>
        <w:t xml:space="preserve"> technologii.</w:t>
      </w:r>
      <w:r w:rsidR="002A2277">
        <w:rPr>
          <w:rFonts w:ascii="Calibri" w:hAnsi="Calibri" w:cs="Calibri"/>
        </w:rPr>
        <w:br/>
      </w:r>
      <w:r w:rsidRPr="00166B4F">
        <w:rPr>
          <w:rFonts w:ascii="Calibri" w:hAnsi="Calibri" w:cs="Calibri"/>
          <w:i/>
          <w:iCs/>
        </w:rPr>
        <w:t>(</w:t>
      </w:r>
      <w:r>
        <w:rPr>
          <w:rFonts w:ascii="Calibri" w:hAnsi="Calibri" w:cs="Calibri"/>
          <w:i/>
          <w:iCs/>
        </w:rPr>
        <w:t>6 bodů</w:t>
      </w:r>
      <w:r w:rsidRPr="00166B4F">
        <w:rPr>
          <w:rFonts w:ascii="Calibri" w:hAnsi="Calibri" w:cs="Calibri"/>
          <w:i/>
          <w:iCs/>
        </w:rPr>
        <w:t>)</w:t>
      </w:r>
    </w:p>
    <w:p w:rsidR="00D946E9" w:rsidRPr="002A5CE6" w:rsidRDefault="00D946E9" w:rsidP="00041082">
      <w:pPr>
        <w:numPr>
          <w:ilvl w:val="0"/>
          <w:numId w:val="2"/>
        </w:numPr>
        <w:spacing w:before="0" w:after="0" w:line="360" w:lineRule="auto"/>
        <w:ind w:hanging="357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Vysvětlete </w:t>
      </w:r>
      <w:r w:rsidRPr="002A5CE6">
        <w:rPr>
          <w:rFonts w:ascii="Calibri" w:hAnsi="Calibri" w:cs="Calibri"/>
        </w:rPr>
        <w:t>pojmy</w:t>
      </w:r>
      <w:r w:rsidRPr="002A5CE6">
        <w:rPr>
          <w:rFonts w:ascii="Calibri" w:hAnsi="Calibri" w:cs="Calibri"/>
          <w:i/>
          <w:iCs/>
        </w:rPr>
        <w:t>:</w:t>
      </w:r>
    </w:p>
    <w:p w:rsidR="00D946E9" w:rsidRPr="002A5CE6" w:rsidRDefault="00D946E9" w:rsidP="00041082">
      <w:pPr>
        <w:numPr>
          <w:ilvl w:val="1"/>
          <w:numId w:val="2"/>
        </w:numPr>
        <w:spacing w:before="0" w:after="0" w:line="360" w:lineRule="auto"/>
        <w:ind w:hanging="357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Ztracené bednění </w:t>
      </w:r>
      <w:r w:rsidRPr="00166B4F">
        <w:rPr>
          <w:rFonts w:ascii="Calibri" w:hAnsi="Calibri" w:cs="Calibri"/>
          <w:i/>
          <w:iCs/>
        </w:rPr>
        <w:t>(</w:t>
      </w:r>
      <w:r>
        <w:rPr>
          <w:rFonts w:ascii="Calibri" w:hAnsi="Calibri" w:cs="Calibri"/>
          <w:i/>
          <w:iCs/>
        </w:rPr>
        <w:t>1 bod</w:t>
      </w:r>
      <w:r w:rsidRPr="00166B4F">
        <w:rPr>
          <w:rFonts w:ascii="Calibri" w:hAnsi="Calibri" w:cs="Calibri"/>
          <w:i/>
          <w:iCs/>
        </w:rPr>
        <w:t>)</w:t>
      </w:r>
    </w:p>
    <w:p w:rsidR="00D946E9" w:rsidRPr="002A5CE6" w:rsidRDefault="00D946E9" w:rsidP="00041082">
      <w:pPr>
        <w:numPr>
          <w:ilvl w:val="1"/>
          <w:numId w:val="2"/>
        </w:numPr>
        <w:spacing w:before="0" w:after="0" w:line="360" w:lineRule="auto"/>
        <w:ind w:hanging="357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Rozměry skladebné, výrobní a skutečné plné pálené cihly </w:t>
      </w:r>
      <w:r w:rsidRPr="00166B4F">
        <w:rPr>
          <w:rFonts w:ascii="Calibri" w:hAnsi="Calibri" w:cs="Calibri"/>
          <w:i/>
          <w:iCs/>
        </w:rPr>
        <w:t>(</w:t>
      </w:r>
      <w:r>
        <w:rPr>
          <w:rFonts w:ascii="Calibri" w:hAnsi="Calibri" w:cs="Calibri"/>
          <w:i/>
          <w:iCs/>
        </w:rPr>
        <w:t xml:space="preserve">3 </w:t>
      </w:r>
      <w:r w:rsidRPr="00166B4F">
        <w:rPr>
          <w:rFonts w:ascii="Calibri" w:hAnsi="Calibri" w:cs="Calibri"/>
          <w:i/>
          <w:iCs/>
        </w:rPr>
        <w:t>body)</w:t>
      </w:r>
    </w:p>
    <w:p w:rsidR="00D946E9" w:rsidRDefault="00D946E9" w:rsidP="00041082">
      <w:pPr>
        <w:numPr>
          <w:ilvl w:val="1"/>
          <w:numId w:val="2"/>
        </w:numPr>
        <w:spacing w:before="0" w:after="0" w:line="360" w:lineRule="auto"/>
        <w:ind w:hanging="357"/>
        <w:jc w:val="both"/>
        <w:rPr>
          <w:rFonts w:ascii="Calibri" w:hAnsi="Calibri" w:cs="Calibri"/>
        </w:rPr>
      </w:pPr>
      <w:proofErr w:type="spellStart"/>
      <w:r>
        <w:rPr>
          <w:rFonts w:ascii="Calibri" w:hAnsi="Calibri" w:cs="Calibri"/>
        </w:rPr>
        <w:t>Ocelobetonové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spřažené</w:t>
      </w:r>
      <w:proofErr w:type="spellEnd"/>
      <w:r>
        <w:rPr>
          <w:rFonts w:ascii="Calibri" w:hAnsi="Calibri" w:cs="Calibri"/>
        </w:rPr>
        <w:t xml:space="preserve"> konstrukce </w:t>
      </w:r>
      <w:r w:rsidRPr="00166B4F">
        <w:rPr>
          <w:rFonts w:ascii="Calibri" w:hAnsi="Calibri" w:cs="Calibri"/>
          <w:i/>
          <w:iCs/>
        </w:rPr>
        <w:t>(</w:t>
      </w:r>
      <w:r>
        <w:rPr>
          <w:rFonts w:ascii="Calibri" w:hAnsi="Calibri" w:cs="Calibri"/>
          <w:i/>
          <w:iCs/>
        </w:rPr>
        <w:t>1 bod</w:t>
      </w:r>
      <w:r w:rsidRPr="00166B4F">
        <w:rPr>
          <w:rFonts w:ascii="Calibri" w:hAnsi="Calibri" w:cs="Calibri"/>
          <w:i/>
          <w:iCs/>
        </w:rPr>
        <w:t>)</w:t>
      </w:r>
    </w:p>
    <w:p w:rsidR="00D946E9" w:rsidRPr="002A5CE6" w:rsidRDefault="00D946E9" w:rsidP="00041082">
      <w:pPr>
        <w:numPr>
          <w:ilvl w:val="1"/>
          <w:numId w:val="2"/>
        </w:numPr>
        <w:spacing w:before="0" w:after="0" w:line="360" w:lineRule="auto"/>
        <w:ind w:hanging="357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Roubené konstrukce </w:t>
      </w:r>
      <w:r w:rsidRPr="00166B4F">
        <w:rPr>
          <w:rFonts w:ascii="Calibri" w:hAnsi="Calibri" w:cs="Calibri"/>
          <w:i/>
          <w:iCs/>
        </w:rPr>
        <w:t>(</w:t>
      </w:r>
      <w:r>
        <w:rPr>
          <w:rFonts w:ascii="Calibri" w:hAnsi="Calibri" w:cs="Calibri"/>
          <w:i/>
          <w:iCs/>
        </w:rPr>
        <w:t>1 bod</w:t>
      </w:r>
      <w:r w:rsidRPr="00166B4F">
        <w:rPr>
          <w:rFonts w:ascii="Calibri" w:hAnsi="Calibri" w:cs="Calibri"/>
          <w:i/>
          <w:iCs/>
        </w:rPr>
        <w:t>)</w:t>
      </w:r>
    </w:p>
    <w:p w:rsidR="00D946E9" w:rsidRPr="003709A4" w:rsidRDefault="00D946E9" w:rsidP="003709A4">
      <w:pPr>
        <w:jc w:val="both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br w:type="page"/>
      </w:r>
      <w:r w:rsidRPr="003709A4">
        <w:rPr>
          <w:rFonts w:ascii="Calibri" w:hAnsi="Calibri" w:cs="Calibri"/>
          <w:b/>
          <w:bCs/>
        </w:rPr>
        <w:lastRenderedPageBreak/>
        <w:t>ŘEŠENÍ:</w:t>
      </w:r>
    </w:p>
    <w:p w:rsidR="00D946E9" w:rsidRPr="002C292D" w:rsidRDefault="00D946E9" w:rsidP="002C292D">
      <w:pPr>
        <w:spacing w:before="0" w:after="0" w:line="360" w:lineRule="auto"/>
        <w:ind w:left="705" w:hanging="345"/>
        <w:jc w:val="both"/>
        <w:rPr>
          <w:rFonts w:ascii="Calibri" w:hAnsi="Calibri" w:cs="Calibri"/>
        </w:rPr>
      </w:pPr>
      <w:r w:rsidRPr="002A5CE6">
        <w:rPr>
          <w:rFonts w:ascii="Calibri" w:hAnsi="Calibri" w:cs="Calibri"/>
          <w:b/>
          <w:bCs/>
        </w:rPr>
        <w:t>1.</w:t>
      </w:r>
      <w:r w:rsidRPr="002A5CE6">
        <w:rPr>
          <w:rFonts w:ascii="Calibri" w:hAnsi="Calibri" w:cs="Calibri"/>
          <w:b/>
          <w:bCs/>
        </w:rPr>
        <w:tab/>
      </w:r>
      <w:r w:rsidRPr="002C292D">
        <w:rPr>
          <w:rFonts w:ascii="Calibri" w:hAnsi="Calibri" w:cs="Calibri"/>
          <w:b/>
          <w:bCs/>
        </w:rPr>
        <w:t>Vysvětlete rozdíl mezi nosným a nenosným systémem a uveďte příklady konstrukcí, které k nim řadíme</w:t>
      </w:r>
      <w:r>
        <w:rPr>
          <w:rFonts w:ascii="Calibri" w:hAnsi="Calibri" w:cs="Calibri"/>
          <w:b/>
          <w:bCs/>
        </w:rPr>
        <w:t>.</w:t>
      </w:r>
      <w:r w:rsidRPr="00CA1EAD">
        <w:rPr>
          <w:rFonts w:ascii="Calibri" w:hAnsi="Calibri" w:cs="Calibri"/>
          <w:b/>
          <w:bCs/>
          <w:i/>
          <w:iCs/>
        </w:rPr>
        <w:t>(4 body)</w:t>
      </w:r>
    </w:p>
    <w:p w:rsidR="00D946E9" w:rsidRDefault="00D946E9" w:rsidP="002A5CE6">
      <w:pPr>
        <w:pStyle w:val="Odstavecseseznamem"/>
        <w:ind w:left="0" w:firstLine="708"/>
        <w:jc w:val="both"/>
      </w:pPr>
      <w:r w:rsidRPr="003709A4">
        <w:t>Řešení:</w:t>
      </w:r>
    </w:p>
    <w:p w:rsidR="00D946E9" w:rsidRPr="005C6D39" w:rsidRDefault="00D946E9" w:rsidP="005C6D39">
      <w:pPr>
        <w:numPr>
          <w:ilvl w:val="0"/>
          <w:numId w:val="14"/>
        </w:numPr>
        <w:spacing w:before="100" w:beforeAutospacing="1" w:after="100" w:afterAutospacing="1"/>
        <w:jc w:val="both"/>
        <w:rPr>
          <w:rFonts w:ascii="Calibri" w:hAnsi="Calibri" w:cs="Calibri"/>
          <w:lang w:eastAsia="cs-CZ"/>
        </w:rPr>
      </w:pPr>
      <w:r w:rsidRPr="005C6D39">
        <w:rPr>
          <w:rFonts w:ascii="Calibri" w:hAnsi="Calibri" w:cs="Calibri"/>
          <w:b/>
          <w:bCs/>
          <w:lang w:eastAsia="cs-CZ"/>
        </w:rPr>
        <w:t>nosný systém</w:t>
      </w:r>
      <w:r w:rsidRPr="005C6D39">
        <w:rPr>
          <w:rFonts w:ascii="Calibri" w:hAnsi="Calibri" w:cs="Calibri"/>
          <w:lang w:eastAsia="cs-CZ"/>
        </w:rPr>
        <w:t xml:space="preserve"> – rozhodující je nosná funkce = schopnost k</w:t>
      </w:r>
      <w:r>
        <w:rPr>
          <w:rFonts w:ascii="Calibri" w:hAnsi="Calibri" w:cs="Calibri"/>
          <w:lang w:eastAsia="cs-CZ"/>
        </w:rPr>
        <w:t>onstruk</w:t>
      </w:r>
      <w:r w:rsidRPr="005C6D39">
        <w:rPr>
          <w:rFonts w:ascii="Calibri" w:hAnsi="Calibri" w:cs="Calibri"/>
          <w:lang w:eastAsia="cs-CZ"/>
        </w:rPr>
        <w:t>čního systému odolávat vnějším vlivům zatížení, přenášet veškeré zatížení do základů a následně do podloží, zajišťuje stabilitu budovy</w:t>
      </w:r>
    </w:p>
    <w:p w:rsidR="00D946E9" w:rsidRPr="005C6D39" w:rsidRDefault="00D946E9" w:rsidP="005C6D39">
      <w:pPr>
        <w:numPr>
          <w:ilvl w:val="1"/>
          <w:numId w:val="14"/>
        </w:numPr>
        <w:spacing w:before="100" w:beforeAutospacing="1" w:after="100" w:afterAutospacing="1"/>
        <w:jc w:val="both"/>
        <w:rPr>
          <w:rFonts w:ascii="Calibri" w:hAnsi="Calibri" w:cs="Calibri"/>
          <w:lang w:eastAsia="cs-CZ"/>
        </w:rPr>
      </w:pPr>
      <w:r w:rsidRPr="005C6D39">
        <w:rPr>
          <w:rFonts w:ascii="Calibri" w:hAnsi="Calibri" w:cs="Calibri"/>
          <w:lang w:eastAsia="cs-CZ"/>
        </w:rPr>
        <w:t>základy</w:t>
      </w:r>
    </w:p>
    <w:p w:rsidR="00D946E9" w:rsidRPr="005C6D39" w:rsidRDefault="00D946E9" w:rsidP="005C6D39">
      <w:pPr>
        <w:numPr>
          <w:ilvl w:val="1"/>
          <w:numId w:val="14"/>
        </w:numPr>
        <w:spacing w:before="100" w:beforeAutospacing="1" w:after="100" w:afterAutospacing="1"/>
        <w:jc w:val="both"/>
        <w:rPr>
          <w:rFonts w:ascii="Calibri" w:hAnsi="Calibri" w:cs="Calibri"/>
          <w:lang w:eastAsia="cs-CZ"/>
        </w:rPr>
      </w:pPr>
      <w:r w:rsidRPr="005C6D39">
        <w:rPr>
          <w:rFonts w:ascii="Calibri" w:hAnsi="Calibri" w:cs="Calibri"/>
          <w:lang w:eastAsia="cs-CZ"/>
        </w:rPr>
        <w:t>svislé nosné k</w:t>
      </w:r>
      <w:r>
        <w:rPr>
          <w:rFonts w:ascii="Calibri" w:hAnsi="Calibri" w:cs="Calibri"/>
          <w:lang w:eastAsia="cs-CZ"/>
        </w:rPr>
        <w:t>onstruk</w:t>
      </w:r>
      <w:r w:rsidRPr="005C6D39">
        <w:rPr>
          <w:rFonts w:ascii="Calibri" w:hAnsi="Calibri" w:cs="Calibri"/>
          <w:lang w:eastAsia="cs-CZ"/>
        </w:rPr>
        <w:t>ce</w:t>
      </w:r>
    </w:p>
    <w:p w:rsidR="00D946E9" w:rsidRPr="005C6D39" w:rsidRDefault="00D946E9" w:rsidP="005C6D39">
      <w:pPr>
        <w:numPr>
          <w:ilvl w:val="1"/>
          <w:numId w:val="14"/>
        </w:numPr>
        <w:spacing w:before="100" w:beforeAutospacing="1" w:after="100" w:afterAutospacing="1"/>
        <w:jc w:val="both"/>
        <w:rPr>
          <w:rFonts w:ascii="Calibri" w:hAnsi="Calibri" w:cs="Calibri"/>
          <w:lang w:eastAsia="cs-CZ"/>
        </w:rPr>
      </w:pPr>
      <w:r w:rsidRPr="005C6D39">
        <w:rPr>
          <w:rFonts w:ascii="Calibri" w:hAnsi="Calibri" w:cs="Calibri"/>
          <w:lang w:eastAsia="cs-CZ"/>
        </w:rPr>
        <w:t>vodorovné nosné k</w:t>
      </w:r>
      <w:r>
        <w:rPr>
          <w:rFonts w:ascii="Calibri" w:hAnsi="Calibri" w:cs="Calibri"/>
          <w:lang w:eastAsia="cs-CZ"/>
        </w:rPr>
        <w:t>onstru</w:t>
      </w:r>
      <w:r w:rsidRPr="005C6D39">
        <w:rPr>
          <w:rFonts w:ascii="Calibri" w:hAnsi="Calibri" w:cs="Calibri"/>
          <w:lang w:eastAsia="cs-CZ"/>
        </w:rPr>
        <w:t>kce (stropy)</w:t>
      </w:r>
    </w:p>
    <w:p w:rsidR="00D946E9" w:rsidRPr="005C6D39" w:rsidRDefault="00D946E9" w:rsidP="005C6D39">
      <w:pPr>
        <w:numPr>
          <w:ilvl w:val="1"/>
          <w:numId w:val="14"/>
        </w:numPr>
        <w:spacing w:before="100" w:beforeAutospacing="1" w:after="100" w:afterAutospacing="1"/>
        <w:jc w:val="both"/>
        <w:rPr>
          <w:rFonts w:ascii="Calibri" w:hAnsi="Calibri" w:cs="Calibri"/>
          <w:lang w:eastAsia="cs-CZ"/>
        </w:rPr>
      </w:pPr>
      <w:r w:rsidRPr="005C6D39">
        <w:rPr>
          <w:rFonts w:ascii="Calibri" w:hAnsi="Calibri" w:cs="Calibri"/>
          <w:lang w:eastAsia="cs-CZ"/>
        </w:rPr>
        <w:t>schodiště</w:t>
      </w:r>
    </w:p>
    <w:p w:rsidR="00D946E9" w:rsidRDefault="00D946E9" w:rsidP="005C6D39">
      <w:pPr>
        <w:numPr>
          <w:ilvl w:val="1"/>
          <w:numId w:val="14"/>
        </w:numPr>
        <w:spacing w:before="100" w:beforeAutospacing="1" w:after="100" w:afterAutospacing="1"/>
        <w:jc w:val="both"/>
        <w:rPr>
          <w:rFonts w:ascii="Calibri" w:hAnsi="Calibri" w:cs="Calibri"/>
          <w:lang w:eastAsia="cs-CZ"/>
        </w:rPr>
      </w:pPr>
      <w:r w:rsidRPr="005C6D39">
        <w:rPr>
          <w:rFonts w:ascii="Calibri" w:hAnsi="Calibri" w:cs="Calibri"/>
          <w:lang w:eastAsia="cs-CZ"/>
        </w:rPr>
        <w:t>nosné k</w:t>
      </w:r>
      <w:r>
        <w:rPr>
          <w:rFonts w:ascii="Calibri" w:hAnsi="Calibri" w:cs="Calibri"/>
          <w:lang w:eastAsia="cs-CZ"/>
        </w:rPr>
        <w:t>onstru</w:t>
      </w:r>
      <w:r w:rsidRPr="005C6D39">
        <w:rPr>
          <w:rFonts w:ascii="Calibri" w:hAnsi="Calibri" w:cs="Calibri"/>
          <w:lang w:eastAsia="cs-CZ"/>
        </w:rPr>
        <w:t>kce zastřešení</w:t>
      </w:r>
    </w:p>
    <w:p w:rsidR="00D946E9" w:rsidRPr="005C6D39" w:rsidRDefault="00D946E9" w:rsidP="005C6D39">
      <w:pPr>
        <w:spacing w:before="100" w:beforeAutospacing="1" w:after="100" w:afterAutospacing="1"/>
        <w:ind w:left="360" w:firstLine="348"/>
        <w:jc w:val="both"/>
        <w:rPr>
          <w:rFonts w:ascii="Calibri" w:hAnsi="Calibri" w:cs="Calibri"/>
          <w:lang w:eastAsia="cs-CZ"/>
        </w:rPr>
      </w:pPr>
      <w:r>
        <w:rPr>
          <w:rFonts w:ascii="Calibri" w:hAnsi="Calibri" w:cs="Calibri"/>
          <w:lang w:eastAsia="cs-CZ"/>
        </w:rPr>
        <w:t xml:space="preserve">- </w:t>
      </w:r>
      <w:r w:rsidRPr="005C6D39">
        <w:rPr>
          <w:rFonts w:ascii="Calibri" w:hAnsi="Calibri" w:cs="Calibri"/>
          <w:lang w:eastAsia="cs-CZ"/>
        </w:rPr>
        <w:t>na nosné konstrukce působí účinek:</w:t>
      </w:r>
    </w:p>
    <w:p w:rsidR="00D946E9" w:rsidRPr="005C6D39" w:rsidRDefault="00D946E9" w:rsidP="005C6D39">
      <w:pPr>
        <w:numPr>
          <w:ilvl w:val="1"/>
          <w:numId w:val="14"/>
        </w:numPr>
        <w:spacing w:before="100" w:beforeAutospacing="1" w:after="100" w:afterAutospacing="1"/>
        <w:jc w:val="both"/>
        <w:rPr>
          <w:rFonts w:ascii="Calibri" w:hAnsi="Calibri" w:cs="Calibri"/>
          <w:lang w:eastAsia="cs-CZ"/>
        </w:rPr>
      </w:pPr>
      <w:r w:rsidRPr="005C6D39">
        <w:rPr>
          <w:rFonts w:ascii="Calibri" w:hAnsi="Calibri" w:cs="Calibri"/>
          <w:lang w:eastAsia="cs-CZ"/>
        </w:rPr>
        <w:t>vlastní hmotnosti nosných i nenosných k</w:t>
      </w:r>
      <w:r>
        <w:rPr>
          <w:rFonts w:ascii="Calibri" w:hAnsi="Calibri" w:cs="Calibri"/>
          <w:lang w:eastAsia="cs-CZ"/>
        </w:rPr>
        <w:t>onstru</w:t>
      </w:r>
      <w:r w:rsidRPr="005C6D39">
        <w:rPr>
          <w:rFonts w:ascii="Calibri" w:hAnsi="Calibri" w:cs="Calibri"/>
          <w:lang w:eastAsia="cs-CZ"/>
        </w:rPr>
        <w:t>kcí</w:t>
      </w:r>
    </w:p>
    <w:p w:rsidR="00D946E9" w:rsidRPr="005C6D39" w:rsidRDefault="00D946E9" w:rsidP="005C6D39">
      <w:pPr>
        <w:numPr>
          <w:ilvl w:val="1"/>
          <w:numId w:val="14"/>
        </w:numPr>
        <w:spacing w:before="100" w:beforeAutospacing="1" w:after="100" w:afterAutospacing="1"/>
        <w:jc w:val="both"/>
        <w:rPr>
          <w:rFonts w:ascii="Calibri" w:hAnsi="Calibri" w:cs="Calibri"/>
          <w:lang w:eastAsia="cs-CZ"/>
        </w:rPr>
      </w:pPr>
      <w:r w:rsidRPr="005C6D39">
        <w:rPr>
          <w:rFonts w:ascii="Calibri" w:hAnsi="Calibri" w:cs="Calibri"/>
          <w:lang w:eastAsia="cs-CZ"/>
        </w:rPr>
        <w:t>funkčního zatížení (užitné zatížení stropů a střech)</w:t>
      </w:r>
    </w:p>
    <w:p w:rsidR="00D946E9" w:rsidRPr="005C6D39" w:rsidRDefault="00D946E9" w:rsidP="005C6D39">
      <w:pPr>
        <w:numPr>
          <w:ilvl w:val="1"/>
          <w:numId w:val="14"/>
        </w:numPr>
        <w:spacing w:before="100" w:beforeAutospacing="1" w:after="100" w:afterAutospacing="1"/>
        <w:jc w:val="both"/>
        <w:rPr>
          <w:rFonts w:ascii="Calibri" w:hAnsi="Calibri" w:cs="Calibri"/>
          <w:lang w:eastAsia="cs-CZ"/>
        </w:rPr>
      </w:pPr>
      <w:r w:rsidRPr="005C6D39">
        <w:rPr>
          <w:rFonts w:ascii="Calibri" w:hAnsi="Calibri" w:cs="Calibri"/>
          <w:lang w:eastAsia="cs-CZ"/>
        </w:rPr>
        <w:t xml:space="preserve">vnějšího zatížení (vítr, sníh, změna tvaru </w:t>
      </w:r>
      <w:proofErr w:type="gramStart"/>
      <w:r w:rsidRPr="005C6D39">
        <w:rPr>
          <w:rFonts w:ascii="Calibri" w:hAnsi="Calibri" w:cs="Calibri"/>
          <w:lang w:eastAsia="cs-CZ"/>
        </w:rPr>
        <w:t>k</w:t>
      </w:r>
      <w:r>
        <w:rPr>
          <w:rFonts w:ascii="Calibri" w:hAnsi="Calibri" w:cs="Calibri"/>
          <w:lang w:eastAsia="cs-CZ"/>
        </w:rPr>
        <w:t>onstru</w:t>
      </w:r>
      <w:r w:rsidR="002A2277">
        <w:rPr>
          <w:rFonts w:ascii="Calibri" w:hAnsi="Calibri" w:cs="Calibri"/>
          <w:lang w:eastAsia="cs-CZ"/>
        </w:rPr>
        <w:t>kce,</w:t>
      </w:r>
      <w:r w:rsidRPr="005C6D39">
        <w:rPr>
          <w:rFonts w:ascii="Calibri" w:hAnsi="Calibri" w:cs="Calibri"/>
          <w:lang w:eastAsia="cs-CZ"/>
        </w:rPr>
        <w:t>.</w:t>
      </w:r>
      <w:r w:rsidR="002A2277">
        <w:rPr>
          <w:rFonts w:ascii="Calibri" w:hAnsi="Calibri" w:cs="Calibri"/>
          <w:lang w:eastAsia="cs-CZ"/>
        </w:rPr>
        <w:t>.</w:t>
      </w:r>
      <w:r w:rsidRPr="005C6D39">
        <w:rPr>
          <w:rFonts w:ascii="Calibri" w:hAnsi="Calibri" w:cs="Calibri"/>
          <w:lang w:eastAsia="cs-CZ"/>
        </w:rPr>
        <w:t>.)</w:t>
      </w:r>
      <w:proofErr w:type="gramEnd"/>
    </w:p>
    <w:p w:rsidR="00D946E9" w:rsidRPr="005C6D39" w:rsidRDefault="00D946E9" w:rsidP="005C6D39">
      <w:pPr>
        <w:numPr>
          <w:ilvl w:val="0"/>
          <w:numId w:val="15"/>
        </w:numPr>
        <w:spacing w:before="100" w:beforeAutospacing="1" w:after="100" w:afterAutospacing="1"/>
        <w:jc w:val="both"/>
        <w:rPr>
          <w:rFonts w:ascii="Calibri" w:hAnsi="Calibri" w:cs="Calibri"/>
          <w:lang w:eastAsia="cs-CZ"/>
        </w:rPr>
      </w:pPr>
      <w:r w:rsidRPr="005C6D39">
        <w:rPr>
          <w:rFonts w:ascii="Calibri" w:hAnsi="Calibri" w:cs="Calibri"/>
          <w:b/>
          <w:bCs/>
          <w:lang w:eastAsia="cs-CZ"/>
        </w:rPr>
        <w:t>nenosný systém</w:t>
      </w:r>
      <w:r w:rsidRPr="005C6D39">
        <w:rPr>
          <w:rFonts w:ascii="Calibri" w:hAnsi="Calibri" w:cs="Calibri"/>
          <w:lang w:eastAsia="cs-CZ"/>
        </w:rPr>
        <w:t xml:space="preserve"> – přenáší pouze svoje vlastní zatížení do nosných konstrukcí</w:t>
      </w:r>
    </w:p>
    <w:p w:rsidR="00D946E9" w:rsidRPr="005C6D39" w:rsidRDefault="00D946E9" w:rsidP="005C6D39">
      <w:pPr>
        <w:numPr>
          <w:ilvl w:val="1"/>
          <w:numId w:val="15"/>
        </w:numPr>
        <w:spacing w:before="100" w:beforeAutospacing="1" w:after="100" w:afterAutospacing="1"/>
        <w:jc w:val="both"/>
        <w:rPr>
          <w:rFonts w:ascii="Calibri" w:hAnsi="Calibri" w:cs="Calibri"/>
          <w:lang w:eastAsia="cs-CZ"/>
        </w:rPr>
      </w:pPr>
      <w:r w:rsidRPr="005C6D39">
        <w:rPr>
          <w:rFonts w:ascii="Calibri" w:hAnsi="Calibri" w:cs="Calibri"/>
          <w:lang w:eastAsia="cs-CZ"/>
        </w:rPr>
        <w:t>obvodové pláště (nezajišťující nosnou funkci objektu)</w:t>
      </w:r>
    </w:p>
    <w:p w:rsidR="00D946E9" w:rsidRPr="005C6D39" w:rsidRDefault="00D946E9" w:rsidP="005C6D39">
      <w:pPr>
        <w:numPr>
          <w:ilvl w:val="1"/>
          <w:numId w:val="15"/>
        </w:numPr>
        <w:spacing w:before="100" w:beforeAutospacing="1" w:after="100" w:afterAutospacing="1"/>
        <w:jc w:val="both"/>
        <w:rPr>
          <w:rFonts w:ascii="Calibri" w:hAnsi="Calibri" w:cs="Calibri"/>
          <w:lang w:eastAsia="cs-CZ"/>
        </w:rPr>
      </w:pPr>
      <w:r w:rsidRPr="005C6D39">
        <w:rPr>
          <w:rFonts w:ascii="Calibri" w:hAnsi="Calibri" w:cs="Calibri"/>
          <w:lang w:eastAsia="cs-CZ"/>
        </w:rPr>
        <w:t>příčky</w:t>
      </w:r>
    </w:p>
    <w:p w:rsidR="00D946E9" w:rsidRPr="005C6D39" w:rsidRDefault="00D946E9" w:rsidP="005C6D39">
      <w:pPr>
        <w:numPr>
          <w:ilvl w:val="1"/>
          <w:numId w:val="15"/>
        </w:numPr>
        <w:spacing w:before="100" w:beforeAutospacing="1" w:after="100" w:afterAutospacing="1"/>
        <w:jc w:val="both"/>
        <w:rPr>
          <w:rFonts w:ascii="Calibri" w:hAnsi="Calibri" w:cs="Calibri"/>
          <w:lang w:eastAsia="cs-CZ"/>
        </w:rPr>
      </w:pPr>
      <w:r w:rsidRPr="005C6D39">
        <w:rPr>
          <w:rFonts w:ascii="Calibri" w:hAnsi="Calibri" w:cs="Calibri"/>
          <w:lang w:eastAsia="cs-CZ"/>
        </w:rPr>
        <w:t>výplně otvorů</w:t>
      </w:r>
    </w:p>
    <w:p w:rsidR="00D946E9" w:rsidRPr="005C6D39" w:rsidRDefault="00D946E9" w:rsidP="005C6D39">
      <w:pPr>
        <w:numPr>
          <w:ilvl w:val="1"/>
          <w:numId w:val="15"/>
        </w:numPr>
        <w:spacing w:before="100" w:beforeAutospacing="1" w:after="100" w:afterAutospacing="1"/>
        <w:jc w:val="both"/>
        <w:rPr>
          <w:rFonts w:ascii="Calibri" w:hAnsi="Calibri" w:cs="Calibri"/>
          <w:lang w:eastAsia="cs-CZ"/>
        </w:rPr>
      </w:pPr>
      <w:r w:rsidRPr="005C6D39">
        <w:rPr>
          <w:rFonts w:ascii="Calibri" w:hAnsi="Calibri" w:cs="Calibri"/>
          <w:lang w:eastAsia="cs-CZ"/>
        </w:rPr>
        <w:t>podlahy</w:t>
      </w:r>
    </w:p>
    <w:p w:rsidR="00D946E9" w:rsidRPr="005C6D39" w:rsidRDefault="00D946E9" w:rsidP="005C6D39">
      <w:pPr>
        <w:numPr>
          <w:ilvl w:val="1"/>
          <w:numId w:val="15"/>
        </w:numPr>
        <w:spacing w:before="100" w:beforeAutospacing="1" w:after="100" w:afterAutospacing="1"/>
        <w:jc w:val="both"/>
        <w:rPr>
          <w:rFonts w:ascii="Calibri" w:hAnsi="Calibri" w:cs="Calibri"/>
          <w:lang w:eastAsia="cs-CZ"/>
        </w:rPr>
      </w:pPr>
      <w:r w:rsidRPr="005C6D39">
        <w:rPr>
          <w:rFonts w:ascii="Calibri" w:hAnsi="Calibri" w:cs="Calibri"/>
          <w:lang w:eastAsia="cs-CZ"/>
        </w:rPr>
        <w:t>střešní pláště</w:t>
      </w:r>
    </w:p>
    <w:p w:rsidR="00D946E9" w:rsidRDefault="00D946E9" w:rsidP="005C6D39">
      <w:pPr>
        <w:numPr>
          <w:ilvl w:val="1"/>
          <w:numId w:val="15"/>
        </w:numPr>
        <w:spacing w:before="100" w:beforeAutospacing="1" w:after="100" w:afterAutospacing="1"/>
        <w:jc w:val="both"/>
        <w:rPr>
          <w:rFonts w:ascii="Calibri" w:hAnsi="Calibri" w:cs="Calibri"/>
          <w:lang w:eastAsia="cs-CZ"/>
        </w:rPr>
      </w:pPr>
      <w:r w:rsidRPr="005C6D39">
        <w:rPr>
          <w:rFonts w:ascii="Calibri" w:hAnsi="Calibri" w:cs="Calibri"/>
          <w:lang w:eastAsia="cs-CZ"/>
        </w:rPr>
        <w:t>instalace</w:t>
      </w:r>
    </w:p>
    <w:p w:rsidR="00D946E9" w:rsidRDefault="00D946E9" w:rsidP="008D3350">
      <w:pPr>
        <w:spacing w:before="100" w:beforeAutospacing="1" w:after="100" w:afterAutospacing="1"/>
        <w:ind w:left="1080"/>
        <w:jc w:val="both"/>
        <w:rPr>
          <w:rFonts w:ascii="Calibri" w:hAnsi="Calibri" w:cs="Calibri"/>
          <w:lang w:eastAsia="cs-CZ"/>
        </w:rPr>
      </w:pPr>
    </w:p>
    <w:p w:rsidR="00D946E9" w:rsidRDefault="00D946E9" w:rsidP="008D3350">
      <w:pPr>
        <w:spacing w:before="100" w:beforeAutospacing="1" w:after="100" w:afterAutospacing="1"/>
        <w:ind w:left="1080"/>
        <w:jc w:val="both"/>
        <w:rPr>
          <w:rFonts w:ascii="Calibri" w:hAnsi="Calibri" w:cs="Calibri"/>
          <w:lang w:eastAsia="cs-CZ"/>
        </w:rPr>
      </w:pPr>
    </w:p>
    <w:p w:rsidR="00D946E9" w:rsidRDefault="00D946E9" w:rsidP="008D3350">
      <w:pPr>
        <w:spacing w:before="100" w:beforeAutospacing="1" w:after="100" w:afterAutospacing="1"/>
        <w:ind w:left="1080"/>
        <w:jc w:val="both"/>
        <w:rPr>
          <w:rFonts w:ascii="Calibri" w:hAnsi="Calibri" w:cs="Calibri"/>
          <w:lang w:eastAsia="cs-CZ"/>
        </w:rPr>
      </w:pPr>
    </w:p>
    <w:p w:rsidR="00D946E9" w:rsidRDefault="00D946E9" w:rsidP="008D3350">
      <w:pPr>
        <w:spacing w:before="100" w:beforeAutospacing="1" w:after="100" w:afterAutospacing="1"/>
        <w:ind w:left="1080"/>
        <w:jc w:val="both"/>
        <w:rPr>
          <w:rFonts w:ascii="Calibri" w:hAnsi="Calibri" w:cs="Calibri"/>
          <w:lang w:eastAsia="cs-CZ"/>
        </w:rPr>
      </w:pPr>
    </w:p>
    <w:p w:rsidR="00D946E9" w:rsidRDefault="00D946E9" w:rsidP="008D3350">
      <w:pPr>
        <w:spacing w:before="100" w:beforeAutospacing="1" w:after="100" w:afterAutospacing="1"/>
        <w:ind w:left="1080"/>
        <w:jc w:val="both"/>
        <w:rPr>
          <w:rFonts w:ascii="Calibri" w:hAnsi="Calibri" w:cs="Calibri"/>
          <w:lang w:eastAsia="cs-CZ"/>
        </w:rPr>
      </w:pPr>
    </w:p>
    <w:p w:rsidR="00D946E9" w:rsidRDefault="00D946E9" w:rsidP="008D3350">
      <w:pPr>
        <w:spacing w:before="100" w:beforeAutospacing="1" w:after="100" w:afterAutospacing="1"/>
        <w:ind w:left="1080"/>
        <w:jc w:val="both"/>
        <w:rPr>
          <w:rFonts w:ascii="Calibri" w:hAnsi="Calibri" w:cs="Calibri"/>
          <w:lang w:eastAsia="cs-CZ"/>
        </w:rPr>
      </w:pPr>
    </w:p>
    <w:p w:rsidR="00D946E9" w:rsidRPr="005C6D39" w:rsidRDefault="00D946E9" w:rsidP="008D3350">
      <w:pPr>
        <w:spacing w:before="100" w:beforeAutospacing="1" w:after="100" w:afterAutospacing="1"/>
        <w:ind w:left="1080"/>
        <w:jc w:val="both"/>
        <w:rPr>
          <w:rFonts w:ascii="Calibri" w:hAnsi="Calibri" w:cs="Calibri"/>
          <w:lang w:eastAsia="cs-CZ"/>
        </w:rPr>
      </w:pPr>
    </w:p>
    <w:p w:rsidR="00D946E9" w:rsidRPr="005C6D39" w:rsidRDefault="00D946E9" w:rsidP="005C6D39">
      <w:pPr>
        <w:numPr>
          <w:ilvl w:val="0"/>
          <w:numId w:val="16"/>
        </w:numPr>
        <w:spacing w:before="0" w:after="0" w:line="360" w:lineRule="auto"/>
        <w:jc w:val="both"/>
        <w:rPr>
          <w:rFonts w:ascii="Calibri" w:hAnsi="Calibri" w:cs="Calibri"/>
          <w:b/>
          <w:bCs/>
        </w:rPr>
      </w:pPr>
      <w:r w:rsidRPr="005C6D39">
        <w:rPr>
          <w:rFonts w:ascii="Calibri" w:hAnsi="Calibri" w:cs="Calibri"/>
          <w:b/>
          <w:bCs/>
        </w:rPr>
        <w:lastRenderedPageBreak/>
        <w:t>Vyjmenujte, popište a schematicky v půdorysu zakreslete nosné konstrukční systémy vícepodlažních budov</w:t>
      </w:r>
      <w:r>
        <w:rPr>
          <w:rFonts w:ascii="Calibri" w:hAnsi="Calibri" w:cs="Calibri"/>
          <w:b/>
          <w:bCs/>
        </w:rPr>
        <w:t xml:space="preserve">. </w:t>
      </w:r>
      <w:r w:rsidRPr="003C40FB">
        <w:rPr>
          <w:rFonts w:ascii="Calibri" w:hAnsi="Calibri" w:cs="Calibri"/>
          <w:b/>
          <w:bCs/>
          <w:i/>
          <w:iCs/>
        </w:rPr>
        <w:t>(</w:t>
      </w:r>
      <w:r>
        <w:rPr>
          <w:rFonts w:ascii="Calibri" w:hAnsi="Calibri" w:cs="Calibri"/>
          <w:b/>
          <w:bCs/>
          <w:i/>
          <w:iCs/>
        </w:rPr>
        <w:t>20</w:t>
      </w:r>
      <w:r w:rsidRPr="003C40FB">
        <w:rPr>
          <w:rFonts w:ascii="Calibri" w:hAnsi="Calibri" w:cs="Calibri"/>
          <w:b/>
          <w:bCs/>
          <w:i/>
          <w:iCs/>
        </w:rPr>
        <w:t xml:space="preserve"> bod</w:t>
      </w:r>
      <w:r>
        <w:rPr>
          <w:rFonts w:ascii="Calibri" w:hAnsi="Calibri" w:cs="Calibri"/>
          <w:b/>
          <w:bCs/>
          <w:i/>
          <w:iCs/>
        </w:rPr>
        <w:t>ů</w:t>
      </w:r>
      <w:r w:rsidRPr="003C40FB">
        <w:rPr>
          <w:rFonts w:ascii="Calibri" w:hAnsi="Calibri" w:cs="Calibri"/>
          <w:b/>
          <w:bCs/>
          <w:i/>
          <w:iCs/>
        </w:rPr>
        <w:t>)</w:t>
      </w:r>
    </w:p>
    <w:p w:rsidR="00D946E9" w:rsidRPr="005C6D39" w:rsidRDefault="00D946E9" w:rsidP="005C6D39">
      <w:pPr>
        <w:pStyle w:val="Odstavecseseznamem"/>
        <w:ind w:left="0" w:firstLine="708"/>
        <w:jc w:val="both"/>
      </w:pPr>
      <w:r w:rsidRPr="005C6D39">
        <w:t>Řešení:</w:t>
      </w:r>
    </w:p>
    <w:p w:rsidR="00D946E9" w:rsidRPr="00A81407" w:rsidRDefault="00D946E9" w:rsidP="00B50120">
      <w:pPr>
        <w:pStyle w:val="Nadpis3"/>
        <w:ind w:left="708"/>
        <w:jc w:val="both"/>
        <w:rPr>
          <w:rFonts w:ascii="Calibri" w:hAnsi="Calibri" w:cs="Calibri"/>
          <w:sz w:val="22"/>
          <w:szCs w:val="22"/>
        </w:rPr>
      </w:pPr>
      <w:r w:rsidRPr="00A81407">
        <w:rPr>
          <w:rFonts w:ascii="Calibri" w:hAnsi="Calibri" w:cs="Calibri"/>
          <w:sz w:val="22"/>
          <w:szCs w:val="22"/>
        </w:rPr>
        <w:t>a) Stěnové</w:t>
      </w:r>
    </w:p>
    <w:p w:rsidR="00D946E9" w:rsidRPr="00DF2CC2" w:rsidRDefault="00D946E9" w:rsidP="00B50120">
      <w:pPr>
        <w:pStyle w:val="Nadpis4"/>
        <w:ind w:left="708"/>
        <w:jc w:val="both"/>
        <w:rPr>
          <w:rFonts w:ascii="Calibri" w:hAnsi="Calibri" w:cs="Calibri"/>
          <w:b w:val="0"/>
          <w:bCs w:val="0"/>
          <w:sz w:val="22"/>
          <w:szCs w:val="22"/>
          <w:u w:val="single"/>
        </w:rPr>
      </w:pPr>
      <w:r w:rsidRPr="00DF2CC2">
        <w:rPr>
          <w:rFonts w:ascii="Calibri" w:hAnsi="Calibri" w:cs="Calibri"/>
          <w:b w:val="0"/>
          <w:bCs w:val="0"/>
          <w:sz w:val="22"/>
          <w:szCs w:val="22"/>
          <w:u w:val="single"/>
        </w:rPr>
        <w:t>Podélný stěnový konstrukční systém</w:t>
      </w:r>
    </w:p>
    <w:p w:rsidR="00D946E9" w:rsidRPr="00B50120" w:rsidRDefault="002A2277" w:rsidP="00DF2CC2">
      <w:pPr>
        <w:pStyle w:val="Normlnweb"/>
        <w:ind w:firstLine="708"/>
        <w:jc w:val="both"/>
        <w:rPr>
          <w:rFonts w:ascii="Calibri" w:hAnsi="Calibri" w:cs="Calibri"/>
          <w:sz w:val="22"/>
          <w:szCs w:val="22"/>
        </w:rPr>
      </w:pPr>
      <w:r w:rsidRPr="00B74CC1">
        <w:rPr>
          <w:rFonts w:ascii="Calibri" w:hAnsi="Calibri" w:cs="Calibri"/>
          <w:sz w:val="22"/>
          <w:szCs w:val="22"/>
        </w:rPr>
        <w:pict>
          <v:shape id="_x0000_i1025" type="#_x0000_t75" style="width:99pt;height:188.3pt">
            <v:imagedata r:id="rId8" o:title="" croptop="32091f" cropleft="46582f"/>
          </v:shape>
        </w:pict>
      </w:r>
    </w:p>
    <w:p w:rsidR="00D946E9" w:rsidRPr="00A81407" w:rsidRDefault="00D946E9" w:rsidP="00DF2CC2">
      <w:pPr>
        <w:shd w:val="clear" w:color="auto" w:fill="FFFFFF"/>
        <w:spacing w:before="0" w:after="0"/>
        <w:ind w:left="708"/>
        <w:jc w:val="both"/>
        <w:outlineLvl w:val="1"/>
        <w:rPr>
          <w:rFonts w:ascii="Calibri" w:hAnsi="Calibri" w:cs="Calibri"/>
          <w:color w:val="000000"/>
          <w:kern w:val="36"/>
        </w:rPr>
      </w:pPr>
      <w:r w:rsidRPr="00A81407">
        <w:rPr>
          <w:rFonts w:ascii="Calibri" w:hAnsi="Calibri" w:cs="Calibri"/>
        </w:rPr>
        <w:t xml:space="preserve">Obrázek [1]: </w:t>
      </w:r>
      <w:r w:rsidRPr="00A81407">
        <w:rPr>
          <w:rStyle w:val="Zvraznn"/>
          <w:rFonts w:ascii="Calibri" w:hAnsi="Calibri" w:cs="Calibri"/>
          <w:i w:val="0"/>
          <w:iCs w:val="0"/>
        </w:rPr>
        <w:t>Podélný stěnový konstrukční systém (šipky vyznačují směr pnutí stropů)</w:t>
      </w:r>
      <w:r>
        <w:rPr>
          <w:rStyle w:val="Zvraznn"/>
          <w:rFonts w:ascii="Calibri" w:hAnsi="Calibri" w:cs="Calibri"/>
          <w:i w:val="0"/>
          <w:iCs w:val="0"/>
        </w:rPr>
        <w:t>,</w:t>
      </w:r>
      <w:r w:rsidRPr="00A81407">
        <w:rPr>
          <w:rFonts w:ascii="Calibri" w:hAnsi="Calibri" w:cs="Calibri"/>
        </w:rPr>
        <w:br/>
        <w:t xml:space="preserve">např. c </w:t>
      </w:r>
      <w:r w:rsidR="002A2277" w:rsidRPr="00A81407">
        <w:rPr>
          <w:rFonts w:ascii="Calibri" w:hAnsi="Calibri" w:cs="Calibri"/>
        </w:rPr>
        <w:t xml:space="preserve"> -</w:t>
      </w:r>
      <w:r w:rsidRPr="00A81407">
        <w:rPr>
          <w:rFonts w:ascii="Calibri" w:hAnsi="Calibri" w:cs="Calibri"/>
        </w:rPr>
        <w:t xml:space="preserve"> třítaktový: 1 - podélná obvodová nosná stěna, 2 - podélná vnitřní nosná stěna, 3 - štítová stěna, 4 </w:t>
      </w:r>
      <w:r w:rsidR="002A2277">
        <w:rPr>
          <w:rFonts w:ascii="Calibri" w:hAnsi="Calibri" w:cs="Calibri"/>
        </w:rPr>
        <w:t xml:space="preserve"> </w:t>
      </w:r>
      <w:r w:rsidRPr="00A81407">
        <w:rPr>
          <w:rFonts w:ascii="Calibri" w:hAnsi="Calibri" w:cs="Calibri"/>
        </w:rPr>
        <w:t>- stropní konstrukce</w:t>
      </w:r>
    </w:p>
    <w:p w:rsidR="00D946E9" w:rsidRPr="00DF2CC2" w:rsidRDefault="00D946E9" w:rsidP="00A81407">
      <w:pPr>
        <w:pStyle w:val="Nadpis4"/>
        <w:ind w:firstLine="708"/>
        <w:jc w:val="both"/>
        <w:rPr>
          <w:rFonts w:ascii="Calibri" w:hAnsi="Calibri" w:cs="Calibri"/>
          <w:b w:val="0"/>
          <w:bCs w:val="0"/>
          <w:sz w:val="22"/>
          <w:szCs w:val="22"/>
          <w:u w:val="single"/>
        </w:rPr>
      </w:pPr>
      <w:r w:rsidRPr="00DF2CC2">
        <w:rPr>
          <w:rFonts w:ascii="Calibri" w:hAnsi="Calibri" w:cs="Calibri"/>
          <w:b w:val="0"/>
          <w:bCs w:val="0"/>
          <w:sz w:val="22"/>
          <w:szCs w:val="22"/>
          <w:u w:val="single"/>
        </w:rPr>
        <w:t>Příčný stěnový systém</w:t>
      </w:r>
    </w:p>
    <w:p w:rsidR="00D946E9" w:rsidRDefault="002A2277" w:rsidP="00A81407">
      <w:pPr>
        <w:pStyle w:val="Normlnweb"/>
        <w:ind w:left="708"/>
        <w:jc w:val="both"/>
        <w:rPr>
          <w:rFonts w:ascii="Calibri" w:hAnsi="Calibri" w:cs="Calibri"/>
          <w:sz w:val="22"/>
          <w:szCs w:val="22"/>
        </w:rPr>
      </w:pPr>
      <w:r w:rsidRPr="00B74CC1">
        <w:rPr>
          <w:rFonts w:ascii="Calibri" w:hAnsi="Calibri" w:cs="Calibri"/>
          <w:sz w:val="22"/>
          <w:szCs w:val="22"/>
        </w:rPr>
        <w:pict>
          <v:shape id="_x0000_i1026" type="#_x0000_t75" style="width:262.4pt;height:146.75pt">
            <v:imagedata r:id="rId9" o:title="" croptop="40804f" cropbottom="2282f" cropleft="36168f" cropright="9f"/>
          </v:shape>
        </w:pict>
      </w:r>
    </w:p>
    <w:p w:rsidR="00D946E9" w:rsidRPr="00A81407" w:rsidRDefault="00D946E9" w:rsidP="008D3350">
      <w:pPr>
        <w:pStyle w:val="Normlnweb"/>
        <w:ind w:left="708"/>
        <w:jc w:val="both"/>
        <w:rPr>
          <w:rFonts w:ascii="Calibri" w:hAnsi="Calibri" w:cs="Calibri"/>
          <w:sz w:val="22"/>
          <w:szCs w:val="22"/>
        </w:rPr>
      </w:pPr>
      <w:r w:rsidRPr="00A81407">
        <w:rPr>
          <w:rFonts w:ascii="Calibri" w:hAnsi="Calibri" w:cs="Calibri"/>
          <w:sz w:val="22"/>
          <w:szCs w:val="22"/>
        </w:rPr>
        <w:t>Obrázek [</w:t>
      </w:r>
      <w:r>
        <w:rPr>
          <w:rFonts w:ascii="Calibri" w:hAnsi="Calibri" w:cs="Calibri"/>
          <w:sz w:val="22"/>
          <w:szCs w:val="22"/>
        </w:rPr>
        <w:t>2</w:t>
      </w:r>
      <w:r w:rsidRPr="00A81407">
        <w:rPr>
          <w:rFonts w:ascii="Calibri" w:hAnsi="Calibri" w:cs="Calibri"/>
          <w:sz w:val="22"/>
          <w:szCs w:val="22"/>
        </w:rPr>
        <w:t>]:</w:t>
      </w:r>
      <w:r w:rsidRPr="00A81407">
        <w:rPr>
          <w:rFonts w:ascii="Calibri" w:hAnsi="Calibri" w:cs="Calibri"/>
        </w:rPr>
        <w:t xml:space="preserve"> </w:t>
      </w:r>
      <w:r w:rsidRPr="00A81407">
        <w:rPr>
          <w:rStyle w:val="Zvraznn"/>
          <w:rFonts w:ascii="Calibri" w:hAnsi="Calibri" w:cs="Calibri"/>
          <w:i w:val="0"/>
          <w:iCs w:val="0"/>
          <w:sz w:val="22"/>
          <w:szCs w:val="22"/>
        </w:rPr>
        <w:t>Příčný stěnový konstrukční systém (šipky vyznačují směr pnutí stropů)</w:t>
      </w:r>
      <w:r>
        <w:rPr>
          <w:rStyle w:val="Zvraznn"/>
          <w:rFonts w:ascii="Calibri" w:hAnsi="Calibri" w:cs="Calibri"/>
          <w:i w:val="0"/>
          <w:iCs w:val="0"/>
          <w:sz w:val="22"/>
          <w:szCs w:val="22"/>
        </w:rPr>
        <w:t>,</w:t>
      </w:r>
      <w:r w:rsidRPr="00A81407">
        <w:rPr>
          <w:rFonts w:ascii="Calibri" w:hAnsi="Calibri" w:cs="Calibri"/>
          <w:sz w:val="22"/>
          <w:szCs w:val="22"/>
        </w:rPr>
        <w:br/>
        <w:t>1 - příčná nosná stěna, 2 - podélná ztužující stěna, 3 - stropní konstrukce</w:t>
      </w:r>
    </w:p>
    <w:p w:rsidR="00D946E9" w:rsidRPr="00DF2CC2" w:rsidRDefault="00D946E9" w:rsidP="00B50120">
      <w:pPr>
        <w:pStyle w:val="Nadpis4"/>
        <w:ind w:left="708"/>
        <w:jc w:val="both"/>
        <w:rPr>
          <w:rFonts w:ascii="Calibri" w:hAnsi="Calibri" w:cs="Calibri"/>
          <w:b w:val="0"/>
          <w:bCs w:val="0"/>
          <w:sz w:val="22"/>
          <w:szCs w:val="22"/>
          <w:u w:val="single"/>
        </w:rPr>
      </w:pPr>
      <w:r w:rsidRPr="00DF2CC2">
        <w:rPr>
          <w:rFonts w:ascii="Calibri" w:hAnsi="Calibri" w:cs="Calibri"/>
          <w:b w:val="0"/>
          <w:bCs w:val="0"/>
          <w:sz w:val="22"/>
          <w:szCs w:val="22"/>
          <w:u w:val="single"/>
        </w:rPr>
        <w:lastRenderedPageBreak/>
        <w:t>Obousměrný stěnový systém (buňkový)</w:t>
      </w:r>
    </w:p>
    <w:p w:rsidR="00D946E9" w:rsidRPr="00A81407" w:rsidRDefault="00D946E9" w:rsidP="00B50120">
      <w:pPr>
        <w:pStyle w:val="Normlnweb"/>
        <w:ind w:left="708"/>
        <w:jc w:val="both"/>
        <w:rPr>
          <w:rFonts w:ascii="Calibri" w:hAnsi="Calibri" w:cs="Calibri"/>
          <w:sz w:val="22"/>
          <w:szCs w:val="22"/>
        </w:rPr>
      </w:pPr>
      <w:r w:rsidRPr="00A81407">
        <w:rPr>
          <w:rFonts w:ascii="Calibri" w:hAnsi="Calibri" w:cs="Calibri"/>
          <w:sz w:val="22"/>
          <w:szCs w:val="22"/>
        </w:rPr>
        <w:t>- z prefabrikovaných prostorových jednotek stěnového typu</w:t>
      </w:r>
    </w:p>
    <w:p w:rsidR="00D946E9" w:rsidRPr="00A81407" w:rsidRDefault="002A2277" w:rsidP="00B50120">
      <w:pPr>
        <w:pStyle w:val="Normlnweb"/>
        <w:ind w:left="708"/>
        <w:jc w:val="both"/>
        <w:rPr>
          <w:rFonts w:ascii="Calibri" w:hAnsi="Calibri" w:cs="Calibri"/>
          <w:sz w:val="22"/>
          <w:szCs w:val="22"/>
        </w:rPr>
      </w:pPr>
      <w:r w:rsidRPr="00B74CC1">
        <w:rPr>
          <w:rFonts w:ascii="Calibri" w:hAnsi="Calibri" w:cs="Calibri"/>
          <w:sz w:val="22"/>
          <w:szCs w:val="22"/>
        </w:rPr>
        <w:pict>
          <v:shape id="_x0000_i1027" type="#_x0000_t75" style="width:297.7pt;height:195.25pt">
            <v:imagedata r:id="rId10" o:title="" croptop="35245f" cropleft="36888f"/>
          </v:shape>
        </w:pict>
      </w:r>
    </w:p>
    <w:p w:rsidR="00D946E9" w:rsidRPr="00A81407" w:rsidRDefault="00D946E9" w:rsidP="00B50120">
      <w:pPr>
        <w:pStyle w:val="Normlnweb"/>
        <w:spacing w:after="240" w:afterAutospacing="0"/>
        <w:ind w:left="708"/>
        <w:jc w:val="both"/>
        <w:rPr>
          <w:rFonts w:ascii="Calibri" w:hAnsi="Calibri" w:cs="Calibri"/>
          <w:sz w:val="22"/>
          <w:szCs w:val="22"/>
        </w:rPr>
      </w:pPr>
      <w:r w:rsidRPr="00A81407">
        <w:rPr>
          <w:rFonts w:ascii="Calibri" w:hAnsi="Calibri" w:cs="Calibri"/>
          <w:sz w:val="22"/>
          <w:szCs w:val="22"/>
        </w:rPr>
        <w:t>Obrázek [</w:t>
      </w:r>
      <w:r>
        <w:rPr>
          <w:rFonts w:ascii="Calibri" w:hAnsi="Calibri" w:cs="Calibri"/>
          <w:sz w:val="22"/>
          <w:szCs w:val="22"/>
        </w:rPr>
        <w:t>3</w:t>
      </w:r>
      <w:r w:rsidRPr="00A81407">
        <w:rPr>
          <w:rFonts w:ascii="Calibri" w:hAnsi="Calibri" w:cs="Calibri"/>
          <w:sz w:val="22"/>
          <w:szCs w:val="22"/>
        </w:rPr>
        <w:t>]:</w:t>
      </w:r>
      <w:r w:rsidRPr="00A81407">
        <w:rPr>
          <w:rFonts w:ascii="Calibri" w:hAnsi="Calibri" w:cs="Calibri"/>
        </w:rPr>
        <w:t xml:space="preserve"> </w:t>
      </w:r>
      <w:r w:rsidRPr="00A81407">
        <w:rPr>
          <w:rStyle w:val="Zvraznn"/>
          <w:rFonts w:ascii="Calibri" w:hAnsi="Calibri" w:cs="Calibri"/>
          <w:i w:val="0"/>
          <w:iCs w:val="0"/>
          <w:sz w:val="22"/>
          <w:szCs w:val="22"/>
        </w:rPr>
        <w:t>Obousměrný stěnový konstru</w:t>
      </w:r>
      <w:r>
        <w:rPr>
          <w:rStyle w:val="Zvraznn"/>
          <w:rFonts w:ascii="Calibri" w:hAnsi="Calibri" w:cs="Calibri"/>
          <w:i w:val="0"/>
          <w:iCs w:val="0"/>
          <w:sz w:val="22"/>
          <w:szCs w:val="22"/>
        </w:rPr>
        <w:t>k</w:t>
      </w:r>
      <w:r w:rsidRPr="00A81407">
        <w:rPr>
          <w:rStyle w:val="Zvraznn"/>
          <w:rFonts w:ascii="Calibri" w:hAnsi="Calibri" w:cs="Calibri"/>
          <w:i w:val="0"/>
          <w:iCs w:val="0"/>
          <w:sz w:val="22"/>
          <w:szCs w:val="22"/>
        </w:rPr>
        <w:t>ční systém - buňkový (šipky vyznačují směr pnutí stropů)</w:t>
      </w:r>
      <w:r w:rsidRPr="00A81407">
        <w:rPr>
          <w:rFonts w:ascii="Calibri" w:hAnsi="Calibri" w:cs="Calibri"/>
          <w:sz w:val="22"/>
          <w:szCs w:val="22"/>
        </w:rPr>
        <w:br/>
      </w:r>
    </w:p>
    <w:p w:rsidR="00D946E9" w:rsidRPr="00DF2CC2" w:rsidRDefault="00D946E9" w:rsidP="00B50120">
      <w:pPr>
        <w:pStyle w:val="Nadpis3"/>
        <w:ind w:left="708"/>
        <w:jc w:val="both"/>
        <w:rPr>
          <w:rFonts w:ascii="Calibri" w:hAnsi="Calibri" w:cs="Calibri"/>
          <w:sz w:val="22"/>
          <w:szCs w:val="22"/>
        </w:rPr>
      </w:pPr>
      <w:r w:rsidRPr="00DF2CC2">
        <w:rPr>
          <w:rFonts w:ascii="Calibri" w:hAnsi="Calibri" w:cs="Calibri"/>
          <w:sz w:val="22"/>
          <w:szCs w:val="22"/>
        </w:rPr>
        <w:t>b) Sloupové</w:t>
      </w:r>
    </w:p>
    <w:p w:rsidR="00D946E9" w:rsidRPr="00DF2CC2" w:rsidRDefault="00D946E9" w:rsidP="00DF2CC2">
      <w:pPr>
        <w:pStyle w:val="Nadpis4"/>
        <w:ind w:firstLine="708"/>
        <w:jc w:val="both"/>
        <w:rPr>
          <w:rFonts w:ascii="Calibri" w:hAnsi="Calibri" w:cs="Calibri"/>
          <w:b w:val="0"/>
          <w:bCs w:val="0"/>
          <w:sz w:val="22"/>
          <w:szCs w:val="22"/>
          <w:u w:val="single"/>
        </w:rPr>
      </w:pPr>
      <w:r w:rsidRPr="00DF2CC2">
        <w:rPr>
          <w:rFonts w:ascii="Calibri" w:hAnsi="Calibri" w:cs="Calibri"/>
          <w:b w:val="0"/>
          <w:bCs w:val="0"/>
          <w:sz w:val="22"/>
          <w:szCs w:val="22"/>
          <w:u w:val="single"/>
        </w:rPr>
        <w:t>Sloupový konstrukční systém s podélnými rámy</w:t>
      </w:r>
    </w:p>
    <w:p w:rsidR="00D946E9" w:rsidRPr="00A81407" w:rsidRDefault="002A2277" w:rsidP="00B50120">
      <w:pPr>
        <w:pStyle w:val="Normlnweb"/>
        <w:ind w:left="708"/>
        <w:jc w:val="both"/>
        <w:rPr>
          <w:rFonts w:ascii="Calibri" w:hAnsi="Calibri" w:cs="Calibri"/>
          <w:sz w:val="22"/>
          <w:szCs w:val="22"/>
        </w:rPr>
      </w:pPr>
      <w:r w:rsidRPr="00B74CC1">
        <w:rPr>
          <w:rFonts w:ascii="Calibri" w:hAnsi="Calibri" w:cs="Calibri"/>
          <w:sz w:val="22"/>
          <w:szCs w:val="22"/>
        </w:rPr>
        <w:pict>
          <v:shape id="_x0000_i1028" type="#_x0000_t75" style="width:255.45pt;height:171.7pt">
            <v:imagedata r:id="rId11" o:title="" croptop="35779f" cropleft="37581f"/>
          </v:shape>
        </w:pict>
      </w:r>
    </w:p>
    <w:p w:rsidR="00D946E9" w:rsidRDefault="00D946E9" w:rsidP="00B50120">
      <w:pPr>
        <w:pStyle w:val="Normlnweb"/>
        <w:ind w:left="708"/>
        <w:jc w:val="both"/>
        <w:rPr>
          <w:rFonts w:ascii="Calibri" w:hAnsi="Calibri" w:cs="Calibri"/>
          <w:sz w:val="22"/>
          <w:szCs w:val="22"/>
        </w:rPr>
      </w:pPr>
      <w:r w:rsidRPr="00A81407">
        <w:rPr>
          <w:rFonts w:ascii="Calibri" w:hAnsi="Calibri" w:cs="Calibri"/>
          <w:sz w:val="22"/>
          <w:szCs w:val="22"/>
        </w:rPr>
        <w:t>Obrázek [</w:t>
      </w:r>
      <w:r>
        <w:rPr>
          <w:rFonts w:ascii="Calibri" w:hAnsi="Calibri" w:cs="Calibri"/>
          <w:sz w:val="22"/>
          <w:szCs w:val="22"/>
        </w:rPr>
        <w:t>4</w:t>
      </w:r>
      <w:r w:rsidRPr="00A81407">
        <w:rPr>
          <w:rFonts w:ascii="Calibri" w:hAnsi="Calibri" w:cs="Calibri"/>
          <w:sz w:val="22"/>
          <w:szCs w:val="22"/>
        </w:rPr>
        <w:t>]:</w:t>
      </w:r>
      <w:r w:rsidRPr="00A81407">
        <w:rPr>
          <w:rFonts w:ascii="Calibri" w:hAnsi="Calibri" w:cs="Calibri"/>
        </w:rPr>
        <w:t xml:space="preserve"> </w:t>
      </w:r>
      <w:r w:rsidRPr="00A81407">
        <w:rPr>
          <w:rStyle w:val="Zvraznn"/>
          <w:rFonts w:ascii="Calibri" w:hAnsi="Calibri" w:cs="Calibri"/>
          <w:i w:val="0"/>
          <w:iCs w:val="0"/>
          <w:sz w:val="22"/>
          <w:szCs w:val="22"/>
        </w:rPr>
        <w:t>Sloupový konstrukční systém s podélnými rámy (šipky vyznačují směr pnutí stropů)</w:t>
      </w:r>
      <w:r>
        <w:rPr>
          <w:rStyle w:val="Zvraznn"/>
          <w:rFonts w:ascii="Calibri" w:hAnsi="Calibri" w:cs="Calibri"/>
          <w:i w:val="0"/>
          <w:iCs w:val="0"/>
          <w:sz w:val="22"/>
          <w:szCs w:val="22"/>
        </w:rPr>
        <w:t>,</w:t>
      </w:r>
      <w:r w:rsidRPr="00A81407">
        <w:rPr>
          <w:rFonts w:ascii="Calibri" w:hAnsi="Calibri" w:cs="Calibri"/>
          <w:sz w:val="22"/>
          <w:szCs w:val="22"/>
        </w:rPr>
        <w:br/>
        <w:t>1 - sloup, 2 - obvodový průvlak, 3 - obvodové ztužidlo, 4 - stropní konstrukce</w:t>
      </w:r>
    </w:p>
    <w:p w:rsidR="00D946E9" w:rsidRPr="00A81407" w:rsidRDefault="00D946E9" w:rsidP="00B50120">
      <w:pPr>
        <w:pStyle w:val="Normlnweb"/>
        <w:ind w:left="708"/>
        <w:jc w:val="both"/>
        <w:rPr>
          <w:rFonts w:ascii="Calibri" w:hAnsi="Calibri" w:cs="Calibri"/>
          <w:sz w:val="22"/>
          <w:szCs w:val="22"/>
        </w:rPr>
      </w:pPr>
    </w:p>
    <w:p w:rsidR="00D946E9" w:rsidRPr="00DF2CC2" w:rsidRDefault="00D946E9" w:rsidP="00DF2CC2">
      <w:pPr>
        <w:pStyle w:val="Nadpis4"/>
        <w:ind w:firstLine="708"/>
        <w:jc w:val="both"/>
        <w:rPr>
          <w:rFonts w:ascii="Calibri" w:hAnsi="Calibri" w:cs="Calibri"/>
          <w:b w:val="0"/>
          <w:bCs w:val="0"/>
          <w:sz w:val="22"/>
          <w:szCs w:val="22"/>
          <w:u w:val="single"/>
        </w:rPr>
      </w:pPr>
      <w:r w:rsidRPr="00DF2CC2">
        <w:rPr>
          <w:rFonts w:ascii="Calibri" w:hAnsi="Calibri" w:cs="Calibri"/>
          <w:b w:val="0"/>
          <w:bCs w:val="0"/>
          <w:sz w:val="22"/>
          <w:szCs w:val="22"/>
          <w:u w:val="single"/>
        </w:rPr>
        <w:lastRenderedPageBreak/>
        <w:t>Sloupový konstrukční systém s příčnými rámy</w:t>
      </w:r>
    </w:p>
    <w:p w:rsidR="00D946E9" w:rsidRPr="00A81407" w:rsidRDefault="002A2277" w:rsidP="00B50120">
      <w:pPr>
        <w:pStyle w:val="Normlnweb"/>
        <w:ind w:left="708"/>
        <w:jc w:val="both"/>
        <w:rPr>
          <w:rFonts w:ascii="Calibri" w:hAnsi="Calibri" w:cs="Calibri"/>
          <w:sz w:val="22"/>
          <w:szCs w:val="22"/>
        </w:rPr>
      </w:pPr>
      <w:r w:rsidRPr="00B74CC1">
        <w:rPr>
          <w:rFonts w:ascii="Calibri" w:hAnsi="Calibri" w:cs="Calibri"/>
          <w:sz w:val="22"/>
          <w:szCs w:val="22"/>
        </w:rPr>
        <w:pict>
          <v:shape id="_x0000_i1029" type="#_x0000_t75" style="width:266.55pt;height:195.25pt">
            <v:imagedata r:id="rId12" o:title="" croptop="31363f" cropleft="38307f"/>
          </v:shape>
        </w:pict>
      </w:r>
    </w:p>
    <w:p w:rsidR="00D946E9" w:rsidRPr="00A81407" w:rsidRDefault="00D946E9" w:rsidP="00DF2CC2">
      <w:pPr>
        <w:pStyle w:val="Normlnweb"/>
        <w:ind w:left="708"/>
        <w:jc w:val="both"/>
        <w:rPr>
          <w:rFonts w:ascii="Calibri" w:hAnsi="Calibri" w:cs="Calibri"/>
          <w:sz w:val="22"/>
          <w:szCs w:val="22"/>
        </w:rPr>
      </w:pPr>
      <w:r w:rsidRPr="00A81407">
        <w:rPr>
          <w:rFonts w:ascii="Calibri" w:hAnsi="Calibri" w:cs="Calibri"/>
          <w:sz w:val="22"/>
          <w:szCs w:val="22"/>
        </w:rPr>
        <w:t>Obrázek [</w:t>
      </w:r>
      <w:r>
        <w:rPr>
          <w:rFonts w:ascii="Calibri" w:hAnsi="Calibri" w:cs="Calibri"/>
          <w:sz w:val="22"/>
          <w:szCs w:val="22"/>
        </w:rPr>
        <w:t>5</w:t>
      </w:r>
      <w:r w:rsidRPr="00A81407">
        <w:rPr>
          <w:rFonts w:ascii="Calibri" w:hAnsi="Calibri" w:cs="Calibri"/>
          <w:sz w:val="22"/>
          <w:szCs w:val="22"/>
        </w:rPr>
        <w:t>]:</w:t>
      </w:r>
      <w:r w:rsidRPr="00A81407">
        <w:rPr>
          <w:rFonts w:ascii="Calibri" w:hAnsi="Calibri" w:cs="Calibri"/>
        </w:rPr>
        <w:t xml:space="preserve"> </w:t>
      </w:r>
      <w:r w:rsidRPr="00A81407">
        <w:rPr>
          <w:rStyle w:val="Zvraznn"/>
          <w:rFonts w:ascii="Calibri" w:hAnsi="Calibri" w:cs="Calibri"/>
          <w:i w:val="0"/>
          <w:iCs w:val="0"/>
          <w:sz w:val="22"/>
          <w:szCs w:val="22"/>
        </w:rPr>
        <w:t>Sloupový konstrukční systém s př</w:t>
      </w:r>
      <w:r>
        <w:rPr>
          <w:rStyle w:val="Zvraznn"/>
          <w:rFonts w:ascii="Calibri" w:hAnsi="Calibri" w:cs="Calibri"/>
          <w:i w:val="0"/>
          <w:iCs w:val="0"/>
          <w:sz w:val="22"/>
          <w:szCs w:val="22"/>
        </w:rPr>
        <w:t>í</w:t>
      </w:r>
      <w:r w:rsidRPr="00A81407">
        <w:rPr>
          <w:rStyle w:val="Zvraznn"/>
          <w:rFonts w:ascii="Calibri" w:hAnsi="Calibri" w:cs="Calibri"/>
          <w:i w:val="0"/>
          <w:iCs w:val="0"/>
          <w:sz w:val="22"/>
          <w:szCs w:val="22"/>
        </w:rPr>
        <w:t>čnými rámy (šipky vyznačují směr pnutí stropů)</w:t>
      </w:r>
      <w:r>
        <w:rPr>
          <w:rStyle w:val="Zvraznn"/>
          <w:rFonts w:ascii="Calibri" w:hAnsi="Calibri" w:cs="Calibri"/>
          <w:i w:val="0"/>
          <w:iCs w:val="0"/>
          <w:sz w:val="22"/>
          <w:szCs w:val="22"/>
        </w:rPr>
        <w:t>,</w:t>
      </w:r>
      <w:r w:rsidRPr="00A81407">
        <w:rPr>
          <w:rFonts w:ascii="Calibri" w:hAnsi="Calibri" w:cs="Calibri"/>
          <w:sz w:val="22"/>
          <w:szCs w:val="22"/>
        </w:rPr>
        <w:br/>
        <w:t>1 - sloup, 2 - obvodový průvlak, 3 - obvodové ztužidlo, 4 - stropní konstrukce</w:t>
      </w:r>
    </w:p>
    <w:p w:rsidR="00D946E9" w:rsidRPr="00DF2CC2" w:rsidRDefault="00D946E9" w:rsidP="00B50120">
      <w:pPr>
        <w:pStyle w:val="Nadpis4"/>
        <w:ind w:left="708"/>
        <w:jc w:val="both"/>
        <w:rPr>
          <w:rFonts w:ascii="Calibri" w:hAnsi="Calibri" w:cs="Calibri"/>
          <w:b w:val="0"/>
          <w:bCs w:val="0"/>
          <w:sz w:val="22"/>
          <w:szCs w:val="22"/>
          <w:u w:val="single"/>
        </w:rPr>
      </w:pPr>
      <w:r w:rsidRPr="00DF2CC2">
        <w:rPr>
          <w:rFonts w:ascii="Calibri" w:hAnsi="Calibri" w:cs="Calibri"/>
          <w:b w:val="0"/>
          <w:bCs w:val="0"/>
          <w:sz w:val="22"/>
          <w:szCs w:val="22"/>
          <w:u w:val="single"/>
        </w:rPr>
        <w:t>Sloupový konstrukční systém s obousměrnými rámy</w:t>
      </w:r>
    </w:p>
    <w:p w:rsidR="00D946E9" w:rsidRPr="00A81407" w:rsidRDefault="002A2277" w:rsidP="00B50120">
      <w:pPr>
        <w:pStyle w:val="Normlnweb"/>
        <w:ind w:left="708"/>
        <w:jc w:val="both"/>
        <w:rPr>
          <w:rFonts w:ascii="Calibri" w:hAnsi="Calibri" w:cs="Calibri"/>
          <w:sz w:val="22"/>
          <w:szCs w:val="22"/>
        </w:rPr>
      </w:pPr>
      <w:r w:rsidRPr="00B74CC1">
        <w:rPr>
          <w:rFonts w:ascii="Calibri" w:hAnsi="Calibri" w:cs="Calibri"/>
          <w:sz w:val="22"/>
          <w:szCs w:val="22"/>
        </w:rPr>
        <w:pict>
          <v:shape id="_x0000_i1030" type="#_x0000_t75" style="width:256.85pt;height:201.45pt">
            <v:imagedata r:id="rId13" o:title="" croptop="32505f" cropbottom="1837f" cropleft="37916f" cropright="1646f"/>
          </v:shape>
        </w:pict>
      </w:r>
    </w:p>
    <w:p w:rsidR="00D946E9" w:rsidRPr="00A81407" w:rsidRDefault="00D946E9" w:rsidP="00B50120">
      <w:pPr>
        <w:pStyle w:val="Normlnweb"/>
        <w:ind w:left="708"/>
        <w:jc w:val="both"/>
        <w:rPr>
          <w:rFonts w:ascii="Calibri" w:hAnsi="Calibri" w:cs="Calibri"/>
          <w:sz w:val="22"/>
          <w:szCs w:val="22"/>
        </w:rPr>
      </w:pPr>
      <w:r w:rsidRPr="00A81407">
        <w:rPr>
          <w:rFonts w:ascii="Calibri" w:hAnsi="Calibri" w:cs="Calibri"/>
          <w:sz w:val="22"/>
          <w:szCs w:val="22"/>
        </w:rPr>
        <w:t>Obrázek [</w:t>
      </w:r>
      <w:r>
        <w:rPr>
          <w:rFonts w:ascii="Calibri" w:hAnsi="Calibri" w:cs="Calibri"/>
          <w:sz w:val="22"/>
          <w:szCs w:val="22"/>
        </w:rPr>
        <w:t>6</w:t>
      </w:r>
      <w:r w:rsidRPr="00A81407">
        <w:rPr>
          <w:rFonts w:ascii="Calibri" w:hAnsi="Calibri" w:cs="Calibri"/>
          <w:sz w:val="22"/>
          <w:szCs w:val="22"/>
        </w:rPr>
        <w:t>]:</w:t>
      </w:r>
      <w:r w:rsidRPr="00A81407">
        <w:rPr>
          <w:rFonts w:ascii="Calibri" w:hAnsi="Calibri" w:cs="Calibri"/>
        </w:rPr>
        <w:t xml:space="preserve"> </w:t>
      </w:r>
      <w:r w:rsidRPr="00A81407">
        <w:rPr>
          <w:rStyle w:val="Zvraznn"/>
          <w:rFonts w:ascii="Calibri" w:hAnsi="Calibri" w:cs="Calibri"/>
          <w:i w:val="0"/>
          <w:iCs w:val="0"/>
          <w:sz w:val="22"/>
          <w:szCs w:val="22"/>
        </w:rPr>
        <w:t>Sloupový konstrukční systém s obousměrnými rámy (šipky vyznačují směr pnutí stropů)</w:t>
      </w:r>
      <w:r>
        <w:rPr>
          <w:rFonts w:ascii="Calibri" w:hAnsi="Calibri" w:cs="Calibri"/>
          <w:sz w:val="22"/>
          <w:szCs w:val="22"/>
        </w:rPr>
        <w:t xml:space="preserve">, </w:t>
      </w:r>
      <w:r w:rsidRPr="00A81407">
        <w:rPr>
          <w:rFonts w:ascii="Calibri" w:hAnsi="Calibri" w:cs="Calibri"/>
          <w:sz w:val="22"/>
          <w:szCs w:val="22"/>
        </w:rPr>
        <w:t>1 - sloup, 2 - průvlak, 3 - stropní konstrukce obousměrně pnutá</w:t>
      </w:r>
    </w:p>
    <w:p w:rsidR="00D946E9" w:rsidRPr="00A81407" w:rsidRDefault="00D946E9" w:rsidP="00B50120">
      <w:pPr>
        <w:pStyle w:val="Normlnweb"/>
        <w:ind w:left="708"/>
        <w:jc w:val="both"/>
        <w:rPr>
          <w:rFonts w:ascii="Calibri" w:hAnsi="Calibri" w:cs="Calibri"/>
          <w:sz w:val="22"/>
          <w:szCs w:val="22"/>
        </w:rPr>
      </w:pPr>
    </w:p>
    <w:p w:rsidR="00D946E9" w:rsidRPr="00DF2CC2" w:rsidRDefault="00D946E9" w:rsidP="00B50120">
      <w:pPr>
        <w:pStyle w:val="Nadpis4"/>
        <w:ind w:left="708"/>
        <w:jc w:val="both"/>
        <w:rPr>
          <w:rFonts w:ascii="Calibri" w:hAnsi="Calibri" w:cs="Calibri"/>
          <w:b w:val="0"/>
          <w:bCs w:val="0"/>
          <w:sz w:val="22"/>
          <w:szCs w:val="22"/>
          <w:u w:val="single"/>
        </w:rPr>
      </w:pPr>
      <w:r w:rsidRPr="00DF2CC2">
        <w:rPr>
          <w:rFonts w:ascii="Calibri" w:hAnsi="Calibri" w:cs="Calibri"/>
          <w:b w:val="0"/>
          <w:bCs w:val="0"/>
          <w:sz w:val="22"/>
          <w:szCs w:val="22"/>
          <w:u w:val="single"/>
        </w:rPr>
        <w:lastRenderedPageBreak/>
        <w:t>Sloupový konstrukční systém hlavicový (hřibový)</w:t>
      </w:r>
    </w:p>
    <w:p w:rsidR="00D946E9" w:rsidRPr="00A81407" w:rsidRDefault="002A2277" w:rsidP="00B50120">
      <w:pPr>
        <w:pStyle w:val="Normlnweb"/>
        <w:ind w:left="708"/>
        <w:jc w:val="both"/>
        <w:rPr>
          <w:rFonts w:ascii="Calibri" w:hAnsi="Calibri" w:cs="Calibri"/>
          <w:sz w:val="22"/>
          <w:szCs w:val="22"/>
        </w:rPr>
      </w:pPr>
      <w:r w:rsidRPr="00B74CC1">
        <w:rPr>
          <w:rFonts w:ascii="Calibri" w:hAnsi="Calibri" w:cs="Calibri"/>
          <w:sz w:val="22"/>
          <w:szCs w:val="22"/>
        </w:rPr>
        <w:pict>
          <v:shape id="_x0000_i1031" type="#_x0000_t75" style="width:4in;height:162pt">
            <v:imagedata r:id="rId14" o:title="" croptop="36173f" cropbottom="3877f" cropleft="36666f" cropright="-62f"/>
          </v:shape>
        </w:pict>
      </w:r>
    </w:p>
    <w:p w:rsidR="00D946E9" w:rsidRPr="00A81407" w:rsidRDefault="00D946E9" w:rsidP="00B50120">
      <w:pPr>
        <w:pStyle w:val="Normlnweb"/>
        <w:ind w:left="708"/>
        <w:jc w:val="both"/>
        <w:rPr>
          <w:rFonts w:ascii="Calibri" w:hAnsi="Calibri" w:cs="Calibri"/>
          <w:sz w:val="22"/>
          <w:szCs w:val="22"/>
        </w:rPr>
      </w:pPr>
      <w:r w:rsidRPr="00A81407">
        <w:rPr>
          <w:rFonts w:ascii="Calibri" w:hAnsi="Calibri" w:cs="Calibri"/>
          <w:sz w:val="22"/>
          <w:szCs w:val="22"/>
        </w:rPr>
        <w:t>Obrázek [</w:t>
      </w:r>
      <w:r>
        <w:rPr>
          <w:rFonts w:ascii="Calibri" w:hAnsi="Calibri" w:cs="Calibri"/>
          <w:sz w:val="22"/>
          <w:szCs w:val="22"/>
        </w:rPr>
        <w:t>7</w:t>
      </w:r>
      <w:r w:rsidRPr="00A81407">
        <w:rPr>
          <w:rFonts w:ascii="Calibri" w:hAnsi="Calibri" w:cs="Calibri"/>
          <w:sz w:val="22"/>
          <w:szCs w:val="22"/>
        </w:rPr>
        <w:t>]:</w:t>
      </w:r>
      <w:r w:rsidRPr="00A81407">
        <w:rPr>
          <w:rFonts w:ascii="Calibri" w:hAnsi="Calibri" w:cs="Calibri"/>
        </w:rPr>
        <w:t xml:space="preserve"> </w:t>
      </w:r>
      <w:r w:rsidRPr="00A81407">
        <w:rPr>
          <w:rStyle w:val="Zvraznn"/>
          <w:rFonts w:ascii="Calibri" w:hAnsi="Calibri" w:cs="Calibri"/>
          <w:i w:val="0"/>
          <w:iCs w:val="0"/>
          <w:sz w:val="22"/>
          <w:szCs w:val="22"/>
        </w:rPr>
        <w:t xml:space="preserve">Sloupový konstrukční </w:t>
      </w:r>
      <w:proofErr w:type="gramStart"/>
      <w:r w:rsidRPr="00A81407">
        <w:rPr>
          <w:rStyle w:val="Zvraznn"/>
          <w:rFonts w:ascii="Calibri" w:hAnsi="Calibri" w:cs="Calibri"/>
          <w:i w:val="0"/>
          <w:iCs w:val="0"/>
          <w:sz w:val="22"/>
          <w:szCs w:val="22"/>
        </w:rPr>
        <w:t>sytém</w:t>
      </w:r>
      <w:proofErr w:type="gramEnd"/>
      <w:r w:rsidRPr="00A81407">
        <w:rPr>
          <w:rStyle w:val="Zvraznn"/>
          <w:rFonts w:ascii="Calibri" w:hAnsi="Calibri" w:cs="Calibri"/>
          <w:i w:val="0"/>
          <w:iCs w:val="0"/>
          <w:sz w:val="22"/>
          <w:szCs w:val="22"/>
        </w:rPr>
        <w:t xml:space="preserve"> hlavicový (hřibový)</w:t>
      </w:r>
      <w:r>
        <w:rPr>
          <w:rFonts w:ascii="Calibri" w:hAnsi="Calibri" w:cs="Calibri"/>
          <w:sz w:val="22"/>
          <w:szCs w:val="22"/>
        </w:rPr>
        <w:t xml:space="preserve">, </w:t>
      </w:r>
      <w:r w:rsidRPr="00A81407">
        <w:rPr>
          <w:rStyle w:val="Zvraznn"/>
          <w:rFonts w:ascii="Calibri" w:hAnsi="Calibri" w:cs="Calibri"/>
          <w:i w:val="0"/>
          <w:iCs w:val="0"/>
          <w:sz w:val="22"/>
          <w:szCs w:val="22"/>
        </w:rPr>
        <w:t>1 - sloup, 2 - hlavice, 3 - stropní konstrukce</w:t>
      </w:r>
    </w:p>
    <w:p w:rsidR="00D946E9" w:rsidRPr="00A81407" w:rsidRDefault="00D946E9" w:rsidP="00B50120">
      <w:pPr>
        <w:pStyle w:val="Normlnweb"/>
        <w:ind w:left="708"/>
        <w:jc w:val="both"/>
        <w:rPr>
          <w:rFonts w:ascii="Calibri" w:hAnsi="Calibri" w:cs="Calibri"/>
          <w:sz w:val="22"/>
          <w:szCs w:val="22"/>
        </w:rPr>
      </w:pPr>
    </w:p>
    <w:p w:rsidR="00D946E9" w:rsidRPr="00DF2CC2" w:rsidRDefault="00D946E9" w:rsidP="00B50120">
      <w:pPr>
        <w:pStyle w:val="Nadpis4"/>
        <w:ind w:left="708"/>
        <w:jc w:val="both"/>
        <w:rPr>
          <w:rFonts w:ascii="Calibri" w:hAnsi="Calibri" w:cs="Calibri"/>
          <w:b w:val="0"/>
          <w:bCs w:val="0"/>
          <w:sz w:val="22"/>
          <w:szCs w:val="22"/>
          <w:u w:val="single"/>
        </w:rPr>
      </w:pPr>
      <w:r w:rsidRPr="00DF2CC2">
        <w:rPr>
          <w:rFonts w:ascii="Calibri" w:hAnsi="Calibri" w:cs="Calibri"/>
          <w:b w:val="0"/>
          <w:bCs w:val="0"/>
          <w:sz w:val="22"/>
          <w:szCs w:val="22"/>
          <w:u w:val="single"/>
        </w:rPr>
        <w:t>Sloupový konstrukční systém s deskovými, lokálně podepřenými stropy</w:t>
      </w:r>
    </w:p>
    <w:p w:rsidR="00D946E9" w:rsidRPr="00A81407" w:rsidRDefault="002A2277" w:rsidP="00B50120">
      <w:pPr>
        <w:pStyle w:val="Normlnweb"/>
        <w:ind w:left="708"/>
        <w:jc w:val="both"/>
        <w:rPr>
          <w:rFonts w:ascii="Calibri" w:hAnsi="Calibri" w:cs="Calibri"/>
          <w:sz w:val="22"/>
          <w:szCs w:val="22"/>
        </w:rPr>
      </w:pPr>
      <w:r w:rsidRPr="00B74CC1">
        <w:rPr>
          <w:rFonts w:ascii="Calibri" w:hAnsi="Calibri" w:cs="Calibri"/>
          <w:sz w:val="22"/>
          <w:szCs w:val="22"/>
        </w:rPr>
        <w:pict>
          <v:shape id="_x0000_i1032" type="#_x0000_t75" style="width:241.6pt;height:199.4pt">
            <v:imagedata r:id="rId15" o:title="" croptop="34704f" cropbottom="289f" cropleft="34024f" cropright="1864f"/>
          </v:shape>
        </w:pict>
      </w:r>
    </w:p>
    <w:p w:rsidR="00D946E9" w:rsidRDefault="00D946E9" w:rsidP="00DF2CC2">
      <w:pPr>
        <w:pStyle w:val="Normlnweb"/>
        <w:spacing w:before="0" w:beforeAutospacing="0" w:after="0" w:afterAutospacing="0"/>
        <w:ind w:left="709"/>
        <w:jc w:val="both"/>
        <w:rPr>
          <w:rStyle w:val="Zvraznn"/>
          <w:rFonts w:ascii="Calibri" w:hAnsi="Calibri" w:cs="Calibri"/>
          <w:i w:val="0"/>
          <w:iCs w:val="0"/>
          <w:sz w:val="22"/>
          <w:szCs w:val="22"/>
        </w:rPr>
      </w:pPr>
      <w:r w:rsidRPr="00A81407">
        <w:rPr>
          <w:rFonts w:ascii="Calibri" w:hAnsi="Calibri" w:cs="Calibri"/>
          <w:sz w:val="22"/>
          <w:szCs w:val="22"/>
        </w:rPr>
        <w:t>Obrázek [</w:t>
      </w:r>
      <w:r>
        <w:rPr>
          <w:rFonts w:ascii="Calibri" w:hAnsi="Calibri" w:cs="Calibri"/>
          <w:sz w:val="22"/>
          <w:szCs w:val="22"/>
        </w:rPr>
        <w:t>8</w:t>
      </w:r>
      <w:r w:rsidRPr="00A81407">
        <w:rPr>
          <w:rFonts w:ascii="Calibri" w:hAnsi="Calibri" w:cs="Calibri"/>
          <w:sz w:val="22"/>
          <w:szCs w:val="22"/>
        </w:rPr>
        <w:t>]:</w:t>
      </w:r>
      <w:r w:rsidRPr="00A81407">
        <w:rPr>
          <w:rFonts w:ascii="Calibri" w:hAnsi="Calibri" w:cs="Calibri"/>
        </w:rPr>
        <w:t xml:space="preserve"> </w:t>
      </w:r>
      <w:r w:rsidRPr="00A81407">
        <w:rPr>
          <w:rStyle w:val="Zvraznn"/>
          <w:rFonts w:ascii="Calibri" w:hAnsi="Calibri" w:cs="Calibri"/>
          <w:i w:val="0"/>
          <w:iCs w:val="0"/>
          <w:sz w:val="22"/>
          <w:szCs w:val="22"/>
        </w:rPr>
        <w:t>Sloupový konstrukční sy</w:t>
      </w:r>
      <w:r w:rsidR="002A2277">
        <w:rPr>
          <w:rStyle w:val="Zvraznn"/>
          <w:rFonts w:ascii="Calibri" w:hAnsi="Calibri" w:cs="Calibri"/>
          <w:i w:val="0"/>
          <w:iCs w:val="0"/>
          <w:sz w:val="22"/>
          <w:szCs w:val="22"/>
        </w:rPr>
        <w:t>s</w:t>
      </w:r>
      <w:r w:rsidRPr="00A81407">
        <w:rPr>
          <w:rStyle w:val="Zvraznn"/>
          <w:rFonts w:ascii="Calibri" w:hAnsi="Calibri" w:cs="Calibri"/>
          <w:i w:val="0"/>
          <w:iCs w:val="0"/>
          <w:sz w:val="22"/>
          <w:szCs w:val="22"/>
        </w:rPr>
        <w:t>tém s deskovými, loká</w:t>
      </w:r>
      <w:r>
        <w:rPr>
          <w:rStyle w:val="Zvraznn"/>
          <w:rFonts w:ascii="Calibri" w:hAnsi="Calibri" w:cs="Calibri"/>
          <w:i w:val="0"/>
          <w:iCs w:val="0"/>
          <w:sz w:val="22"/>
          <w:szCs w:val="22"/>
        </w:rPr>
        <w:t>l</w:t>
      </w:r>
      <w:r w:rsidRPr="00A81407">
        <w:rPr>
          <w:rStyle w:val="Zvraznn"/>
          <w:rFonts w:ascii="Calibri" w:hAnsi="Calibri" w:cs="Calibri"/>
          <w:i w:val="0"/>
          <w:iCs w:val="0"/>
          <w:sz w:val="22"/>
          <w:szCs w:val="22"/>
        </w:rPr>
        <w:t>ně podepřenými stropy</w:t>
      </w:r>
      <w:r>
        <w:rPr>
          <w:rStyle w:val="Zvraznn"/>
          <w:rFonts w:ascii="Calibri" w:hAnsi="Calibri" w:cs="Calibri"/>
          <w:i w:val="0"/>
          <w:iCs w:val="0"/>
          <w:sz w:val="22"/>
          <w:szCs w:val="22"/>
        </w:rPr>
        <w:t>,</w:t>
      </w:r>
      <w:r>
        <w:rPr>
          <w:rFonts w:ascii="Calibri" w:hAnsi="Calibri" w:cs="Calibri"/>
          <w:sz w:val="22"/>
          <w:szCs w:val="22"/>
        </w:rPr>
        <w:t xml:space="preserve"> </w:t>
      </w:r>
      <w:r w:rsidRPr="00A81407">
        <w:rPr>
          <w:rStyle w:val="Zvraznn"/>
          <w:rFonts w:ascii="Calibri" w:hAnsi="Calibri" w:cs="Calibri"/>
          <w:i w:val="0"/>
          <w:iCs w:val="0"/>
          <w:sz w:val="22"/>
          <w:szCs w:val="22"/>
        </w:rPr>
        <w:t xml:space="preserve">1 - sloup, </w:t>
      </w:r>
    </w:p>
    <w:p w:rsidR="00D946E9" w:rsidRPr="00DF2CC2" w:rsidRDefault="00D946E9" w:rsidP="00DF2CC2">
      <w:pPr>
        <w:pStyle w:val="Normlnweb"/>
        <w:spacing w:before="0" w:beforeAutospacing="0" w:after="0" w:afterAutospacing="0"/>
        <w:ind w:left="709"/>
        <w:jc w:val="both"/>
        <w:rPr>
          <w:rFonts w:ascii="Calibri" w:hAnsi="Calibri" w:cs="Calibri"/>
          <w:sz w:val="22"/>
          <w:szCs w:val="22"/>
        </w:rPr>
      </w:pPr>
      <w:r w:rsidRPr="00A81407">
        <w:rPr>
          <w:rStyle w:val="Zvraznn"/>
          <w:rFonts w:ascii="Calibri" w:hAnsi="Calibri" w:cs="Calibri"/>
          <w:i w:val="0"/>
          <w:iCs w:val="0"/>
          <w:sz w:val="22"/>
          <w:szCs w:val="22"/>
        </w:rPr>
        <w:t>2 - stropní konstrukce</w:t>
      </w:r>
    </w:p>
    <w:p w:rsidR="00D946E9" w:rsidRDefault="00D946E9" w:rsidP="00B50120">
      <w:pPr>
        <w:pStyle w:val="Normlnweb"/>
        <w:ind w:left="708"/>
        <w:jc w:val="both"/>
        <w:rPr>
          <w:rFonts w:ascii="Calibri" w:hAnsi="Calibri" w:cs="Calibri"/>
          <w:sz w:val="22"/>
          <w:szCs w:val="22"/>
        </w:rPr>
      </w:pPr>
    </w:p>
    <w:p w:rsidR="00D946E9" w:rsidRPr="00A81407" w:rsidRDefault="00D946E9" w:rsidP="00B50120">
      <w:pPr>
        <w:pStyle w:val="Normlnweb"/>
        <w:ind w:left="708"/>
        <w:jc w:val="both"/>
        <w:rPr>
          <w:rFonts w:ascii="Calibri" w:hAnsi="Calibri" w:cs="Calibri"/>
          <w:sz w:val="22"/>
          <w:szCs w:val="22"/>
        </w:rPr>
      </w:pPr>
    </w:p>
    <w:p w:rsidR="00D946E9" w:rsidRPr="006E4691" w:rsidRDefault="00D946E9" w:rsidP="00B50120">
      <w:pPr>
        <w:pStyle w:val="Nadpis3"/>
        <w:ind w:left="708"/>
        <w:jc w:val="both"/>
        <w:rPr>
          <w:rFonts w:ascii="Calibri" w:hAnsi="Calibri" w:cs="Calibri"/>
          <w:sz w:val="22"/>
          <w:szCs w:val="22"/>
        </w:rPr>
      </w:pPr>
      <w:r w:rsidRPr="006E4691">
        <w:rPr>
          <w:rFonts w:ascii="Calibri" w:hAnsi="Calibri" w:cs="Calibri"/>
          <w:sz w:val="22"/>
          <w:szCs w:val="22"/>
        </w:rPr>
        <w:lastRenderedPageBreak/>
        <w:t>c) Kombinované</w:t>
      </w:r>
    </w:p>
    <w:p w:rsidR="00D946E9" w:rsidRPr="006E4691" w:rsidRDefault="00D946E9" w:rsidP="006E4691">
      <w:pPr>
        <w:ind w:firstLine="708"/>
        <w:rPr>
          <w:u w:val="single"/>
        </w:rPr>
      </w:pPr>
      <w:r w:rsidRPr="006E4691">
        <w:rPr>
          <w:rStyle w:val="Zvraznn"/>
          <w:rFonts w:ascii="Calibri" w:hAnsi="Calibri" w:cs="Calibri"/>
          <w:i w:val="0"/>
          <w:iCs w:val="0"/>
          <w:u w:val="single"/>
        </w:rPr>
        <w:t>Kombinovaný konstrukční systém s příčnými nosnými stěnami a příčnými rámy</w:t>
      </w:r>
    </w:p>
    <w:p w:rsidR="00D946E9" w:rsidRPr="00A81407" w:rsidRDefault="002A2277" w:rsidP="00B50120">
      <w:pPr>
        <w:pStyle w:val="Normlnweb"/>
        <w:ind w:left="708"/>
        <w:jc w:val="both"/>
        <w:rPr>
          <w:rFonts w:ascii="Calibri" w:hAnsi="Calibri" w:cs="Calibri"/>
          <w:sz w:val="22"/>
          <w:szCs w:val="22"/>
        </w:rPr>
      </w:pPr>
      <w:r w:rsidRPr="00B74CC1">
        <w:rPr>
          <w:rFonts w:ascii="Calibri" w:hAnsi="Calibri" w:cs="Calibri"/>
          <w:sz w:val="22"/>
          <w:szCs w:val="22"/>
        </w:rPr>
        <w:pict>
          <v:shape id="_x0000_i1033" type="#_x0000_t75" style="width:290.1pt;height:180pt">
            <v:imagedata r:id="rId16" o:title="" croptop="35812f" cropleft="38307f"/>
          </v:shape>
        </w:pict>
      </w:r>
    </w:p>
    <w:p w:rsidR="00D946E9" w:rsidRPr="00A81407" w:rsidRDefault="00D946E9" w:rsidP="006E4691">
      <w:pPr>
        <w:pStyle w:val="Normlnweb"/>
        <w:ind w:left="708"/>
        <w:jc w:val="both"/>
        <w:rPr>
          <w:rFonts w:ascii="Calibri" w:hAnsi="Calibri" w:cs="Calibri"/>
          <w:sz w:val="22"/>
          <w:szCs w:val="22"/>
        </w:rPr>
      </w:pPr>
      <w:r w:rsidRPr="00A81407">
        <w:rPr>
          <w:rFonts w:ascii="Calibri" w:hAnsi="Calibri" w:cs="Calibri"/>
          <w:sz w:val="22"/>
          <w:szCs w:val="22"/>
        </w:rPr>
        <w:t>Obrázek [</w:t>
      </w:r>
      <w:r>
        <w:rPr>
          <w:rFonts w:ascii="Calibri" w:hAnsi="Calibri" w:cs="Calibri"/>
          <w:sz w:val="22"/>
          <w:szCs w:val="22"/>
        </w:rPr>
        <w:t>9</w:t>
      </w:r>
      <w:r w:rsidRPr="00A81407">
        <w:rPr>
          <w:rFonts w:ascii="Calibri" w:hAnsi="Calibri" w:cs="Calibri"/>
          <w:sz w:val="22"/>
          <w:szCs w:val="22"/>
        </w:rPr>
        <w:t>]:</w:t>
      </w:r>
      <w:r w:rsidRPr="00A81407">
        <w:rPr>
          <w:rFonts w:ascii="Calibri" w:hAnsi="Calibri" w:cs="Calibri"/>
        </w:rPr>
        <w:t xml:space="preserve"> </w:t>
      </w:r>
      <w:r w:rsidRPr="00A81407">
        <w:rPr>
          <w:rStyle w:val="Zvraznn"/>
          <w:rFonts w:ascii="Calibri" w:hAnsi="Calibri" w:cs="Calibri"/>
          <w:i w:val="0"/>
          <w:iCs w:val="0"/>
          <w:sz w:val="22"/>
          <w:szCs w:val="22"/>
        </w:rPr>
        <w:t>Kombinovaný konstrukční systém s příčnými nosnými stěnami a příčnými rámy</w:t>
      </w:r>
      <w:r>
        <w:rPr>
          <w:rStyle w:val="Zvraznn"/>
          <w:rFonts w:ascii="Calibri" w:hAnsi="Calibri" w:cs="Calibri"/>
          <w:i w:val="0"/>
          <w:iCs w:val="0"/>
          <w:sz w:val="22"/>
          <w:szCs w:val="22"/>
        </w:rPr>
        <w:t>,</w:t>
      </w:r>
      <w:r w:rsidRPr="00A81407">
        <w:rPr>
          <w:rFonts w:ascii="Calibri" w:hAnsi="Calibri" w:cs="Calibri"/>
          <w:sz w:val="22"/>
          <w:szCs w:val="22"/>
        </w:rPr>
        <w:br/>
      </w:r>
      <w:r w:rsidRPr="00A81407">
        <w:rPr>
          <w:rStyle w:val="Zvraznn"/>
          <w:rFonts w:ascii="Calibri" w:hAnsi="Calibri" w:cs="Calibri"/>
          <w:i w:val="0"/>
          <w:iCs w:val="0"/>
          <w:sz w:val="22"/>
          <w:szCs w:val="22"/>
        </w:rPr>
        <w:t>1 - sloup, 2 - příčná nosná stěna, 3 - příčný průvlak, 4 - stropní konstrukce</w:t>
      </w:r>
    </w:p>
    <w:p w:rsidR="00D946E9" w:rsidRPr="00A81407" w:rsidRDefault="00D946E9" w:rsidP="00B50120">
      <w:pPr>
        <w:pStyle w:val="Normlnweb"/>
        <w:ind w:left="708"/>
        <w:jc w:val="both"/>
        <w:rPr>
          <w:rFonts w:ascii="Calibri" w:hAnsi="Calibri" w:cs="Calibri"/>
          <w:sz w:val="22"/>
          <w:szCs w:val="22"/>
        </w:rPr>
      </w:pPr>
    </w:p>
    <w:p w:rsidR="00D946E9" w:rsidRPr="006E4691" w:rsidRDefault="00D946E9" w:rsidP="00B50120">
      <w:pPr>
        <w:pStyle w:val="Nadpis4"/>
        <w:ind w:left="708"/>
        <w:jc w:val="both"/>
        <w:rPr>
          <w:rFonts w:ascii="Calibri" w:hAnsi="Calibri" w:cs="Calibri"/>
          <w:b w:val="0"/>
          <w:bCs w:val="0"/>
          <w:sz w:val="22"/>
          <w:szCs w:val="22"/>
          <w:u w:val="single"/>
        </w:rPr>
      </w:pPr>
      <w:r w:rsidRPr="006E4691">
        <w:rPr>
          <w:rFonts w:ascii="Calibri" w:hAnsi="Calibri" w:cs="Calibri"/>
          <w:b w:val="0"/>
          <w:bCs w:val="0"/>
          <w:sz w:val="22"/>
          <w:szCs w:val="22"/>
          <w:u w:val="single"/>
        </w:rPr>
        <w:t>Kombinovaný konstrukční systém s nosnými stěnovými jádry (jádrový)</w:t>
      </w:r>
    </w:p>
    <w:p w:rsidR="00D946E9" w:rsidRPr="00A81407" w:rsidRDefault="002A2277" w:rsidP="00B50120">
      <w:pPr>
        <w:pStyle w:val="Normlnweb"/>
        <w:ind w:left="708"/>
        <w:jc w:val="both"/>
        <w:rPr>
          <w:rFonts w:ascii="Calibri" w:hAnsi="Calibri" w:cs="Calibri"/>
          <w:sz w:val="22"/>
          <w:szCs w:val="22"/>
        </w:rPr>
      </w:pPr>
      <w:r w:rsidRPr="00B74CC1">
        <w:rPr>
          <w:rFonts w:ascii="Calibri" w:hAnsi="Calibri" w:cs="Calibri"/>
          <w:sz w:val="22"/>
          <w:szCs w:val="22"/>
        </w:rPr>
        <w:pict>
          <v:shape id="_x0000_i1034" type="#_x0000_t75" style="width:276.25pt;height:220.85pt">
            <v:imagedata r:id="rId17" o:title="" croptop="33456f" cropleft="37462f"/>
          </v:shape>
        </w:pict>
      </w:r>
    </w:p>
    <w:p w:rsidR="00D946E9" w:rsidRDefault="00D946E9" w:rsidP="006E4691">
      <w:pPr>
        <w:pStyle w:val="Normlnweb"/>
        <w:spacing w:before="0" w:beforeAutospacing="0" w:after="0" w:afterAutospacing="0"/>
        <w:ind w:left="709"/>
        <w:jc w:val="both"/>
        <w:rPr>
          <w:rStyle w:val="Zvraznn"/>
          <w:rFonts w:ascii="Calibri" w:hAnsi="Calibri" w:cs="Calibri"/>
          <w:i w:val="0"/>
          <w:iCs w:val="0"/>
          <w:sz w:val="22"/>
          <w:szCs w:val="22"/>
        </w:rPr>
      </w:pPr>
      <w:r w:rsidRPr="00A81407">
        <w:rPr>
          <w:rFonts w:ascii="Calibri" w:hAnsi="Calibri" w:cs="Calibri"/>
          <w:sz w:val="22"/>
          <w:szCs w:val="22"/>
        </w:rPr>
        <w:t>Obrázek [</w:t>
      </w:r>
      <w:r>
        <w:rPr>
          <w:rFonts w:ascii="Calibri" w:hAnsi="Calibri" w:cs="Calibri"/>
          <w:sz w:val="22"/>
          <w:szCs w:val="22"/>
        </w:rPr>
        <w:t>10</w:t>
      </w:r>
      <w:r w:rsidRPr="00A81407">
        <w:rPr>
          <w:rFonts w:ascii="Calibri" w:hAnsi="Calibri" w:cs="Calibri"/>
          <w:sz w:val="22"/>
          <w:szCs w:val="22"/>
        </w:rPr>
        <w:t>]:</w:t>
      </w:r>
      <w:r w:rsidRPr="00A81407">
        <w:rPr>
          <w:rFonts w:ascii="Calibri" w:hAnsi="Calibri" w:cs="Calibri"/>
        </w:rPr>
        <w:t xml:space="preserve"> </w:t>
      </w:r>
      <w:r w:rsidRPr="00A81407">
        <w:rPr>
          <w:rStyle w:val="Zvraznn"/>
          <w:rFonts w:ascii="Calibri" w:hAnsi="Calibri" w:cs="Calibri"/>
          <w:i w:val="0"/>
          <w:iCs w:val="0"/>
          <w:sz w:val="22"/>
          <w:szCs w:val="22"/>
        </w:rPr>
        <w:t>Kombinovaný konstrukční systém s nosnými stěnovými jádry (jádrový)</w:t>
      </w:r>
      <w:r>
        <w:rPr>
          <w:rFonts w:ascii="Calibri" w:hAnsi="Calibri" w:cs="Calibri"/>
          <w:sz w:val="22"/>
          <w:szCs w:val="22"/>
        </w:rPr>
        <w:t xml:space="preserve">, </w:t>
      </w:r>
      <w:r w:rsidRPr="00A81407">
        <w:rPr>
          <w:rStyle w:val="Zvraznn"/>
          <w:rFonts w:ascii="Calibri" w:hAnsi="Calibri" w:cs="Calibri"/>
          <w:i w:val="0"/>
          <w:iCs w:val="0"/>
          <w:sz w:val="22"/>
          <w:szCs w:val="22"/>
        </w:rPr>
        <w:t xml:space="preserve">1 - sloup, </w:t>
      </w:r>
    </w:p>
    <w:p w:rsidR="00D946E9" w:rsidRPr="006E4691" w:rsidRDefault="00D946E9" w:rsidP="006E4691">
      <w:pPr>
        <w:pStyle w:val="Normlnweb"/>
        <w:spacing w:before="0" w:beforeAutospacing="0" w:after="0" w:afterAutospacing="0"/>
        <w:ind w:left="709"/>
        <w:jc w:val="both"/>
        <w:rPr>
          <w:rFonts w:ascii="Calibri" w:hAnsi="Calibri" w:cs="Calibri"/>
          <w:sz w:val="22"/>
          <w:szCs w:val="22"/>
        </w:rPr>
      </w:pPr>
      <w:r w:rsidRPr="00A81407">
        <w:rPr>
          <w:rStyle w:val="Zvraznn"/>
          <w:rFonts w:ascii="Calibri" w:hAnsi="Calibri" w:cs="Calibri"/>
          <w:i w:val="0"/>
          <w:iCs w:val="0"/>
          <w:sz w:val="22"/>
          <w:szCs w:val="22"/>
        </w:rPr>
        <w:t>2 - jádro, 3 - stropní ko</w:t>
      </w:r>
      <w:r>
        <w:rPr>
          <w:rStyle w:val="Zvraznn"/>
          <w:rFonts w:ascii="Calibri" w:hAnsi="Calibri" w:cs="Calibri"/>
          <w:i w:val="0"/>
          <w:iCs w:val="0"/>
          <w:sz w:val="22"/>
          <w:szCs w:val="22"/>
        </w:rPr>
        <w:t>n</w:t>
      </w:r>
      <w:r w:rsidRPr="00A81407">
        <w:rPr>
          <w:rStyle w:val="Zvraznn"/>
          <w:rFonts w:ascii="Calibri" w:hAnsi="Calibri" w:cs="Calibri"/>
          <w:i w:val="0"/>
          <w:iCs w:val="0"/>
          <w:sz w:val="22"/>
          <w:szCs w:val="22"/>
        </w:rPr>
        <w:t>strukce desková</w:t>
      </w:r>
    </w:p>
    <w:p w:rsidR="00D946E9" w:rsidRPr="00A81407" w:rsidRDefault="00D946E9" w:rsidP="006E4691">
      <w:pPr>
        <w:spacing w:before="0" w:after="0" w:line="360" w:lineRule="auto"/>
        <w:ind w:left="705"/>
        <w:jc w:val="both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lastRenderedPageBreak/>
        <w:t>3.</w:t>
      </w:r>
      <w:r>
        <w:rPr>
          <w:rFonts w:ascii="Calibri" w:hAnsi="Calibri" w:cs="Calibri"/>
          <w:b/>
          <w:bCs/>
        </w:rPr>
        <w:tab/>
      </w:r>
      <w:r w:rsidRPr="00A81407">
        <w:rPr>
          <w:rFonts w:ascii="Calibri" w:hAnsi="Calibri" w:cs="Calibri"/>
          <w:b/>
          <w:bCs/>
        </w:rPr>
        <w:t>Popište</w:t>
      </w:r>
      <w:r>
        <w:rPr>
          <w:rFonts w:ascii="Calibri" w:hAnsi="Calibri" w:cs="Calibri"/>
          <w:b/>
          <w:bCs/>
        </w:rPr>
        <w:t>,</w:t>
      </w:r>
      <w:r w:rsidRPr="00A81407">
        <w:rPr>
          <w:rFonts w:ascii="Calibri" w:hAnsi="Calibri" w:cs="Calibri"/>
          <w:b/>
          <w:bCs/>
        </w:rPr>
        <w:t xml:space="preserve"> a schematicky v půdorysu a axonometrii zakreslete nosný konstrukční systém jednopodlažní haly s</w:t>
      </w:r>
      <w:r>
        <w:rPr>
          <w:rFonts w:ascii="Calibri" w:hAnsi="Calibri" w:cs="Calibri"/>
          <w:b/>
          <w:bCs/>
        </w:rPr>
        <w:t> </w:t>
      </w:r>
      <w:r w:rsidRPr="00A81407">
        <w:rPr>
          <w:rFonts w:ascii="Calibri" w:hAnsi="Calibri" w:cs="Calibri"/>
          <w:b/>
          <w:bCs/>
        </w:rPr>
        <w:t>vazníky</w:t>
      </w:r>
      <w:r>
        <w:rPr>
          <w:rFonts w:ascii="Calibri" w:hAnsi="Calibri" w:cs="Calibri"/>
          <w:b/>
          <w:bCs/>
        </w:rPr>
        <w:t xml:space="preserve">. </w:t>
      </w:r>
      <w:r w:rsidRPr="003C40FB">
        <w:rPr>
          <w:rFonts w:ascii="Calibri" w:hAnsi="Calibri" w:cs="Calibri"/>
          <w:b/>
          <w:bCs/>
          <w:i/>
          <w:iCs/>
        </w:rPr>
        <w:t>(4 body)</w:t>
      </w:r>
    </w:p>
    <w:p w:rsidR="00D946E9" w:rsidRPr="00A81407" w:rsidRDefault="00D946E9" w:rsidP="005C6D39">
      <w:pPr>
        <w:pStyle w:val="Odstavecseseznamem"/>
        <w:ind w:left="0" w:firstLine="708"/>
        <w:jc w:val="both"/>
      </w:pPr>
      <w:r w:rsidRPr="00A81407">
        <w:t>Řešení:</w:t>
      </w:r>
    </w:p>
    <w:p w:rsidR="00D946E9" w:rsidRPr="00A81407" w:rsidRDefault="002A2277" w:rsidP="005C6D39">
      <w:pPr>
        <w:pStyle w:val="Odstavecseseznamem"/>
        <w:ind w:left="0" w:firstLine="708"/>
        <w:jc w:val="both"/>
      </w:pPr>
      <w:r>
        <w:pict>
          <v:shape id="_x0000_i1035" type="#_x0000_t75" style="width:263.75pt;height:171.7pt">
            <v:imagedata r:id="rId18" o:title="" cropbottom="18016f" cropright="18074f" chromakey="#fefefe"/>
          </v:shape>
        </w:pict>
      </w:r>
    </w:p>
    <w:p w:rsidR="00D946E9" w:rsidRPr="00A81407" w:rsidRDefault="002A2277" w:rsidP="005C6D39">
      <w:pPr>
        <w:pStyle w:val="Odstavecseseznamem"/>
        <w:ind w:left="0" w:firstLine="708"/>
        <w:jc w:val="both"/>
      </w:pPr>
      <w:r>
        <w:pict>
          <v:shape id="_x0000_i1036" type="#_x0000_t75" style="width:214.6pt;height:176.55pt">
            <v:imagedata r:id="rId18" o:title="" croptop="30563f" cropleft="37846f"/>
          </v:shape>
        </w:pict>
      </w:r>
    </w:p>
    <w:p w:rsidR="00D946E9" w:rsidRDefault="00D946E9" w:rsidP="008D3350">
      <w:pPr>
        <w:spacing w:before="100" w:beforeAutospacing="1" w:after="100" w:afterAutospacing="1"/>
        <w:ind w:left="708"/>
        <w:jc w:val="both"/>
        <w:rPr>
          <w:rFonts w:ascii="Calibri" w:hAnsi="Calibri" w:cs="Calibri"/>
          <w:lang w:eastAsia="cs-CZ"/>
        </w:rPr>
      </w:pPr>
      <w:r w:rsidRPr="00A81407">
        <w:rPr>
          <w:rFonts w:ascii="Calibri" w:hAnsi="Calibri" w:cs="Calibri"/>
        </w:rPr>
        <w:t>Obrázek [</w:t>
      </w:r>
      <w:r>
        <w:rPr>
          <w:rFonts w:ascii="Calibri" w:hAnsi="Calibri" w:cs="Calibri"/>
        </w:rPr>
        <w:t>11</w:t>
      </w:r>
      <w:r w:rsidRPr="00A81407">
        <w:rPr>
          <w:rFonts w:ascii="Calibri" w:hAnsi="Calibri" w:cs="Calibri"/>
        </w:rPr>
        <w:t xml:space="preserve">]: </w:t>
      </w:r>
      <w:r w:rsidRPr="00A81407">
        <w:rPr>
          <w:rFonts w:ascii="Calibri" w:hAnsi="Calibri" w:cs="Calibri"/>
          <w:lang w:eastAsia="cs-CZ"/>
        </w:rPr>
        <w:t xml:space="preserve">Konstrukční systém jednopodlažní haly se zastřešením prefabrikovanými vazníky </w:t>
      </w:r>
      <w:r w:rsidR="002A2277">
        <w:rPr>
          <w:rFonts w:ascii="Calibri" w:hAnsi="Calibri" w:cs="Calibri"/>
          <w:lang w:eastAsia="cs-CZ"/>
        </w:rPr>
        <w:br/>
      </w:r>
      <w:r w:rsidRPr="00A81407">
        <w:rPr>
          <w:rFonts w:ascii="Calibri" w:hAnsi="Calibri" w:cs="Calibri"/>
          <w:lang w:eastAsia="cs-CZ"/>
        </w:rPr>
        <w:t>a střešními panely (ohýbaný systém)</w:t>
      </w:r>
      <w:r>
        <w:rPr>
          <w:rFonts w:ascii="Calibri" w:hAnsi="Calibri" w:cs="Calibri"/>
          <w:lang w:eastAsia="cs-CZ"/>
        </w:rPr>
        <w:t xml:space="preserve">, </w:t>
      </w:r>
      <w:r w:rsidRPr="00A81407">
        <w:rPr>
          <w:rFonts w:ascii="Calibri" w:hAnsi="Calibri" w:cs="Calibri"/>
          <w:lang w:eastAsia="cs-CZ"/>
        </w:rPr>
        <w:t>1 - sloup, 2 - jeřáb</w:t>
      </w:r>
      <w:r>
        <w:rPr>
          <w:rFonts w:ascii="Calibri" w:hAnsi="Calibri" w:cs="Calibri"/>
          <w:lang w:eastAsia="cs-CZ"/>
        </w:rPr>
        <w:t>o</w:t>
      </w:r>
      <w:r w:rsidRPr="00A81407">
        <w:rPr>
          <w:rFonts w:ascii="Calibri" w:hAnsi="Calibri" w:cs="Calibri"/>
          <w:lang w:eastAsia="cs-CZ"/>
        </w:rPr>
        <w:t>vá dráha 3 - vazník, 4 - střešní panel</w:t>
      </w:r>
    </w:p>
    <w:p w:rsidR="00D946E9" w:rsidRDefault="00D946E9" w:rsidP="008D3350">
      <w:pPr>
        <w:spacing w:before="100" w:beforeAutospacing="1" w:after="100" w:afterAutospacing="1"/>
        <w:ind w:left="708"/>
        <w:jc w:val="both"/>
        <w:rPr>
          <w:rFonts w:ascii="Calibri" w:hAnsi="Calibri" w:cs="Calibri"/>
          <w:lang w:eastAsia="cs-CZ"/>
        </w:rPr>
      </w:pPr>
    </w:p>
    <w:p w:rsidR="00D946E9" w:rsidRDefault="00D946E9" w:rsidP="008D3350">
      <w:pPr>
        <w:spacing w:before="100" w:beforeAutospacing="1" w:after="100" w:afterAutospacing="1"/>
        <w:ind w:left="708"/>
        <w:jc w:val="both"/>
        <w:rPr>
          <w:rFonts w:ascii="Calibri" w:hAnsi="Calibri" w:cs="Calibri"/>
          <w:lang w:eastAsia="cs-CZ"/>
        </w:rPr>
      </w:pPr>
    </w:p>
    <w:p w:rsidR="00D946E9" w:rsidRDefault="00D946E9" w:rsidP="008D3350">
      <w:pPr>
        <w:spacing w:before="100" w:beforeAutospacing="1" w:after="100" w:afterAutospacing="1"/>
        <w:ind w:left="708"/>
        <w:jc w:val="both"/>
        <w:rPr>
          <w:rFonts w:ascii="Calibri" w:hAnsi="Calibri" w:cs="Calibri"/>
          <w:lang w:eastAsia="cs-CZ"/>
        </w:rPr>
      </w:pPr>
    </w:p>
    <w:p w:rsidR="00D946E9" w:rsidRDefault="00D946E9" w:rsidP="008D3350">
      <w:pPr>
        <w:spacing w:before="100" w:beforeAutospacing="1" w:after="100" w:afterAutospacing="1"/>
        <w:ind w:left="708"/>
        <w:jc w:val="both"/>
        <w:rPr>
          <w:rFonts w:ascii="Calibri" w:hAnsi="Calibri" w:cs="Calibri"/>
          <w:lang w:eastAsia="cs-CZ"/>
        </w:rPr>
      </w:pPr>
    </w:p>
    <w:p w:rsidR="00D946E9" w:rsidRPr="008D3350" w:rsidRDefault="00D946E9" w:rsidP="008D3350">
      <w:pPr>
        <w:spacing w:before="100" w:beforeAutospacing="1" w:after="100" w:afterAutospacing="1"/>
        <w:ind w:left="708"/>
        <w:jc w:val="both"/>
        <w:rPr>
          <w:rFonts w:ascii="Calibri" w:hAnsi="Calibri" w:cs="Calibri"/>
          <w:lang w:eastAsia="cs-CZ"/>
        </w:rPr>
      </w:pPr>
    </w:p>
    <w:p w:rsidR="00D946E9" w:rsidRDefault="00D946E9" w:rsidP="004C0E81">
      <w:pPr>
        <w:numPr>
          <w:ilvl w:val="0"/>
          <w:numId w:val="36"/>
        </w:numPr>
        <w:spacing w:before="0" w:after="0" w:line="360" w:lineRule="auto"/>
        <w:jc w:val="both"/>
        <w:rPr>
          <w:rFonts w:ascii="Calibri" w:hAnsi="Calibri" w:cs="Calibri"/>
          <w:b/>
          <w:bCs/>
        </w:rPr>
      </w:pPr>
      <w:r w:rsidRPr="00A81407">
        <w:rPr>
          <w:rFonts w:ascii="Calibri" w:hAnsi="Calibri" w:cs="Calibri"/>
          <w:b/>
          <w:bCs/>
        </w:rPr>
        <w:lastRenderedPageBreak/>
        <w:t xml:space="preserve">Vysvětlete a porovnejte zděnou, monolitickou, prefabrikovanou a </w:t>
      </w:r>
      <w:proofErr w:type="spellStart"/>
      <w:r>
        <w:rPr>
          <w:rFonts w:ascii="Calibri" w:hAnsi="Calibri" w:cs="Calibri"/>
          <w:b/>
          <w:bCs/>
        </w:rPr>
        <w:t>prefa</w:t>
      </w:r>
      <w:r w:rsidRPr="00A81407">
        <w:rPr>
          <w:rFonts w:ascii="Calibri" w:hAnsi="Calibri" w:cs="Calibri"/>
          <w:b/>
          <w:bCs/>
        </w:rPr>
        <w:t>monolitickou</w:t>
      </w:r>
      <w:proofErr w:type="spellEnd"/>
      <w:r w:rsidRPr="00A81407">
        <w:rPr>
          <w:rFonts w:ascii="Calibri" w:hAnsi="Calibri" w:cs="Calibri"/>
          <w:b/>
          <w:bCs/>
        </w:rPr>
        <w:t xml:space="preserve"> technologii</w:t>
      </w:r>
      <w:r>
        <w:rPr>
          <w:rFonts w:ascii="Calibri" w:hAnsi="Calibri" w:cs="Calibri"/>
          <w:b/>
          <w:bCs/>
        </w:rPr>
        <w:t>.</w:t>
      </w:r>
    </w:p>
    <w:p w:rsidR="00D946E9" w:rsidRPr="00A81407" w:rsidRDefault="00D946E9" w:rsidP="003C40FB">
      <w:pPr>
        <w:spacing w:before="0" w:after="0" w:line="360" w:lineRule="auto"/>
        <w:ind w:left="360" w:firstLine="348"/>
        <w:jc w:val="both"/>
        <w:rPr>
          <w:rFonts w:ascii="Calibri" w:hAnsi="Calibri" w:cs="Calibri"/>
          <w:b/>
          <w:bCs/>
        </w:rPr>
      </w:pPr>
      <w:r w:rsidRPr="003C40FB">
        <w:rPr>
          <w:rFonts w:ascii="Calibri" w:hAnsi="Calibri" w:cs="Calibri"/>
          <w:b/>
          <w:bCs/>
          <w:i/>
          <w:iCs/>
        </w:rPr>
        <w:t>(</w:t>
      </w:r>
      <w:r>
        <w:rPr>
          <w:rFonts w:ascii="Calibri" w:hAnsi="Calibri" w:cs="Calibri"/>
          <w:b/>
          <w:bCs/>
          <w:i/>
          <w:iCs/>
        </w:rPr>
        <w:t>6</w:t>
      </w:r>
      <w:r w:rsidRPr="003C40FB">
        <w:rPr>
          <w:rFonts w:ascii="Calibri" w:hAnsi="Calibri" w:cs="Calibri"/>
          <w:b/>
          <w:bCs/>
          <w:i/>
          <w:iCs/>
        </w:rPr>
        <w:t xml:space="preserve"> bod</w:t>
      </w:r>
      <w:r>
        <w:rPr>
          <w:rFonts w:ascii="Calibri" w:hAnsi="Calibri" w:cs="Calibri"/>
          <w:b/>
          <w:bCs/>
          <w:i/>
          <w:iCs/>
        </w:rPr>
        <w:t>ů</w:t>
      </w:r>
      <w:r w:rsidRPr="003C40FB">
        <w:rPr>
          <w:rFonts w:ascii="Calibri" w:hAnsi="Calibri" w:cs="Calibri"/>
          <w:b/>
          <w:bCs/>
          <w:i/>
          <w:iCs/>
        </w:rPr>
        <w:t>)</w:t>
      </w:r>
    </w:p>
    <w:p w:rsidR="00D946E9" w:rsidRPr="006E4691" w:rsidRDefault="00D946E9" w:rsidP="006E4691">
      <w:pPr>
        <w:pStyle w:val="Odstavecseseznamem"/>
        <w:ind w:left="0" w:firstLine="708"/>
        <w:jc w:val="both"/>
      </w:pPr>
      <w:r w:rsidRPr="00A81407">
        <w:t>Řešení:</w:t>
      </w:r>
    </w:p>
    <w:p w:rsidR="00D946E9" w:rsidRPr="006E4691" w:rsidRDefault="00D946E9" w:rsidP="006E4691">
      <w:pPr>
        <w:pStyle w:val="Nadpis3"/>
        <w:ind w:left="330"/>
        <w:jc w:val="both"/>
        <w:rPr>
          <w:rFonts w:ascii="Calibri" w:hAnsi="Calibri" w:cs="Calibri"/>
          <w:b w:val="0"/>
          <w:bCs w:val="0"/>
          <w:sz w:val="22"/>
          <w:szCs w:val="22"/>
        </w:rPr>
      </w:pPr>
      <w:r w:rsidRPr="006E4691">
        <w:rPr>
          <w:rFonts w:ascii="Calibri" w:hAnsi="Calibri" w:cs="Calibri"/>
          <w:b w:val="0"/>
          <w:bCs w:val="0"/>
          <w:sz w:val="22"/>
          <w:szCs w:val="22"/>
        </w:rPr>
        <w:t>Zděná technologie</w:t>
      </w:r>
    </w:p>
    <w:p w:rsidR="00D946E9" w:rsidRDefault="00D946E9" w:rsidP="006E4691">
      <w:pPr>
        <w:pStyle w:val="Normlnweb"/>
        <w:numPr>
          <w:ilvl w:val="0"/>
          <w:numId w:val="17"/>
        </w:numPr>
        <w:tabs>
          <w:tab w:val="clear" w:pos="2487"/>
          <w:tab w:val="num" w:pos="770"/>
        </w:tabs>
        <w:ind w:left="770" w:hanging="440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k</w:t>
      </w:r>
      <w:r w:rsidRPr="006E4691">
        <w:rPr>
          <w:rFonts w:ascii="Calibri" w:hAnsi="Calibri" w:cs="Calibri"/>
          <w:sz w:val="22"/>
          <w:szCs w:val="22"/>
        </w:rPr>
        <w:t>onstrukce vyzdívané z kusových staviv nebo dílců menších rozměrů na maltu, tmel, či suchým zděním</w:t>
      </w:r>
    </w:p>
    <w:p w:rsidR="00D946E9" w:rsidRDefault="00D946E9" w:rsidP="006E4691">
      <w:pPr>
        <w:pStyle w:val="Normlnweb"/>
        <w:numPr>
          <w:ilvl w:val="0"/>
          <w:numId w:val="17"/>
        </w:numPr>
        <w:tabs>
          <w:tab w:val="clear" w:pos="2487"/>
          <w:tab w:val="num" w:pos="770"/>
        </w:tabs>
        <w:ind w:left="770" w:hanging="440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v</w:t>
      </w:r>
      <w:r w:rsidRPr="006E4691">
        <w:rPr>
          <w:rFonts w:ascii="Calibri" w:hAnsi="Calibri" w:cs="Calibri"/>
          <w:sz w:val="22"/>
          <w:szCs w:val="22"/>
        </w:rPr>
        <w:t>ýhoda: nevyžaduje těžkou mechanizaci, výhodné pro nízkopodlažní výstavbu individuálních požadavků</w:t>
      </w:r>
    </w:p>
    <w:p w:rsidR="00D946E9" w:rsidRDefault="00D946E9" w:rsidP="006E4691">
      <w:pPr>
        <w:pStyle w:val="Normlnweb"/>
        <w:numPr>
          <w:ilvl w:val="0"/>
          <w:numId w:val="17"/>
        </w:numPr>
        <w:tabs>
          <w:tab w:val="clear" w:pos="2487"/>
          <w:tab w:val="num" w:pos="770"/>
        </w:tabs>
        <w:ind w:left="1023" w:hanging="693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n</w:t>
      </w:r>
      <w:r w:rsidRPr="006E4691">
        <w:rPr>
          <w:rFonts w:ascii="Calibri" w:hAnsi="Calibri" w:cs="Calibri"/>
          <w:sz w:val="22"/>
          <w:szCs w:val="22"/>
        </w:rPr>
        <w:t>evýhoda: pracné provádění</w:t>
      </w:r>
    </w:p>
    <w:p w:rsidR="00D946E9" w:rsidRPr="006E4691" w:rsidRDefault="00D946E9" w:rsidP="006E4691">
      <w:pPr>
        <w:pStyle w:val="Normlnweb"/>
        <w:numPr>
          <w:ilvl w:val="0"/>
          <w:numId w:val="17"/>
        </w:numPr>
        <w:tabs>
          <w:tab w:val="clear" w:pos="2487"/>
          <w:tab w:val="num" w:pos="770"/>
        </w:tabs>
        <w:ind w:left="1023" w:hanging="693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n</w:t>
      </w:r>
      <w:r w:rsidRPr="006E4691">
        <w:rPr>
          <w:rFonts w:ascii="Calibri" w:hAnsi="Calibri" w:cs="Calibri"/>
          <w:sz w:val="22"/>
          <w:szCs w:val="22"/>
        </w:rPr>
        <w:t>ejvyužívanější materiály</w:t>
      </w:r>
      <w:r>
        <w:rPr>
          <w:rFonts w:ascii="Calibri" w:hAnsi="Calibri" w:cs="Calibri"/>
          <w:sz w:val="22"/>
          <w:szCs w:val="22"/>
        </w:rPr>
        <w:t>:</w:t>
      </w:r>
      <w:r w:rsidRPr="006E4691">
        <w:rPr>
          <w:rFonts w:ascii="Calibri" w:hAnsi="Calibri" w:cs="Calibri"/>
          <w:sz w:val="22"/>
          <w:szCs w:val="22"/>
        </w:rPr>
        <w:t xml:space="preserve"> beton, pórobeton, keramika</w:t>
      </w:r>
    </w:p>
    <w:p w:rsidR="00D946E9" w:rsidRPr="006E4691" w:rsidRDefault="00D946E9" w:rsidP="006E4691">
      <w:pPr>
        <w:pStyle w:val="Nadpis3"/>
        <w:ind w:left="330"/>
        <w:jc w:val="both"/>
        <w:rPr>
          <w:rFonts w:ascii="Calibri" w:hAnsi="Calibri" w:cs="Calibri"/>
          <w:b w:val="0"/>
          <w:bCs w:val="0"/>
          <w:sz w:val="22"/>
          <w:szCs w:val="22"/>
        </w:rPr>
      </w:pPr>
      <w:r w:rsidRPr="006E4691">
        <w:rPr>
          <w:rFonts w:ascii="Calibri" w:hAnsi="Calibri" w:cs="Calibri"/>
          <w:b w:val="0"/>
          <w:bCs w:val="0"/>
          <w:sz w:val="22"/>
          <w:szCs w:val="22"/>
        </w:rPr>
        <w:t>Monolitická technologie</w:t>
      </w:r>
    </w:p>
    <w:p w:rsidR="00D946E9" w:rsidRDefault="00D946E9" w:rsidP="006E4691">
      <w:pPr>
        <w:pStyle w:val="Normlnweb"/>
        <w:numPr>
          <w:ilvl w:val="0"/>
          <w:numId w:val="21"/>
        </w:numPr>
        <w:tabs>
          <w:tab w:val="clear" w:pos="2487"/>
          <w:tab w:val="num" w:pos="770"/>
        </w:tabs>
        <w:ind w:left="770" w:hanging="440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k</w:t>
      </w:r>
      <w:r w:rsidRPr="006E4691">
        <w:rPr>
          <w:rFonts w:ascii="Calibri" w:hAnsi="Calibri" w:cs="Calibri"/>
          <w:sz w:val="22"/>
          <w:szCs w:val="22"/>
        </w:rPr>
        <w:t xml:space="preserve">onstrukce vznikají přímo na stavbě. Nejčastějším případem je </w:t>
      </w:r>
      <w:r w:rsidR="002A2277">
        <w:rPr>
          <w:rFonts w:ascii="Calibri" w:hAnsi="Calibri" w:cs="Calibri"/>
          <w:sz w:val="22"/>
          <w:szCs w:val="22"/>
        </w:rPr>
        <w:t>betonová monolitická konstrukce;</w:t>
      </w:r>
      <w:r w:rsidRPr="006E4691">
        <w:rPr>
          <w:rFonts w:ascii="Calibri" w:hAnsi="Calibri" w:cs="Calibri"/>
          <w:sz w:val="22"/>
          <w:szCs w:val="22"/>
        </w:rPr>
        <w:t xml:space="preserve"> </w:t>
      </w:r>
      <w:r w:rsidR="002A2277">
        <w:rPr>
          <w:rFonts w:ascii="Calibri" w:hAnsi="Calibri" w:cs="Calibri"/>
          <w:sz w:val="22"/>
          <w:szCs w:val="22"/>
        </w:rPr>
        <w:br/>
        <w:t>v</w:t>
      </w:r>
      <w:r w:rsidRPr="006E4691">
        <w:rPr>
          <w:rFonts w:ascii="Calibri" w:hAnsi="Calibri" w:cs="Calibri"/>
          <w:sz w:val="22"/>
          <w:szCs w:val="22"/>
        </w:rPr>
        <w:t xml:space="preserve"> kombinaci s ostatními druhy výstavby se objevuje ve většině staveb (základy, pozední věnce….)</w:t>
      </w:r>
    </w:p>
    <w:p w:rsidR="00D946E9" w:rsidRDefault="00D946E9" w:rsidP="006E4691">
      <w:pPr>
        <w:pStyle w:val="Normlnweb"/>
        <w:numPr>
          <w:ilvl w:val="0"/>
          <w:numId w:val="21"/>
        </w:numPr>
        <w:tabs>
          <w:tab w:val="clear" w:pos="2487"/>
          <w:tab w:val="num" w:pos="770"/>
        </w:tabs>
        <w:ind w:left="770" w:hanging="440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v</w:t>
      </w:r>
      <w:r w:rsidRPr="006E4691">
        <w:rPr>
          <w:rFonts w:ascii="Calibri" w:hAnsi="Calibri" w:cs="Calibri"/>
          <w:sz w:val="22"/>
          <w:szCs w:val="22"/>
        </w:rPr>
        <w:t>ýhoda: libovolný tvar konstrukce, menší náklady na dopravu</w:t>
      </w:r>
    </w:p>
    <w:p w:rsidR="00D946E9" w:rsidRPr="006E4691" w:rsidRDefault="00D946E9" w:rsidP="006E4691">
      <w:pPr>
        <w:pStyle w:val="Normlnweb"/>
        <w:numPr>
          <w:ilvl w:val="0"/>
          <w:numId w:val="21"/>
        </w:numPr>
        <w:tabs>
          <w:tab w:val="clear" w:pos="2487"/>
          <w:tab w:val="num" w:pos="770"/>
        </w:tabs>
        <w:ind w:left="770" w:hanging="440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n</w:t>
      </w:r>
      <w:r w:rsidRPr="006E4691">
        <w:rPr>
          <w:rFonts w:ascii="Calibri" w:hAnsi="Calibri" w:cs="Calibri"/>
          <w:sz w:val="22"/>
          <w:szCs w:val="22"/>
        </w:rPr>
        <w:t>evýhoda: mokrý proces, omezení v zimě, nutnost bednění</w:t>
      </w:r>
    </w:p>
    <w:p w:rsidR="00D946E9" w:rsidRPr="006E4691" w:rsidRDefault="00D946E9" w:rsidP="006E4691">
      <w:pPr>
        <w:pStyle w:val="Nadpis3"/>
        <w:ind w:left="330"/>
        <w:jc w:val="both"/>
        <w:rPr>
          <w:rFonts w:ascii="Calibri" w:hAnsi="Calibri" w:cs="Calibri"/>
          <w:b w:val="0"/>
          <w:bCs w:val="0"/>
          <w:sz w:val="22"/>
          <w:szCs w:val="22"/>
        </w:rPr>
      </w:pPr>
      <w:r w:rsidRPr="006E4691">
        <w:rPr>
          <w:rFonts w:ascii="Calibri" w:hAnsi="Calibri" w:cs="Calibri"/>
          <w:b w:val="0"/>
          <w:bCs w:val="0"/>
          <w:sz w:val="22"/>
          <w:szCs w:val="22"/>
        </w:rPr>
        <w:t>Prefabrikovaná (montovaná) technologie</w:t>
      </w:r>
    </w:p>
    <w:p w:rsidR="00D946E9" w:rsidRDefault="00D946E9" w:rsidP="006E4691">
      <w:pPr>
        <w:pStyle w:val="Normlnweb"/>
        <w:numPr>
          <w:ilvl w:val="0"/>
          <w:numId w:val="26"/>
        </w:numPr>
        <w:tabs>
          <w:tab w:val="clear" w:pos="2487"/>
          <w:tab w:val="num" w:pos="770"/>
        </w:tabs>
        <w:ind w:hanging="2157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k</w:t>
      </w:r>
      <w:r w:rsidRPr="006E4691">
        <w:rPr>
          <w:rFonts w:ascii="Calibri" w:hAnsi="Calibri" w:cs="Calibri"/>
          <w:sz w:val="22"/>
          <w:szCs w:val="22"/>
        </w:rPr>
        <w:t>onstrukce je složená z předem vyrobených stavebních dílů</w:t>
      </w:r>
    </w:p>
    <w:p w:rsidR="00D946E9" w:rsidRDefault="00D946E9" w:rsidP="006E4691">
      <w:pPr>
        <w:pStyle w:val="Normlnweb"/>
        <w:numPr>
          <w:ilvl w:val="0"/>
          <w:numId w:val="26"/>
        </w:numPr>
        <w:tabs>
          <w:tab w:val="clear" w:pos="2487"/>
          <w:tab w:val="num" w:pos="770"/>
        </w:tabs>
        <w:ind w:hanging="2157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p</w:t>
      </w:r>
      <w:r w:rsidRPr="006E4691">
        <w:rPr>
          <w:rFonts w:ascii="Calibri" w:hAnsi="Calibri" w:cs="Calibri"/>
          <w:sz w:val="22"/>
          <w:szCs w:val="22"/>
        </w:rPr>
        <w:t>růmyslová výroba dílců ve výrobnách a následná montáž na stavbě (panely, bloky, nosníky)</w:t>
      </w:r>
    </w:p>
    <w:p w:rsidR="00D946E9" w:rsidRDefault="00D946E9" w:rsidP="006E4691">
      <w:pPr>
        <w:pStyle w:val="Normlnweb"/>
        <w:numPr>
          <w:ilvl w:val="0"/>
          <w:numId w:val="26"/>
        </w:numPr>
        <w:tabs>
          <w:tab w:val="clear" w:pos="2487"/>
          <w:tab w:val="num" w:pos="770"/>
        </w:tabs>
        <w:ind w:hanging="2157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v</w:t>
      </w:r>
      <w:r w:rsidRPr="006E4691">
        <w:rPr>
          <w:rFonts w:ascii="Calibri" w:hAnsi="Calibri" w:cs="Calibri"/>
          <w:sz w:val="22"/>
          <w:szCs w:val="22"/>
        </w:rPr>
        <w:t>ýhoda: rychlejší postup, okamžitá únosnost</w:t>
      </w:r>
    </w:p>
    <w:p w:rsidR="00D946E9" w:rsidRPr="006E4691" w:rsidRDefault="00D946E9" w:rsidP="006E4691">
      <w:pPr>
        <w:pStyle w:val="Normlnweb"/>
        <w:numPr>
          <w:ilvl w:val="0"/>
          <w:numId w:val="26"/>
        </w:numPr>
        <w:tabs>
          <w:tab w:val="clear" w:pos="2487"/>
          <w:tab w:val="num" w:pos="770"/>
        </w:tabs>
        <w:ind w:hanging="2157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m</w:t>
      </w:r>
      <w:r w:rsidR="002A2277">
        <w:rPr>
          <w:rFonts w:ascii="Calibri" w:hAnsi="Calibri" w:cs="Calibri"/>
          <w:sz w:val="22"/>
          <w:szCs w:val="22"/>
        </w:rPr>
        <w:t>ateriály: ž</w:t>
      </w:r>
      <w:r w:rsidRPr="006E4691">
        <w:rPr>
          <w:rFonts w:ascii="Calibri" w:hAnsi="Calibri" w:cs="Calibri"/>
          <w:sz w:val="22"/>
          <w:szCs w:val="22"/>
        </w:rPr>
        <w:t>elezobeton, ocel, dřevo</w:t>
      </w:r>
    </w:p>
    <w:p w:rsidR="00D946E9" w:rsidRPr="006E4691" w:rsidRDefault="00D946E9" w:rsidP="006E4691">
      <w:pPr>
        <w:pStyle w:val="Nadpis3"/>
        <w:ind w:left="330"/>
        <w:jc w:val="both"/>
        <w:rPr>
          <w:rFonts w:ascii="Calibri" w:hAnsi="Calibri" w:cs="Calibri"/>
          <w:b w:val="0"/>
          <w:bCs w:val="0"/>
          <w:sz w:val="22"/>
          <w:szCs w:val="22"/>
        </w:rPr>
      </w:pPr>
      <w:proofErr w:type="spellStart"/>
      <w:r w:rsidRPr="006E4691">
        <w:rPr>
          <w:rFonts w:ascii="Calibri" w:hAnsi="Calibri" w:cs="Calibri"/>
          <w:b w:val="0"/>
          <w:bCs w:val="0"/>
          <w:sz w:val="22"/>
          <w:szCs w:val="22"/>
        </w:rPr>
        <w:t>Prefamonolitická</w:t>
      </w:r>
      <w:proofErr w:type="spellEnd"/>
      <w:r w:rsidRPr="006E4691">
        <w:rPr>
          <w:rFonts w:ascii="Calibri" w:hAnsi="Calibri" w:cs="Calibri"/>
          <w:b w:val="0"/>
          <w:bCs w:val="0"/>
          <w:sz w:val="22"/>
          <w:szCs w:val="22"/>
        </w:rPr>
        <w:t xml:space="preserve"> (polomontovaná) technologie</w:t>
      </w:r>
    </w:p>
    <w:p w:rsidR="00D946E9" w:rsidRDefault="00D946E9" w:rsidP="006E4691">
      <w:pPr>
        <w:pStyle w:val="Normlnweb"/>
        <w:numPr>
          <w:ilvl w:val="0"/>
          <w:numId w:val="24"/>
        </w:num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k</w:t>
      </w:r>
      <w:r w:rsidRPr="006E4691">
        <w:rPr>
          <w:rFonts w:ascii="Calibri" w:hAnsi="Calibri" w:cs="Calibri"/>
          <w:sz w:val="22"/>
          <w:szCs w:val="22"/>
        </w:rPr>
        <w:t>ombinace prefabrikovaných dílců a monolitických částí využití výhod obou způsobů</w:t>
      </w:r>
    </w:p>
    <w:p w:rsidR="00D946E9" w:rsidRDefault="00D946E9" w:rsidP="006E4691">
      <w:pPr>
        <w:pStyle w:val="Normlnweb"/>
        <w:numPr>
          <w:ilvl w:val="0"/>
          <w:numId w:val="24"/>
        </w:num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p</w:t>
      </w:r>
      <w:r w:rsidRPr="006E4691">
        <w:rPr>
          <w:rFonts w:ascii="Calibri" w:hAnsi="Calibri" w:cs="Calibri"/>
          <w:sz w:val="22"/>
          <w:szCs w:val="22"/>
        </w:rPr>
        <w:t>refabrikovaná část je tvořena ocelovým profilovaným plechem nebo keramickými prvky, které se stávají často ztraceným bedněním</w:t>
      </w:r>
    </w:p>
    <w:p w:rsidR="00D946E9" w:rsidRPr="006E4691" w:rsidRDefault="00D946E9" w:rsidP="006E4691">
      <w:pPr>
        <w:pStyle w:val="Normlnweb"/>
        <w:numPr>
          <w:ilvl w:val="0"/>
          <w:numId w:val="24"/>
        </w:num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m</w:t>
      </w:r>
      <w:r w:rsidRPr="006E4691">
        <w:rPr>
          <w:rFonts w:ascii="Calibri" w:hAnsi="Calibri" w:cs="Calibri"/>
          <w:sz w:val="22"/>
          <w:szCs w:val="22"/>
        </w:rPr>
        <w:t>onolitická část je dobetonována</w:t>
      </w:r>
    </w:p>
    <w:p w:rsidR="00D946E9" w:rsidRPr="00A81407" w:rsidRDefault="00D946E9" w:rsidP="005C6D39">
      <w:pPr>
        <w:spacing w:before="0" w:after="0" w:line="360" w:lineRule="auto"/>
        <w:ind w:left="360"/>
        <w:jc w:val="both"/>
        <w:rPr>
          <w:rFonts w:ascii="Calibri" w:hAnsi="Calibri" w:cs="Calibri"/>
          <w:b/>
          <w:bCs/>
        </w:rPr>
      </w:pPr>
    </w:p>
    <w:p w:rsidR="00D946E9" w:rsidRPr="00A81407" w:rsidRDefault="002A2277" w:rsidP="005C6D39">
      <w:pPr>
        <w:numPr>
          <w:ilvl w:val="0"/>
          <w:numId w:val="36"/>
        </w:numPr>
        <w:spacing w:before="0" w:after="0" w:line="360" w:lineRule="auto"/>
        <w:jc w:val="both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Vysvětlete pojmy</w:t>
      </w:r>
      <w:r w:rsidR="00D946E9" w:rsidRPr="00A81407">
        <w:rPr>
          <w:rFonts w:ascii="Calibri" w:hAnsi="Calibri" w:cs="Calibri"/>
          <w:b/>
          <w:bCs/>
        </w:rPr>
        <w:t>:</w:t>
      </w:r>
    </w:p>
    <w:p w:rsidR="00D946E9" w:rsidRPr="00A81407" w:rsidRDefault="00D946E9" w:rsidP="005C6D39">
      <w:pPr>
        <w:numPr>
          <w:ilvl w:val="1"/>
          <w:numId w:val="36"/>
        </w:numPr>
        <w:spacing w:before="0" w:after="0" w:line="360" w:lineRule="auto"/>
        <w:jc w:val="both"/>
        <w:rPr>
          <w:rFonts w:ascii="Calibri" w:hAnsi="Calibri" w:cs="Calibri"/>
          <w:b/>
          <w:bCs/>
        </w:rPr>
      </w:pPr>
      <w:r w:rsidRPr="00A81407">
        <w:rPr>
          <w:rFonts w:ascii="Calibri" w:hAnsi="Calibri" w:cs="Calibri"/>
          <w:b/>
          <w:bCs/>
        </w:rPr>
        <w:t>Ztracené bednění</w:t>
      </w:r>
      <w:r>
        <w:rPr>
          <w:rFonts w:ascii="Calibri" w:hAnsi="Calibri" w:cs="Calibri"/>
          <w:b/>
          <w:bCs/>
        </w:rPr>
        <w:t xml:space="preserve"> </w:t>
      </w:r>
      <w:r w:rsidRPr="003E23EA">
        <w:rPr>
          <w:rFonts w:ascii="Calibri" w:hAnsi="Calibri" w:cs="Calibri"/>
          <w:b/>
          <w:bCs/>
          <w:i/>
          <w:iCs/>
        </w:rPr>
        <w:t>(1 bod)</w:t>
      </w:r>
    </w:p>
    <w:p w:rsidR="00D946E9" w:rsidRPr="00A81407" w:rsidRDefault="00D946E9" w:rsidP="005C6D39">
      <w:pPr>
        <w:pStyle w:val="Odstavecseseznamem"/>
        <w:ind w:left="372" w:firstLine="708"/>
        <w:jc w:val="both"/>
      </w:pPr>
      <w:r w:rsidRPr="00A81407">
        <w:t>Řešení:</w:t>
      </w:r>
    </w:p>
    <w:p w:rsidR="00D946E9" w:rsidRDefault="00D946E9" w:rsidP="006E4691">
      <w:pPr>
        <w:numPr>
          <w:ilvl w:val="0"/>
          <w:numId w:val="28"/>
        </w:numPr>
        <w:tabs>
          <w:tab w:val="clear" w:pos="690"/>
          <w:tab w:val="num" w:pos="1540"/>
        </w:tabs>
        <w:spacing w:before="0" w:after="0"/>
        <w:ind w:left="1430" w:hanging="33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z</w:t>
      </w:r>
      <w:r w:rsidRPr="00A81407">
        <w:rPr>
          <w:rFonts w:ascii="Calibri" w:hAnsi="Calibri" w:cs="Calibri"/>
        </w:rPr>
        <w:t>ůstane zabudované v konstrukci (stane se součástí konstrukce)</w:t>
      </w:r>
    </w:p>
    <w:p w:rsidR="00D946E9" w:rsidRDefault="00D946E9" w:rsidP="006E4691">
      <w:pPr>
        <w:numPr>
          <w:ilvl w:val="0"/>
          <w:numId w:val="28"/>
        </w:numPr>
        <w:tabs>
          <w:tab w:val="clear" w:pos="690"/>
          <w:tab w:val="num" w:pos="1540"/>
        </w:tabs>
        <w:spacing w:before="0" w:after="0"/>
        <w:ind w:left="1430" w:hanging="33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v</w:t>
      </w:r>
      <w:r w:rsidRPr="00A81407">
        <w:rPr>
          <w:rFonts w:ascii="Calibri" w:hAnsi="Calibri" w:cs="Calibri"/>
        </w:rPr>
        <w:t>ýhoda: Když bylo tradiční be</w:t>
      </w:r>
      <w:r>
        <w:rPr>
          <w:rFonts w:ascii="Calibri" w:hAnsi="Calibri" w:cs="Calibri"/>
        </w:rPr>
        <w:t>dnění příliš pracné nebo nemožné</w:t>
      </w:r>
    </w:p>
    <w:p w:rsidR="00D946E9" w:rsidRPr="003C40FB" w:rsidRDefault="00D946E9" w:rsidP="004C0E81">
      <w:pPr>
        <w:numPr>
          <w:ilvl w:val="0"/>
          <w:numId w:val="28"/>
        </w:numPr>
        <w:tabs>
          <w:tab w:val="clear" w:pos="690"/>
          <w:tab w:val="num" w:pos="1540"/>
        </w:tabs>
        <w:spacing w:before="0" w:after="0"/>
        <w:ind w:left="1540" w:hanging="4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n</w:t>
      </w:r>
      <w:r w:rsidRPr="00A81407">
        <w:rPr>
          <w:rFonts w:ascii="Calibri" w:hAnsi="Calibri" w:cs="Calibri"/>
        </w:rPr>
        <w:t>ěkdy se stává pohledovou částí konstrukce (např. ocelové profilované plechy nebo tvárnice z pěnového polystyrenu)</w:t>
      </w:r>
    </w:p>
    <w:p w:rsidR="00D946E9" w:rsidRPr="00A81407" w:rsidRDefault="00D946E9" w:rsidP="005C6D39">
      <w:pPr>
        <w:numPr>
          <w:ilvl w:val="1"/>
          <w:numId w:val="36"/>
        </w:numPr>
        <w:spacing w:before="0" w:after="0" w:line="360" w:lineRule="auto"/>
        <w:jc w:val="both"/>
        <w:rPr>
          <w:rFonts w:ascii="Calibri" w:hAnsi="Calibri" w:cs="Calibri"/>
          <w:b/>
          <w:bCs/>
        </w:rPr>
      </w:pPr>
      <w:r w:rsidRPr="00A81407">
        <w:rPr>
          <w:rFonts w:ascii="Calibri" w:hAnsi="Calibri" w:cs="Calibri"/>
          <w:b/>
          <w:bCs/>
        </w:rPr>
        <w:lastRenderedPageBreak/>
        <w:t>Rozměry skladebné, výrobní a skutečné</w:t>
      </w:r>
      <w:r>
        <w:rPr>
          <w:rFonts w:ascii="Calibri" w:hAnsi="Calibri" w:cs="Calibri"/>
          <w:b/>
          <w:bCs/>
        </w:rPr>
        <w:t xml:space="preserve"> </w:t>
      </w:r>
      <w:r w:rsidRPr="003E23EA">
        <w:rPr>
          <w:rFonts w:ascii="Calibri" w:hAnsi="Calibri" w:cs="Calibri"/>
          <w:b/>
          <w:bCs/>
          <w:i/>
          <w:iCs/>
        </w:rPr>
        <w:t>(</w:t>
      </w:r>
      <w:r>
        <w:rPr>
          <w:rFonts w:ascii="Calibri" w:hAnsi="Calibri" w:cs="Calibri"/>
          <w:b/>
          <w:bCs/>
          <w:i/>
          <w:iCs/>
        </w:rPr>
        <w:t>3</w:t>
      </w:r>
      <w:r w:rsidRPr="003E23EA">
        <w:rPr>
          <w:rFonts w:ascii="Calibri" w:hAnsi="Calibri" w:cs="Calibri"/>
          <w:b/>
          <w:bCs/>
          <w:i/>
          <w:iCs/>
        </w:rPr>
        <w:t xml:space="preserve"> body)</w:t>
      </w:r>
    </w:p>
    <w:p w:rsidR="00D946E9" w:rsidRPr="00A81407" w:rsidRDefault="00D946E9" w:rsidP="005C6D39">
      <w:pPr>
        <w:pStyle w:val="Odstavecseseznamem"/>
        <w:ind w:left="372" w:firstLine="708"/>
        <w:jc w:val="both"/>
      </w:pPr>
      <w:r w:rsidRPr="00A81407">
        <w:t>Řešení:</w:t>
      </w:r>
    </w:p>
    <w:p w:rsidR="00D946E9" w:rsidRPr="00A81407" w:rsidRDefault="00D946E9" w:rsidP="006E4691">
      <w:pPr>
        <w:numPr>
          <w:ilvl w:val="0"/>
          <w:numId w:val="31"/>
        </w:numPr>
        <w:spacing w:before="100" w:beforeAutospacing="1" w:after="100" w:afterAutospacing="1"/>
        <w:jc w:val="both"/>
        <w:rPr>
          <w:rFonts w:ascii="Calibri" w:hAnsi="Calibri" w:cs="Calibri"/>
          <w:lang w:eastAsia="cs-CZ"/>
        </w:rPr>
      </w:pPr>
      <w:r>
        <w:rPr>
          <w:rFonts w:ascii="Calibri" w:hAnsi="Calibri" w:cs="Calibri"/>
          <w:b/>
          <w:bCs/>
          <w:lang w:eastAsia="cs-CZ"/>
        </w:rPr>
        <w:t>r</w:t>
      </w:r>
      <w:r w:rsidRPr="00A81407">
        <w:rPr>
          <w:rFonts w:ascii="Calibri" w:hAnsi="Calibri" w:cs="Calibri"/>
          <w:b/>
          <w:bCs/>
          <w:lang w:eastAsia="cs-CZ"/>
        </w:rPr>
        <w:t>ozměry skladebné</w:t>
      </w:r>
      <w:r w:rsidRPr="00A81407">
        <w:rPr>
          <w:rFonts w:ascii="Calibri" w:hAnsi="Calibri" w:cs="Calibri"/>
          <w:lang w:eastAsia="cs-CZ"/>
        </w:rPr>
        <w:t xml:space="preserve"> – rozměr prvků včetně spáry (např. cihla: 300 x 150 x 75 mm)</w:t>
      </w:r>
      <w:r w:rsidRPr="00A81407">
        <w:rPr>
          <w:rFonts w:ascii="Calibri" w:hAnsi="Calibri" w:cs="Calibri"/>
          <w:lang w:eastAsia="cs-CZ"/>
        </w:rPr>
        <w:br/>
        <w:t>- rozměr, který prvek zaujímá na stavbě</w:t>
      </w:r>
      <w:r>
        <w:rPr>
          <w:rFonts w:ascii="Calibri" w:hAnsi="Calibri" w:cs="Calibri"/>
          <w:lang w:eastAsia="cs-CZ"/>
        </w:rPr>
        <w:t xml:space="preserve">, </w:t>
      </w:r>
      <w:r w:rsidRPr="00A81407">
        <w:rPr>
          <w:rFonts w:ascii="Calibri" w:hAnsi="Calibri" w:cs="Calibri"/>
          <w:lang w:eastAsia="cs-CZ"/>
        </w:rPr>
        <w:t xml:space="preserve">použití při kreslení stavebních výkresů </w:t>
      </w:r>
    </w:p>
    <w:p w:rsidR="00D946E9" w:rsidRDefault="00D946E9" w:rsidP="006E4691">
      <w:pPr>
        <w:numPr>
          <w:ilvl w:val="0"/>
          <w:numId w:val="31"/>
        </w:numPr>
        <w:spacing w:before="0" w:after="0"/>
        <w:jc w:val="both"/>
        <w:rPr>
          <w:rFonts w:ascii="Calibri" w:hAnsi="Calibri" w:cs="Calibri"/>
          <w:lang w:eastAsia="cs-CZ"/>
        </w:rPr>
      </w:pPr>
      <w:r>
        <w:rPr>
          <w:rFonts w:ascii="Calibri" w:hAnsi="Calibri" w:cs="Calibri"/>
          <w:b/>
          <w:bCs/>
          <w:lang w:eastAsia="cs-CZ"/>
        </w:rPr>
        <w:t>r</w:t>
      </w:r>
      <w:r w:rsidRPr="00A81407">
        <w:rPr>
          <w:rFonts w:ascii="Calibri" w:hAnsi="Calibri" w:cs="Calibri"/>
          <w:b/>
          <w:bCs/>
          <w:lang w:eastAsia="cs-CZ"/>
        </w:rPr>
        <w:t>ozměry výrobní</w:t>
      </w:r>
      <w:r w:rsidRPr="00A81407">
        <w:rPr>
          <w:rFonts w:ascii="Calibri" w:hAnsi="Calibri" w:cs="Calibri"/>
          <w:lang w:eastAsia="cs-CZ"/>
        </w:rPr>
        <w:t xml:space="preserve"> (základní) - jsou předepsané teoretické rozměry prvku </w:t>
      </w:r>
      <w:r w:rsidRPr="00A81407">
        <w:rPr>
          <w:rFonts w:ascii="Calibri" w:hAnsi="Calibri" w:cs="Calibri"/>
          <w:lang w:eastAsia="cs-CZ"/>
        </w:rPr>
        <w:br/>
        <w:t>(např. cihla: 290 x 140 x 65 mm)</w:t>
      </w:r>
    </w:p>
    <w:p w:rsidR="00D946E9" w:rsidRPr="00A81407" w:rsidRDefault="00D946E9" w:rsidP="006E4691">
      <w:pPr>
        <w:spacing w:before="0" w:after="0"/>
        <w:ind w:left="1068" w:firstLine="348"/>
        <w:jc w:val="both"/>
        <w:rPr>
          <w:rFonts w:ascii="Calibri" w:hAnsi="Calibri" w:cs="Calibri"/>
          <w:lang w:eastAsia="cs-CZ"/>
        </w:rPr>
      </w:pPr>
      <w:r w:rsidRPr="00A81407">
        <w:rPr>
          <w:rFonts w:ascii="Calibri" w:hAnsi="Calibri" w:cs="Calibri"/>
          <w:lang w:eastAsia="cs-CZ"/>
        </w:rPr>
        <w:t>- použití na výkresech určených pro výrobu k</w:t>
      </w:r>
      <w:r>
        <w:rPr>
          <w:rFonts w:ascii="Calibri" w:hAnsi="Calibri" w:cs="Calibri"/>
          <w:lang w:eastAsia="cs-CZ"/>
        </w:rPr>
        <w:t>onstruk</w:t>
      </w:r>
      <w:r w:rsidRPr="00A81407">
        <w:rPr>
          <w:rFonts w:ascii="Calibri" w:hAnsi="Calibri" w:cs="Calibri"/>
          <w:lang w:eastAsia="cs-CZ"/>
        </w:rPr>
        <w:t xml:space="preserve">cí a prvků </w:t>
      </w:r>
    </w:p>
    <w:p w:rsidR="00D946E9" w:rsidRDefault="00D946E9" w:rsidP="0041691D">
      <w:pPr>
        <w:numPr>
          <w:ilvl w:val="0"/>
          <w:numId w:val="31"/>
        </w:numPr>
        <w:spacing w:before="0" w:after="0"/>
        <w:jc w:val="both"/>
        <w:rPr>
          <w:rFonts w:ascii="Calibri" w:hAnsi="Calibri" w:cs="Calibri"/>
          <w:lang w:eastAsia="cs-CZ"/>
        </w:rPr>
      </w:pPr>
      <w:r>
        <w:rPr>
          <w:rFonts w:ascii="Calibri" w:hAnsi="Calibri" w:cs="Calibri"/>
          <w:b/>
          <w:bCs/>
          <w:lang w:eastAsia="cs-CZ"/>
        </w:rPr>
        <w:t>r</w:t>
      </w:r>
      <w:r w:rsidRPr="00A81407">
        <w:rPr>
          <w:rFonts w:ascii="Calibri" w:hAnsi="Calibri" w:cs="Calibri"/>
          <w:b/>
          <w:bCs/>
          <w:lang w:eastAsia="cs-CZ"/>
        </w:rPr>
        <w:t>ozměry skutečné</w:t>
      </w:r>
      <w:r w:rsidRPr="00A81407">
        <w:rPr>
          <w:rFonts w:ascii="Calibri" w:hAnsi="Calibri" w:cs="Calibri"/>
          <w:lang w:eastAsia="cs-CZ"/>
        </w:rPr>
        <w:t xml:space="preserve"> - jsou skutečně dosažené rozměry, které naměříme na hotovém výrobku</w:t>
      </w:r>
      <w:r w:rsidRPr="00A81407">
        <w:rPr>
          <w:rFonts w:ascii="Calibri" w:hAnsi="Calibri" w:cs="Calibri"/>
          <w:lang w:eastAsia="cs-CZ"/>
        </w:rPr>
        <w:br/>
        <w:t>(např. cihla: 288 x 142 x 64 mm)</w:t>
      </w:r>
    </w:p>
    <w:p w:rsidR="00D946E9" w:rsidRPr="00A81407" w:rsidRDefault="00D946E9" w:rsidP="0041691D">
      <w:pPr>
        <w:spacing w:before="0" w:after="0"/>
        <w:ind w:left="1068" w:firstLine="348"/>
        <w:jc w:val="both"/>
        <w:rPr>
          <w:rFonts w:ascii="Calibri" w:hAnsi="Calibri" w:cs="Calibri"/>
          <w:lang w:eastAsia="cs-CZ"/>
        </w:rPr>
      </w:pPr>
      <w:r w:rsidRPr="00A81407">
        <w:rPr>
          <w:rFonts w:ascii="Calibri" w:hAnsi="Calibri" w:cs="Calibri"/>
          <w:lang w:eastAsia="cs-CZ"/>
        </w:rPr>
        <w:t>- kontrola výrobků dodávaných na stavbu (kontrola dovolených odchylek)</w:t>
      </w:r>
    </w:p>
    <w:p w:rsidR="00D946E9" w:rsidRPr="00A81407" w:rsidRDefault="00D946E9" w:rsidP="005C6D39">
      <w:pPr>
        <w:spacing w:before="0" w:after="0" w:line="360" w:lineRule="auto"/>
        <w:ind w:left="1080"/>
        <w:jc w:val="both"/>
        <w:rPr>
          <w:rFonts w:ascii="Calibri" w:hAnsi="Calibri" w:cs="Calibri"/>
          <w:b/>
          <w:bCs/>
        </w:rPr>
      </w:pPr>
    </w:p>
    <w:p w:rsidR="00D946E9" w:rsidRPr="00A81407" w:rsidRDefault="00D946E9" w:rsidP="005C6D39">
      <w:pPr>
        <w:numPr>
          <w:ilvl w:val="1"/>
          <w:numId w:val="36"/>
        </w:numPr>
        <w:spacing w:before="0" w:after="0" w:line="360" w:lineRule="auto"/>
        <w:jc w:val="both"/>
        <w:rPr>
          <w:rFonts w:ascii="Calibri" w:hAnsi="Calibri" w:cs="Calibri"/>
          <w:b/>
          <w:bCs/>
        </w:rPr>
      </w:pPr>
      <w:proofErr w:type="spellStart"/>
      <w:r w:rsidRPr="00A81407">
        <w:rPr>
          <w:rFonts w:ascii="Calibri" w:hAnsi="Calibri" w:cs="Calibri"/>
          <w:b/>
          <w:bCs/>
        </w:rPr>
        <w:t>Ocelobetonové</w:t>
      </w:r>
      <w:proofErr w:type="spellEnd"/>
      <w:r w:rsidRPr="00A81407">
        <w:rPr>
          <w:rFonts w:ascii="Calibri" w:hAnsi="Calibri" w:cs="Calibri"/>
          <w:b/>
          <w:bCs/>
        </w:rPr>
        <w:t xml:space="preserve"> </w:t>
      </w:r>
      <w:proofErr w:type="spellStart"/>
      <w:r w:rsidRPr="00A81407">
        <w:rPr>
          <w:rFonts w:ascii="Calibri" w:hAnsi="Calibri" w:cs="Calibri"/>
          <w:b/>
          <w:bCs/>
        </w:rPr>
        <w:t>spřažené</w:t>
      </w:r>
      <w:proofErr w:type="spellEnd"/>
      <w:r w:rsidRPr="00A81407">
        <w:rPr>
          <w:rFonts w:ascii="Calibri" w:hAnsi="Calibri" w:cs="Calibri"/>
          <w:b/>
          <w:bCs/>
        </w:rPr>
        <w:t xml:space="preserve"> konstrukce</w:t>
      </w:r>
      <w:r>
        <w:rPr>
          <w:rFonts w:ascii="Calibri" w:hAnsi="Calibri" w:cs="Calibri"/>
          <w:b/>
          <w:bCs/>
        </w:rPr>
        <w:t xml:space="preserve"> </w:t>
      </w:r>
      <w:r w:rsidRPr="003E23EA">
        <w:rPr>
          <w:rFonts w:ascii="Calibri" w:hAnsi="Calibri" w:cs="Calibri"/>
          <w:b/>
          <w:bCs/>
          <w:i/>
          <w:iCs/>
        </w:rPr>
        <w:t>(1 bod)</w:t>
      </w:r>
    </w:p>
    <w:p w:rsidR="00D946E9" w:rsidRPr="00A81407" w:rsidRDefault="00D946E9" w:rsidP="005C6D39">
      <w:pPr>
        <w:pStyle w:val="Odstavecseseznamem"/>
        <w:ind w:left="372" w:firstLine="708"/>
        <w:jc w:val="both"/>
      </w:pPr>
      <w:r w:rsidRPr="00A81407">
        <w:t>Řešení:</w:t>
      </w:r>
    </w:p>
    <w:p w:rsidR="00D946E9" w:rsidRDefault="00D946E9" w:rsidP="008D3350">
      <w:pPr>
        <w:pStyle w:val="Odstavecseseznamem"/>
        <w:numPr>
          <w:ilvl w:val="0"/>
          <w:numId w:val="31"/>
        </w:numPr>
        <w:spacing w:after="0"/>
        <w:ind w:left="1423" w:hanging="357"/>
        <w:jc w:val="both"/>
      </w:pPr>
      <w:r>
        <w:t>v</w:t>
      </w:r>
      <w:r w:rsidRPr="00A81407">
        <w:t>ychází se ze spřažení ocelových a železobetonových prvků a jejich částí</w:t>
      </w:r>
    </w:p>
    <w:p w:rsidR="00D946E9" w:rsidRDefault="00D946E9" w:rsidP="008D3350">
      <w:pPr>
        <w:pStyle w:val="Odstavecseseznamem"/>
        <w:numPr>
          <w:ilvl w:val="0"/>
          <w:numId w:val="31"/>
        </w:numPr>
        <w:spacing w:after="0"/>
        <w:ind w:left="1423" w:hanging="357"/>
        <w:jc w:val="both"/>
      </w:pPr>
      <w:r>
        <w:t>použití:</w:t>
      </w:r>
      <w:r w:rsidRPr="00A81407">
        <w:t xml:space="preserve"> </w:t>
      </w:r>
      <w:proofErr w:type="spellStart"/>
      <w:r>
        <w:t>o</w:t>
      </w:r>
      <w:r w:rsidRPr="00A81407">
        <w:t>celobetonové</w:t>
      </w:r>
      <w:proofErr w:type="spellEnd"/>
      <w:r w:rsidRPr="00A81407">
        <w:t xml:space="preserve"> stropní konstrukce – trapézový plech na válcovaných nosnících se zalije betonovou deskou</w:t>
      </w:r>
    </w:p>
    <w:p w:rsidR="00D946E9" w:rsidRPr="00A81407" w:rsidRDefault="00D946E9" w:rsidP="008D3350">
      <w:pPr>
        <w:pStyle w:val="Odstavecseseznamem"/>
        <w:numPr>
          <w:ilvl w:val="0"/>
          <w:numId w:val="31"/>
        </w:numPr>
        <w:spacing w:after="0"/>
        <w:ind w:left="1423" w:hanging="357"/>
        <w:jc w:val="both"/>
      </w:pPr>
      <w:r>
        <w:t>z</w:t>
      </w:r>
      <w:r w:rsidRPr="00A81407">
        <w:t>ajištění spolupůsobení betonu a ocelového plechu se provádí pomocí spřahujících ocelových trnů a zarážek</w:t>
      </w:r>
    </w:p>
    <w:p w:rsidR="00D946E9" w:rsidRPr="00A81407" w:rsidRDefault="00D946E9" w:rsidP="005C6D39">
      <w:pPr>
        <w:spacing w:before="0" w:after="0" w:line="360" w:lineRule="auto"/>
        <w:ind w:left="1416"/>
        <w:jc w:val="both"/>
        <w:rPr>
          <w:rFonts w:ascii="Calibri" w:hAnsi="Calibri" w:cs="Calibri"/>
          <w:b/>
          <w:bCs/>
        </w:rPr>
      </w:pPr>
    </w:p>
    <w:p w:rsidR="00D946E9" w:rsidRPr="00A81407" w:rsidRDefault="00D946E9" w:rsidP="005C6D39">
      <w:pPr>
        <w:numPr>
          <w:ilvl w:val="1"/>
          <w:numId w:val="36"/>
        </w:numPr>
        <w:spacing w:before="0" w:after="0" w:line="360" w:lineRule="auto"/>
        <w:jc w:val="both"/>
        <w:rPr>
          <w:rFonts w:ascii="Calibri" w:hAnsi="Calibri" w:cs="Calibri"/>
          <w:b/>
          <w:bCs/>
        </w:rPr>
      </w:pPr>
      <w:r w:rsidRPr="00A81407">
        <w:rPr>
          <w:rFonts w:ascii="Calibri" w:hAnsi="Calibri" w:cs="Calibri"/>
          <w:b/>
          <w:bCs/>
        </w:rPr>
        <w:t xml:space="preserve">Roubené </w:t>
      </w:r>
      <w:r w:rsidRPr="003E23EA">
        <w:rPr>
          <w:rFonts w:ascii="Calibri" w:hAnsi="Calibri" w:cs="Calibri"/>
          <w:b/>
          <w:bCs/>
        </w:rPr>
        <w:t xml:space="preserve">konstrukce </w:t>
      </w:r>
      <w:r w:rsidRPr="003E23EA">
        <w:rPr>
          <w:rFonts w:ascii="Calibri" w:hAnsi="Calibri" w:cs="Calibri"/>
          <w:b/>
          <w:bCs/>
          <w:i/>
          <w:iCs/>
        </w:rPr>
        <w:t>(1 bod)</w:t>
      </w:r>
    </w:p>
    <w:p w:rsidR="00D946E9" w:rsidRPr="00A81407" w:rsidRDefault="00D946E9" w:rsidP="005C6D39">
      <w:pPr>
        <w:pStyle w:val="Odstavecseseznamem"/>
        <w:ind w:left="372" w:firstLine="708"/>
        <w:jc w:val="both"/>
      </w:pPr>
      <w:r w:rsidRPr="00A81407">
        <w:t>Řešení:</w:t>
      </w:r>
    </w:p>
    <w:p w:rsidR="00D946E9" w:rsidRDefault="00D946E9" w:rsidP="008D3350">
      <w:pPr>
        <w:pStyle w:val="Odstavecseseznamem"/>
        <w:numPr>
          <w:ilvl w:val="0"/>
          <w:numId w:val="35"/>
        </w:numPr>
        <w:spacing w:after="0" w:line="240" w:lineRule="auto"/>
        <w:jc w:val="both"/>
      </w:pPr>
      <w:r>
        <w:t>r</w:t>
      </w:r>
      <w:r w:rsidRPr="00A81407">
        <w:t>oubené konstrukce jsou specialitou dřeva</w:t>
      </w:r>
    </w:p>
    <w:p w:rsidR="00D946E9" w:rsidRDefault="00D946E9" w:rsidP="008D3350">
      <w:pPr>
        <w:pStyle w:val="Odstavecseseznamem"/>
        <w:numPr>
          <w:ilvl w:val="0"/>
          <w:numId w:val="35"/>
        </w:numPr>
        <w:spacing w:after="0" w:line="240" w:lineRule="auto"/>
        <w:jc w:val="both"/>
      </w:pPr>
      <w:r>
        <w:t>spočívají v kla</w:t>
      </w:r>
      <w:r w:rsidRPr="00A81407">
        <w:t>dení jednotlivých trámů či kulatin do svislých stěn na rozích převázanými tesařskými spoji</w:t>
      </w:r>
    </w:p>
    <w:p w:rsidR="00D946E9" w:rsidRPr="00A81407" w:rsidRDefault="00D946E9" w:rsidP="008D3350">
      <w:pPr>
        <w:pStyle w:val="Odstavecseseznamem"/>
        <w:numPr>
          <w:ilvl w:val="0"/>
          <w:numId w:val="35"/>
        </w:numPr>
        <w:spacing w:after="0" w:line="240" w:lineRule="auto"/>
        <w:jc w:val="both"/>
      </w:pPr>
      <w:r>
        <w:t>p</w:t>
      </w:r>
      <w:r w:rsidRPr="00A81407">
        <w:t>racné na provádění spojů</w:t>
      </w:r>
    </w:p>
    <w:p w:rsidR="00D946E9" w:rsidRPr="00A81407" w:rsidRDefault="00D946E9" w:rsidP="008D3350">
      <w:pPr>
        <w:shd w:val="clear" w:color="auto" w:fill="FFFFFF"/>
        <w:spacing w:before="0" w:after="0"/>
        <w:jc w:val="both"/>
        <w:outlineLvl w:val="1"/>
        <w:rPr>
          <w:rFonts w:ascii="Calibri" w:hAnsi="Calibri" w:cs="Calibri"/>
          <w:color w:val="000000"/>
          <w:kern w:val="36"/>
        </w:rPr>
      </w:pPr>
    </w:p>
    <w:p w:rsidR="00D946E9" w:rsidRPr="00A81407" w:rsidRDefault="002A2277" w:rsidP="005C6D39">
      <w:pPr>
        <w:pStyle w:val="Nadpis3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br w:type="page"/>
      </w:r>
      <w:r w:rsidR="00D946E9" w:rsidRPr="00A81407">
        <w:rPr>
          <w:rFonts w:ascii="Calibri" w:hAnsi="Calibri" w:cs="Calibri"/>
          <w:sz w:val="22"/>
          <w:szCs w:val="22"/>
        </w:rPr>
        <w:lastRenderedPageBreak/>
        <w:t>Seznam použitých zdrojů</w:t>
      </w:r>
    </w:p>
    <w:p w:rsidR="00D946E9" w:rsidRPr="00E05753" w:rsidRDefault="00D946E9" w:rsidP="005C6D39">
      <w:pPr>
        <w:pStyle w:val="Normlnweb"/>
        <w:spacing w:before="0" w:beforeAutospacing="0" w:after="0" w:afterAutospacing="0"/>
        <w:jc w:val="both"/>
        <w:rPr>
          <w:rFonts w:ascii="Calibri" w:hAnsi="Calibri" w:cs="Calibri"/>
          <w:sz w:val="22"/>
          <w:szCs w:val="22"/>
        </w:rPr>
      </w:pPr>
      <w:r w:rsidRPr="00E05753">
        <w:rPr>
          <w:rFonts w:ascii="Calibri" w:hAnsi="Calibri" w:cs="Calibri"/>
          <w:sz w:val="22"/>
          <w:szCs w:val="22"/>
        </w:rPr>
        <w:t>[1] HÁJEK, P. a kol. Pozemní stavitelství I, Praha: Sobotáles, 2005. s. 9 - 34</w:t>
      </w:r>
    </w:p>
    <w:p w:rsidR="00D946E9" w:rsidRPr="00E05753" w:rsidRDefault="00D946E9" w:rsidP="00E05753">
      <w:pPr>
        <w:pStyle w:val="Normlnweb"/>
        <w:spacing w:before="0" w:beforeAutospacing="0" w:after="0" w:afterAutospacing="0"/>
        <w:jc w:val="both"/>
        <w:rPr>
          <w:rFonts w:ascii="Calibri" w:hAnsi="Calibri" w:cs="Calibri"/>
          <w:sz w:val="22"/>
          <w:szCs w:val="22"/>
        </w:rPr>
      </w:pPr>
    </w:p>
    <w:p w:rsidR="00D946E9" w:rsidRPr="00E05753" w:rsidRDefault="00D946E9" w:rsidP="00E05753">
      <w:pPr>
        <w:pStyle w:val="Normlnweb"/>
        <w:spacing w:before="0" w:beforeAutospacing="0" w:after="0" w:afterAutospacing="0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Obrázek [1]: </w:t>
      </w:r>
      <w:r w:rsidRPr="00E05753">
        <w:rPr>
          <w:rFonts w:ascii="Calibri" w:hAnsi="Calibri" w:cs="Calibri"/>
          <w:sz w:val="22"/>
          <w:szCs w:val="22"/>
        </w:rPr>
        <w:t>Podélný stěnový konstrukční systém (Dostupné z: HÁJEK, P. a kol. Pozemní stavitelství I,</w:t>
      </w:r>
      <w:r>
        <w:rPr>
          <w:rFonts w:ascii="Calibri" w:hAnsi="Calibri" w:cs="Calibri"/>
          <w:sz w:val="22"/>
          <w:szCs w:val="22"/>
        </w:rPr>
        <w:t xml:space="preserve"> Praha: Sobotáles, 2005. s. 22)</w:t>
      </w:r>
    </w:p>
    <w:p w:rsidR="00D946E9" w:rsidRDefault="00D946E9" w:rsidP="00E05753">
      <w:pPr>
        <w:pStyle w:val="Normlnweb"/>
        <w:spacing w:before="0" w:beforeAutospacing="0" w:after="0" w:afterAutospacing="0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Obrázek [2]: </w:t>
      </w:r>
      <w:r w:rsidRPr="00E05753">
        <w:rPr>
          <w:rFonts w:ascii="Calibri" w:hAnsi="Calibri" w:cs="Calibri"/>
          <w:sz w:val="22"/>
          <w:szCs w:val="22"/>
        </w:rPr>
        <w:t>Příčný stěnový konstrukční systém (Dostupné z: HÁJEK, P. a kol. Pozemní stavitelství I,</w:t>
      </w:r>
      <w:r>
        <w:rPr>
          <w:rFonts w:ascii="Calibri" w:hAnsi="Calibri" w:cs="Calibri"/>
          <w:sz w:val="22"/>
          <w:szCs w:val="22"/>
        </w:rPr>
        <w:t xml:space="preserve"> Praha: Sobotáles, 2005. s. 23)</w:t>
      </w:r>
    </w:p>
    <w:p w:rsidR="00D946E9" w:rsidRDefault="00D946E9" w:rsidP="00E05753">
      <w:pPr>
        <w:pStyle w:val="Normlnweb"/>
        <w:spacing w:before="0" w:beforeAutospacing="0" w:after="0" w:afterAutospacing="0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Obrázek [3]: </w:t>
      </w:r>
      <w:r w:rsidRPr="00E05753">
        <w:rPr>
          <w:rFonts w:ascii="Calibri" w:hAnsi="Calibri" w:cs="Calibri"/>
          <w:sz w:val="22"/>
          <w:szCs w:val="22"/>
        </w:rPr>
        <w:t>Obousměrný stěnový konstru</w:t>
      </w:r>
      <w:r>
        <w:rPr>
          <w:rFonts w:ascii="Calibri" w:hAnsi="Calibri" w:cs="Calibri"/>
          <w:sz w:val="22"/>
          <w:szCs w:val="22"/>
        </w:rPr>
        <w:t>k</w:t>
      </w:r>
      <w:r w:rsidRPr="00E05753">
        <w:rPr>
          <w:rFonts w:ascii="Calibri" w:hAnsi="Calibri" w:cs="Calibri"/>
          <w:sz w:val="22"/>
          <w:szCs w:val="22"/>
        </w:rPr>
        <w:t>ční systém - buňkový (Dostupné z: HÁJEK, P. a kol. Pozemní stavitelství I,</w:t>
      </w:r>
      <w:r>
        <w:rPr>
          <w:rFonts w:ascii="Calibri" w:hAnsi="Calibri" w:cs="Calibri"/>
          <w:sz w:val="22"/>
          <w:szCs w:val="22"/>
        </w:rPr>
        <w:t xml:space="preserve"> Praha: Sobotáles, 2005. s. 28)</w:t>
      </w:r>
    </w:p>
    <w:p w:rsidR="00D946E9" w:rsidRDefault="00D946E9" w:rsidP="00E05753">
      <w:pPr>
        <w:pStyle w:val="Normlnweb"/>
        <w:spacing w:before="0" w:beforeAutospacing="0" w:after="0" w:afterAutospacing="0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Obrázek [4]: </w:t>
      </w:r>
      <w:r w:rsidRPr="00E05753">
        <w:rPr>
          <w:rFonts w:ascii="Calibri" w:hAnsi="Calibri" w:cs="Calibri"/>
          <w:sz w:val="22"/>
          <w:szCs w:val="22"/>
        </w:rPr>
        <w:t>Sloupový konstrukční systém s podélnými rámy (Dostupné z: HÁJEK, P. a kol. Pozemní stavitelství I, Praha: Sobotáles, 2005. s. 24)</w:t>
      </w:r>
    </w:p>
    <w:p w:rsidR="00D946E9" w:rsidRDefault="00D946E9" w:rsidP="00E05753">
      <w:pPr>
        <w:pStyle w:val="Normlnweb"/>
        <w:spacing w:before="0" w:beforeAutospacing="0" w:after="0" w:afterAutospacing="0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Obrázek [5]: </w:t>
      </w:r>
      <w:r w:rsidRPr="00E05753">
        <w:rPr>
          <w:rFonts w:ascii="Calibri" w:hAnsi="Calibri" w:cs="Calibri"/>
          <w:sz w:val="22"/>
          <w:szCs w:val="22"/>
        </w:rPr>
        <w:t>Sloupový konstrukční systém s př</w:t>
      </w:r>
      <w:r>
        <w:rPr>
          <w:rFonts w:ascii="Calibri" w:hAnsi="Calibri" w:cs="Calibri"/>
          <w:sz w:val="22"/>
          <w:szCs w:val="22"/>
        </w:rPr>
        <w:t>í</w:t>
      </w:r>
      <w:r w:rsidRPr="00E05753">
        <w:rPr>
          <w:rFonts w:ascii="Calibri" w:hAnsi="Calibri" w:cs="Calibri"/>
          <w:sz w:val="22"/>
          <w:szCs w:val="22"/>
        </w:rPr>
        <w:t xml:space="preserve">čnými rámy (Dostupné z: HÁJEK, P. a kol. Pozemní stavitelství I, </w:t>
      </w:r>
      <w:r>
        <w:rPr>
          <w:rFonts w:ascii="Calibri" w:hAnsi="Calibri" w:cs="Calibri"/>
          <w:sz w:val="22"/>
          <w:szCs w:val="22"/>
        </w:rPr>
        <w:t>Praha: Sobotáles, 2005. s. 24)</w:t>
      </w:r>
    </w:p>
    <w:p w:rsidR="00D946E9" w:rsidRDefault="00D946E9" w:rsidP="00E05753">
      <w:pPr>
        <w:pStyle w:val="Normlnweb"/>
        <w:spacing w:before="0" w:beforeAutospacing="0" w:after="0" w:afterAutospacing="0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Obrázek [6]: </w:t>
      </w:r>
      <w:r w:rsidRPr="00E05753">
        <w:rPr>
          <w:rFonts w:ascii="Calibri" w:hAnsi="Calibri" w:cs="Calibri"/>
          <w:sz w:val="22"/>
          <w:szCs w:val="22"/>
        </w:rPr>
        <w:t>Sloupový konstrukční systém s obousměrnými rámy (Dostupné z: HÁJEK, P. a kol. Pozemní stavitelství I, Praha: Sobotáles</w:t>
      </w:r>
      <w:r>
        <w:rPr>
          <w:rFonts w:ascii="Calibri" w:hAnsi="Calibri" w:cs="Calibri"/>
          <w:sz w:val="22"/>
          <w:szCs w:val="22"/>
        </w:rPr>
        <w:t>, 2005. s. 25)</w:t>
      </w:r>
    </w:p>
    <w:p w:rsidR="00D946E9" w:rsidRDefault="00D946E9" w:rsidP="00E05753">
      <w:pPr>
        <w:pStyle w:val="Normlnweb"/>
        <w:spacing w:before="0" w:beforeAutospacing="0" w:after="0" w:afterAutospacing="0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Obrázek [7]: </w:t>
      </w:r>
      <w:r w:rsidRPr="00E05753">
        <w:rPr>
          <w:rFonts w:ascii="Calibri" w:hAnsi="Calibri" w:cs="Calibri"/>
          <w:sz w:val="22"/>
          <w:szCs w:val="22"/>
        </w:rPr>
        <w:t>Sloupový konstr</w:t>
      </w:r>
      <w:r w:rsidR="002A2277">
        <w:rPr>
          <w:rFonts w:ascii="Calibri" w:hAnsi="Calibri" w:cs="Calibri"/>
          <w:sz w:val="22"/>
          <w:szCs w:val="22"/>
        </w:rPr>
        <w:t>ukční systém hlavicový (</w:t>
      </w:r>
      <w:proofErr w:type="gramStart"/>
      <w:r w:rsidR="002A2277">
        <w:rPr>
          <w:rFonts w:ascii="Calibri" w:hAnsi="Calibri" w:cs="Calibri"/>
          <w:sz w:val="22"/>
          <w:szCs w:val="22"/>
        </w:rPr>
        <w:t>hřibový) (Dostupné</w:t>
      </w:r>
      <w:proofErr w:type="gramEnd"/>
      <w:r w:rsidR="002A2277">
        <w:rPr>
          <w:rFonts w:ascii="Calibri" w:hAnsi="Calibri" w:cs="Calibri"/>
          <w:sz w:val="22"/>
          <w:szCs w:val="22"/>
        </w:rPr>
        <w:t xml:space="preserve"> </w:t>
      </w:r>
      <w:r w:rsidRPr="00E05753">
        <w:rPr>
          <w:rFonts w:ascii="Calibri" w:hAnsi="Calibri" w:cs="Calibri"/>
          <w:sz w:val="22"/>
          <w:szCs w:val="22"/>
        </w:rPr>
        <w:t xml:space="preserve">z: HÁJEK, P. a kol. Pozemní stavitelství I, </w:t>
      </w:r>
      <w:r>
        <w:rPr>
          <w:rFonts w:ascii="Calibri" w:hAnsi="Calibri" w:cs="Calibri"/>
          <w:sz w:val="22"/>
          <w:szCs w:val="22"/>
        </w:rPr>
        <w:t>Praha: Sobotáles, 2005. s. 25)</w:t>
      </w:r>
    </w:p>
    <w:p w:rsidR="00D946E9" w:rsidRDefault="00D946E9" w:rsidP="00E05753">
      <w:pPr>
        <w:pStyle w:val="Normlnweb"/>
        <w:spacing w:before="0" w:beforeAutospacing="0" w:after="0" w:afterAutospacing="0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Obrázek [8]: </w:t>
      </w:r>
      <w:r w:rsidRPr="00E05753">
        <w:rPr>
          <w:rFonts w:ascii="Calibri" w:hAnsi="Calibri" w:cs="Calibri"/>
          <w:sz w:val="22"/>
          <w:szCs w:val="22"/>
        </w:rPr>
        <w:t>Sloupový konstrukční sy</w:t>
      </w:r>
      <w:r w:rsidR="002A2277">
        <w:rPr>
          <w:rFonts w:ascii="Calibri" w:hAnsi="Calibri" w:cs="Calibri"/>
          <w:sz w:val="22"/>
          <w:szCs w:val="22"/>
        </w:rPr>
        <w:t>s</w:t>
      </w:r>
      <w:r w:rsidRPr="00E05753">
        <w:rPr>
          <w:rFonts w:ascii="Calibri" w:hAnsi="Calibri" w:cs="Calibri"/>
          <w:sz w:val="22"/>
          <w:szCs w:val="22"/>
        </w:rPr>
        <w:t>tém s deskovými, loká</w:t>
      </w:r>
      <w:r>
        <w:rPr>
          <w:rFonts w:ascii="Calibri" w:hAnsi="Calibri" w:cs="Calibri"/>
          <w:sz w:val="22"/>
          <w:szCs w:val="22"/>
        </w:rPr>
        <w:t>l</w:t>
      </w:r>
      <w:r w:rsidRPr="00E05753">
        <w:rPr>
          <w:rFonts w:ascii="Calibri" w:hAnsi="Calibri" w:cs="Calibri"/>
          <w:sz w:val="22"/>
          <w:szCs w:val="22"/>
        </w:rPr>
        <w:t xml:space="preserve">ně podepřenými stropy (Dostupné z: HÁJEK, P. a kol. Pozemní stavitelství I, </w:t>
      </w:r>
      <w:r>
        <w:rPr>
          <w:rFonts w:ascii="Calibri" w:hAnsi="Calibri" w:cs="Calibri"/>
          <w:sz w:val="22"/>
          <w:szCs w:val="22"/>
        </w:rPr>
        <w:t>Praha: Sobotáles, 2005. s. 26)</w:t>
      </w:r>
    </w:p>
    <w:p w:rsidR="00D946E9" w:rsidRDefault="00D946E9" w:rsidP="00E05753">
      <w:pPr>
        <w:pStyle w:val="Normlnweb"/>
        <w:spacing w:before="0" w:beforeAutospacing="0" w:after="0" w:afterAutospacing="0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Obrázek [9]: </w:t>
      </w:r>
      <w:r w:rsidRPr="00E05753">
        <w:rPr>
          <w:rFonts w:ascii="Calibri" w:hAnsi="Calibri" w:cs="Calibri"/>
          <w:sz w:val="22"/>
          <w:szCs w:val="22"/>
        </w:rPr>
        <w:t xml:space="preserve">Kombinovaný konstrukční systém s příčnými nosnými stěnami a příčnými rámy (Dostupné z: HÁJEK, P. a kol. Pozemní stavitelství I, </w:t>
      </w:r>
      <w:r>
        <w:rPr>
          <w:rFonts w:ascii="Calibri" w:hAnsi="Calibri" w:cs="Calibri"/>
          <w:sz w:val="22"/>
          <w:szCs w:val="22"/>
        </w:rPr>
        <w:t>Praha: Sobotáles, 2005. s. 27)</w:t>
      </w:r>
    </w:p>
    <w:p w:rsidR="00D946E9" w:rsidRDefault="00D946E9" w:rsidP="00E05753">
      <w:pPr>
        <w:pStyle w:val="Normlnweb"/>
        <w:spacing w:before="0" w:beforeAutospacing="0" w:after="0" w:afterAutospacing="0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Obrázek [10]: </w:t>
      </w:r>
      <w:r w:rsidRPr="00E05753">
        <w:rPr>
          <w:rFonts w:ascii="Calibri" w:hAnsi="Calibri" w:cs="Calibri"/>
          <w:sz w:val="22"/>
          <w:szCs w:val="22"/>
        </w:rPr>
        <w:t>Kombinovaný konstrukční systém s nosnými stěnovými jádry (</w:t>
      </w:r>
      <w:proofErr w:type="gramStart"/>
      <w:r w:rsidRPr="00E05753">
        <w:rPr>
          <w:rFonts w:ascii="Calibri" w:hAnsi="Calibri" w:cs="Calibri"/>
          <w:sz w:val="22"/>
          <w:szCs w:val="22"/>
        </w:rPr>
        <w:t>jádrový) (Dostupné</w:t>
      </w:r>
      <w:proofErr w:type="gramEnd"/>
      <w:r w:rsidRPr="00E05753">
        <w:rPr>
          <w:rFonts w:ascii="Calibri" w:hAnsi="Calibri" w:cs="Calibri"/>
          <w:sz w:val="22"/>
          <w:szCs w:val="22"/>
        </w:rPr>
        <w:t xml:space="preserve"> z: HÁJEK, P. a kol. Pozemní stavitelství I, </w:t>
      </w:r>
      <w:r>
        <w:rPr>
          <w:rFonts w:ascii="Calibri" w:hAnsi="Calibri" w:cs="Calibri"/>
          <w:sz w:val="22"/>
          <w:szCs w:val="22"/>
        </w:rPr>
        <w:t>Praha: Sobotáles, 2005. s. 27)</w:t>
      </w:r>
    </w:p>
    <w:p w:rsidR="00D946E9" w:rsidRDefault="00D946E9" w:rsidP="00E05753">
      <w:pPr>
        <w:pStyle w:val="Normlnweb"/>
        <w:spacing w:before="0" w:beforeAutospacing="0" w:after="0" w:afterAutospacing="0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Obrázek [11]: </w:t>
      </w:r>
      <w:r w:rsidRPr="00E05753">
        <w:rPr>
          <w:rFonts w:ascii="Calibri" w:hAnsi="Calibri" w:cs="Calibri"/>
          <w:sz w:val="22"/>
          <w:szCs w:val="22"/>
        </w:rPr>
        <w:t>Konstrukční systém jednopodlažní haly se zastřešením prefabrikovanými vazníky a střešními (Dostupné z: HÁJEK, P. a kol. Pozemní stavitelství I, Praha: Sobotáles, 2005. s. 14)</w:t>
      </w:r>
    </w:p>
    <w:p w:rsidR="00D946E9" w:rsidRPr="00A81407" w:rsidRDefault="00D946E9" w:rsidP="00E05753">
      <w:pPr>
        <w:pStyle w:val="Normlnweb"/>
        <w:spacing w:before="0" w:beforeAutospacing="0" w:after="0" w:afterAutospacing="0"/>
        <w:jc w:val="both"/>
        <w:rPr>
          <w:rFonts w:ascii="Calibri" w:hAnsi="Calibri" w:cs="Calibri"/>
          <w:sz w:val="22"/>
          <w:szCs w:val="22"/>
        </w:rPr>
      </w:pPr>
      <w:r w:rsidRPr="00A81407">
        <w:rPr>
          <w:rFonts w:ascii="Calibri" w:hAnsi="Calibri" w:cs="Calibri"/>
          <w:sz w:val="22"/>
          <w:szCs w:val="22"/>
        </w:rPr>
        <w:t xml:space="preserve"> </w:t>
      </w:r>
    </w:p>
    <w:sectPr w:rsidR="00D946E9" w:rsidRPr="00A81407" w:rsidSect="00084AD2">
      <w:footerReference w:type="default" r:id="rId19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851DB" w:rsidRDefault="00F851DB" w:rsidP="00CA6778">
      <w:pPr>
        <w:spacing w:before="0" w:after="0"/>
      </w:pPr>
      <w:r>
        <w:separator/>
      </w:r>
    </w:p>
  </w:endnote>
  <w:endnote w:type="continuationSeparator" w:id="0">
    <w:p w:rsidR="00F851DB" w:rsidRDefault="00F851DB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46E9" w:rsidRPr="0015164B" w:rsidRDefault="00D946E9" w:rsidP="0015164B">
    <w:pPr>
      <w:pBdr>
        <w:top w:val="single" w:sz="4" w:space="1" w:color="808080"/>
      </w:pBdr>
      <w:jc w:val="center"/>
      <w:rPr>
        <w:color w:val="808080"/>
      </w:rPr>
    </w:pPr>
    <w:r w:rsidRPr="0015164B">
      <w:rPr>
        <w:color w:val="808080"/>
      </w:rPr>
      <w:t>Autorem materiálu a všech jeho částí, není-li uvedeno jinak, je</w:t>
    </w:r>
    <w:r>
      <w:rPr>
        <w:color w:val="808080"/>
      </w:rPr>
      <w:t xml:space="preserve"> Ing. Gabriela Přibylová</w:t>
    </w:r>
  </w:p>
  <w:p w:rsidR="00D946E9" w:rsidRPr="0015164B" w:rsidRDefault="00D946E9" w:rsidP="0015164B">
    <w:pPr>
      <w:pBdr>
        <w:top w:val="single" w:sz="4" w:space="1" w:color="808080"/>
      </w:pBdr>
      <w:jc w:val="center"/>
      <w:rPr>
        <w:color w:val="808080"/>
      </w:rPr>
    </w:pPr>
  </w:p>
  <w:p w:rsidR="00D946E9" w:rsidRPr="0015164B" w:rsidRDefault="00D946E9" w:rsidP="0015164B">
    <w:pPr>
      <w:pBdr>
        <w:top w:val="single" w:sz="4" w:space="1" w:color="808080"/>
      </w:pBdr>
      <w:jc w:val="center"/>
      <w:rPr>
        <w:color w:val="808080"/>
      </w:rPr>
    </w:pPr>
    <w:r w:rsidRPr="0015164B">
      <w:rPr>
        <w:color w:val="808080"/>
      </w:rPr>
      <w:t>Materiál je dostupný ze školního portálu http://dum.voss-na.cz, který provozuje</w:t>
    </w:r>
    <w:r w:rsidRPr="0015164B">
      <w:rPr>
        <w:color w:val="8080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/>
      </w:rPr>
      <w:t>Letzela</w:t>
    </w:r>
    <w:proofErr w:type="spellEnd"/>
    <w:r w:rsidRPr="0015164B">
      <w:rPr>
        <w:color w:val="808080"/>
      </w:rPr>
      <w:t>, Náchod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851DB" w:rsidRDefault="00F851DB" w:rsidP="00CA6778">
      <w:pPr>
        <w:spacing w:before="0" w:after="0"/>
      </w:pPr>
      <w:r>
        <w:separator/>
      </w:r>
    </w:p>
  </w:footnote>
  <w:footnote w:type="continuationSeparator" w:id="0">
    <w:p w:rsidR="00F851DB" w:rsidRDefault="00F851DB" w:rsidP="00CA6778">
      <w:pPr>
        <w:spacing w:before="0"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592ECF"/>
    <w:multiLevelType w:val="hybridMultilevel"/>
    <w:tmpl w:val="D4C2A04A"/>
    <w:lvl w:ilvl="0" w:tplc="3C24A066">
      <w:start w:val="1"/>
      <w:numFmt w:val="bullet"/>
      <w:lvlText w:val="•"/>
      <w:lvlJc w:val="left"/>
      <w:pPr>
        <w:tabs>
          <w:tab w:val="num" w:pos="3237"/>
        </w:tabs>
        <w:ind w:left="3237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cs="Wingdings" w:hint="default"/>
      </w:rPr>
    </w:lvl>
  </w:abstractNum>
  <w:abstractNum w:abstractNumId="1">
    <w:nsid w:val="0400329B"/>
    <w:multiLevelType w:val="hybridMultilevel"/>
    <w:tmpl w:val="37D42B56"/>
    <w:lvl w:ilvl="0" w:tplc="3C24A066">
      <w:start w:val="1"/>
      <w:numFmt w:val="bullet"/>
      <w:lvlText w:val="•"/>
      <w:lvlJc w:val="left"/>
      <w:pPr>
        <w:tabs>
          <w:tab w:val="num" w:pos="690"/>
        </w:tabs>
        <w:ind w:left="690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1410"/>
        </w:tabs>
        <w:ind w:left="141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30"/>
        </w:tabs>
        <w:ind w:left="213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50"/>
        </w:tabs>
        <w:ind w:left="285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570"/>
        </w:tabs>
        <w:ind w:left="357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290"/>
        </w:tabs>
        <w:ind w:left="429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10"/>
        </w:tabs>
        <w:ind w:left="501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30"/>
        </w:tabs>
        <w:ind w:left="573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50"/>
        </w:tabs>
        <w:ind w:left="6450" w:hanging="360"/>
      </w:pPr>
      <w:rPr>
        <w:rFonts w:ascii="Wingdings" w:hAnsi="Wingdings" w:cs="Wingdings" w:hint="default"/>
      </w:rPr>
    </w:lvl>
  </w:abstractNum>
  <w:abstractNum w:abstractNumId="2">
    <w:nsid w:val="07E634CF"/>
    <w:multiLevelType w:val="hybridMultilevel"/>
    <w:tmpl w:val="73B2DCB8"/>
    <w:lvl w:ilvl="0" w:tplc="3C24A066">
      <w:start w:val="1"/>
      <w:numFmt w:val="bullet"/>
      <w:lvlText w:val="•"/>
      <w:lvlJc w:val="left"/>
      <w:pPr>
        <w:tabs>
          <w:tab w:val="num" w:pos="1428"/>
        </w:tabs>
        <w:ind w:left="1428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">
    <w:nsid w:val="0E895288"/>
    <w:multiLevelType w:val="hybridMultilevel"/>
    <w:tmpl w:val="0D46A7C0"/>
    <w:lvl w:ilvl="0" w:tplc="0405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788" w:hanging="360"/>
      </w:pPr>
    </w:lvl>
    <w:lvl w:ilvl="2" w:tplc="0405001B">
      <w:start w:val="1"/>
      <w:numFmt w:val="lowerRoman"/>
      <w:lvlText w:val="%3."/>
      <w:lvlJc w:val="right"/>
      <w:pPr>
        <w:ind w:left="2508" w:hanging="180"/>
      </w:pPr>
    </w:lvl>
    <w:lvl w:ilvl="3" w:tplc="0405000F">
      <w:start w:val="1"/>
      <w:numFmt w:val="decimal"/>
      <w:lvlText w:val="%4."/>
      <w:lvlJc w:val="left"/>
      <w:pPr>
        <w:ind w:left="3228" w:hanging="360"/>
      </w:pPr>
    </w:lvl>
    <w:lvl w:ilvl="4" w:tplc="04050019">
      <w:start w:val="1"/>
      <w:numFmt w:val="lowerLetter"/>
      <w:lvlText w:val="%5."/>
      <w:lvlJc w:val="left"/>
      <w:pPr>
        <w:ind w:left="3948" w:hanging="360"/>
      </w:pPr>
    </w:lvl>
    <w:lvl w:ilvl="5" w:tplc="0405001B">
      <w:start w:val="1"/>
      <w:numFmt w:val="lowerRoman"/>
      <w:lvlText w:val="%6."/>
      <w:lvlJc w:val="right"/>
      <w:pPr>
        <w:ind w:left="4668" w:hanging="180"/>
      </w:pPr>
    </w:lvl>
    <w:lvl w:ilvl="6" w:tplc="0405000F">
      <w:start w:val="1"/>
      <w:numFmt w:val="decimal"/>
      <w:lvlText w:val="%7."/>
      <w:lvlJc w:val="left"/>
      <w:pPr>
        <w:ind w:left="5388" w:hanging="360"/>
      </w:pPr>
    </w:lvl>
    <w:lvl w:ilvl="7" w:tplc="04050019">
      <w:start w:val="1"/>
      <w:numFmt w:val="lowerLetter"/>
      <w:lvlText w:val="%8."/>
      <w:lvlJc w:val="left"/>
      <w:pPr>
        <w:ind w:left="6108" w:hanging="360"/>
      </w:pPr>
    </w:lvl>
    <w:lvl w:ilvl="8" w:tplc="0405001B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0ED23EB9"/>
    <w:multiLevelType w:val="hybridMultilevel"/>
    <w:tmpl w:val="E538550E"/>
    <w:lvl w:ilvl="0" w:tplc="3C24A066">
      <w:start w:val="1"/>
      <w:numFmt w:val="bullet"/>
      <w:lvlText w:val="•"/>
      <w:lvlJc w:val="left"/>
      <w:pPr>
        <w:tabs>
          <w:tab w:val="num" w:pos="2487"/>
        </w:tabs>
        <w:ind w:left="2487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1410"/>
        </w:tabs>
        <w:ind w:left="141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30"/>
        </w:tabs>
        <w:ind w:left="213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50"/>
        </w:tabs>
        <w:ind w:left="285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570"/>
        </w:tabs>
        <w:ind w:left="357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290"/>
        </w:tabs>
        <w:ind w:left="429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10"/>
        </w:tabs>
        <w:ind w:left="501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30"/>
        </w:tabs>
        <w:ind w:left="573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50"/>
        </w:tabs>
        <w:ind w:left="6450" w:hanging="360"/>
      </w:pPr>
      <w:rPr>
        <w:rFonts w:ascii="Wingdings" w:hAnsi="Wingdings" w:cs="Wingdings" w:hint="default"/>
      </w:rPr>
    </w:lvl>
  </w:abstractNum>
  <w:abstractNum w:abstractNumId="5">
    <w:nsid w:val="15981B39"/>
    <w:multiLevelType w:val="hybridMultilevel"/>
    <w:tmpl w:val="603A16FE"/>
    <w:lvl w:ilvl="0" w:tplc="C2A02E4C">
      <w:numFmt w:val="bullet"/>
      <w:lvlText w:val="-"/>
      <w:lvlJc w:val="left"/>
      <w:pPr>
        <w:tabs>
          <w:tab w:val="num" w:pos="690"/>
        </w:tabs>
        <w:ind w:left="690" w:hanging="360"/>
      </w:pPr>
      <w:rPr>
        <w:rFonts w:ascii="Calibri" w:eastAsia="Times New Roman" w:hAnsi="Calibri" w:hint="default"/>
      </w:rPr>
    </w:lvl>
    <w:lvl w:ilvl="1" w:tplc="04050003">
      <w:start w:val="1"/>
      <w:numFmt w:val="bullet"/>
      <w:lvlText w:val="o"/>
      <w:lvlJc w:val="left"/>
      <w:pPr>
        <w:tabs>
          <w:tab w:val="num" w:pos="1410"/>
        </w:tabs>
        <w:ind w:left="141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30"/>
        </w:tabs>
        <w:ind w:left="213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50"/>
        </w:tabs>
        <w:ind w:left="285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570"/>
        </w:tabs>
        <w:ind w:left="357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290"/>
        </w:tabs>
        <w:ind w:left="429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10"/>
        </w:tabs>
        <w:ind w:left="501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30"/>
        </w:tabs>
        <w:ind w:left="573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50"/>
        </w:tabs>
        <w:ind w:left="6450" w:hanging="360"/>
      </w:pPr>
      <w:rPr>
        <w:rFonts w:ascii="Wingdings" w:hAnsi="Wingdings" w:cs="Wingdings" w:hint="default"/>
      </w:rPr>
    </w:lvl>
  </w:abstractNum>
  <w:abstractNum w:abstractNumId="6">
    <w:nsid w:val="17802FCF"/>
    <w:multiLevelType w:val="multilevel"/>
    <w:tmpl w:val="D4C2A04A"/>
    <w:lvl w:ilvl="0">
      <w:start w:val="1"/>
      <w:numFmt w:val="bullet"/>
      <w:lvlText w:val="•"/>
      <w:lvlJc w:val="left"/>
      <w:pPr>
        <w:tabs>
          <w:tab w:val="num" w:pos="3237"/>
        </w:tabs>
        <w:ind w:left="3237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cs="Wingdings" w:hint="default"/>
      </w:rPr>
    </w:lvl>
  </w:abstractNum>
  <w:abstractNum w:abstractNumId="7">
    <w:nsid w:val="17E86670"/>
    <w:multiLevelType w:val="multilevel"/>
    <w:tmpl w:val="E10E71F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Arial" w:eastAsia="Times New Roman" w:hAnsi="Arial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EA42A59"/>
    <w:multiLevelType w:val="hybridMultilevel"/>
    <w:tmpl w:val="E86E46A0"/>
    <w:lvl w:ilvl="0" w:tplc="04105298">
      <w:start w:val="3"/>
      <w:numFmt w:val="bullet"/>
      <w:lvlText w:val="-"/>
      <w:lvlJc w:val="left"/>
      <w:pPr>
        <w:tabs>
          <w:tab w:val="num" w:pos="690"/>
        </w:tabs>
        <w:ind w:left="690" w:hanging="360"/>
      </w:pPr>
      <w:rPr>
        <w:rFonts w:ascii="Calibri" w:eastAsia="Times New Roman" w:hAnsi="Calibri" w:hint="default"/>
      </w:rPr>
    </w:lvl>
    <w:lvl w:ilvl="1" w:tplc="04050003">
      <w:start w:val="1"/>
      <w:numFmt w:val="bullet"/>
      <w:lvlText w:val="o"/>
      <w:lvlJc w:val="left"/>
      <w:pPr>
        <w:tabs>
          <w:tab w:val="num" w:pos="1410"/>
        </w:tabs>
        <w:ind w:left="141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30"/>
        </w:tabs>
        <w:ind w:left="213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50"/>
        </w:tabs>
        <w:ind w:left="285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570"/>
        </w:tabs>
        <w:ind w:left="357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290"/>
        </w:tabs>
        <w:ind w:left="429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10"/>
        </w:tabs>
        <w:ind w:left="501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30"/>
        </w:tabs>
        <w:ind w:left="573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50"/>
        </w:tabs>
        <w:ind w:left="6450" w:hanging="360"/>
      </w:pPr>
      <w:rPr>
        <w:rFonts w:ascii="Wingdings" w:hAnsi="Wingdings" w:cs="Wingdings" w:hint="default"/>
      </w:rPr>
    </w:lvl>
  </w:abstractNum>
  <w:abstractNum w:abstractNumId="9">
    <w:nsid w:val="1FA95B02"/>
    <w:multiLevelType w:val="hybridMultilevel"/>
    <w:tmpl w:val="52948DC4"/>
    <w:lvl w:ilvl="0" w:tplc="3C24A066">
      <w:start w:val="1"/>
      <w:numFmt w:val="bullet"/>
      <w:lvlText w:val="•"/>
      <w:lvlJc w:val="left"/>
      <w:pPr>
        <w:tabs>
          <w:tab w:val="num" w:pos="690"/>
        </w:tabs>
        <w:ind w:left="690" w:hanging="360"/>
      </w:pPr>
      <w:rPr>
        <w:rFonts w:ascii="Times New Roman" w:hAnsi="Times New Roman" w:cs="Times New Roman" w:hint="default"/>
      </w:rPr>
    </w:lvl>
    <w:lvl w:ilvl="1" w:tplc="8042E64A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3BBC0718">
      <w:start w:val="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Arial" w:eastAsia="Times New Roman" w:hAnsi="Arial" w:hint="default"/>
      </w:r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1E32F90"/>
    <w:multiLevelType w:val="multilevel"/>
    <w:tmpl w:val="18FA7130"/>
    <w:lvl w:ilvl="0">
      <w:start w:val="3"/>
      <w:numFmt w:val="bullet"/>
      <w:lvlText w:val="-"/>
      <w:lvlJc w:val="left"/>
      <w:pPr>
        <w:tabs>
          <w:tab w:val="num" w:pos="690"/>
        </w:tabs>
        <w:ind w:left="690" w:hanging="360"/>
      </w:pPr>
      <w:rPr>
        <w:rFonts w:ascii="Calibri" w:eastAsia="Times New Roman" w:hAnsi="Calibri" w:hint="default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30"/>
        </w:tabs>
        <w:ind w:left="213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50"/>
        </w:tabs>
        <w:ind w:left="285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290"/>
        </w:tabs>
        <w:ind w:left="429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10"/>
        </w:tabs>
        <w:ind w:left="501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50"/>
        </w:tabs>
        <w:ind w:left="6450" w:hanging="360"/>
      </w:pPr>
      <w:rPr>
        <w:rFonts w:ascii="Wingdings" w:hAnsi="Wingdings" w:cs="Wingdings" w:hint="default"/>
      </w:rPr>
    </w:lvl>
  </w:abstractNum>
  <w:abstractNum w:abstractNumId="11">
    <w:nsid w:val="22177725"/>
    <w:multiLevelType w:val="hybridMultilevel"/>
    <w:tmpl w:val="E10E71FC"/>
    <w:lvl w:ilvl="0" w:tplc="0405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042E64A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3BBC0718">
      <w:start w:val="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Arial" w:eastAsia="Times New Roman" w:hAnsi="Arial" w:hint="default"/>
      </w:r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C062DB1"/>
    <w:multiLevelType w:val="hybridMultilevel"/>
    <w:tmpl w:val="463CCE74"/>
    <w:lvl w:ilvl="0" w:tplc="3C24A066">
      <w:start w:val="1"/>
      <w:numFmt w:val="bullet"/>
      <w:lvlText w:val="•"/>
      <w:lvlJc w:val="left"/>
      <w:pPr>
        <w:tabs>
          <w:tab w:val="num" w:pos="3237"/>
        </w:tabs>
        <w:ind w:left="3237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cs="Wingdings" w:hint="default"/>
      </w:rPr>
    </w:lvl>
  </w:abstractNum>
  <w:abstractNum w:abstractNumId="13">
    <w:nsid w:val="2D251FCE"/>
    <w:multiLevelType w:val="multilevel"/>
    <w:tmpl w:val="C4F0DD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4">
    <w:nsid w:val="35AF3B23"/>
    <w:multiLevelType w:val="hybridMultilevel"/>
    <w:tmpl w:val="02722FB2"/>
    <w:lvl w:ilvl="0" w:tplc="9216CC3E">
      <w:start w:val="1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Arial" w:eastAsia="Times New Roman" w:hAnsi="Arial" w:hint="default"/>
      </w:rPr>
    </w:lvl>
    <w:lvl w:ilvl="1" w:tplc="04050003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cs="Wingdings" w:hint="default"/>
      </w:rPr>
    </w:lvl>
  </w:abstractNum>
  <w:abstractNum w:abstractNumId="15">
    <w:nsid w:val="38892E1A"/>
    <w:multiLevelType w:val="hybridMultilevel"/>
    <w:tmpl w:val="F232096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9441ECC"/>
    <w:multiLevelType w:val="hybridMultilevel"/>
    <w:tmpl w:val="ECE0F376"/>
    <w:lvl w:ilvl="0" w:tplc="0405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B0A23C6"/>
    <w:multiLevelType w:val="multilevel"/>
    <w:tmpl w:val="E86E46A0"/>
    <w:lvl w:ilvl="0">
      <w:start w:val="3"/>
      <w:numFmt w:val="bullet"/>
      <w:lvlText w:val="-"/>
      <w:lvlJc w:val="left"/>
      <w:pPr>
        <w:tabs>
          <w:tab w:val="num" w:pos="690"/>
        </w:tabs>
        <w:ind w:left="690" w:hanging="360"/>
      </w:pPr>
      <w:rPr>
        <w:rFonts w:ascii="Calibri" w:eastAsia="Times New Roman" w:hAnsi="Calibri" w:hint="default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30"/>
        </w:tabs>
        <w:ind w:left="213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50"/>
        </w:tabs>
        <w:ind w:left="285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290"/>
        </w:tabs>
        <w:ind w:left="429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10"/>
        </w:tabs>
        <w:ind w:left="501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50"/>
        </w:tabs>
        <w:ind w:left="6450" w:hanging="360"/>
      </w:pPr>
      <w:rPr>
        <w:rFonts w:ascii="Wingdings" w:hAnsi="Wingdings" w:cs="Wingdings" w:hint="default"/>
      </w:rPr>
    </w:lvl>
  </w:abstractNum>
  <w:abstractNum w:abstractNumId="18">
    <w:nsid w:val="40C345DB"/>
    <w:multiLevelType w:val="hybridMultilevel"/>
    <w:tmpl w:val="095A0C30"/>
    <w:lvl w:ilvl="0" w:tplc="0405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24347CC"/>
    <w:multiLevelType w:val="hybridMultilevel"/>
    <w:tmpl w:val="D9D8C71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3A83A51"/>
    <w:multiLevelType w:val="multilevel"/>
    <w:tmpl w:val="BAFABEA2"/>
    <w:lvl w:ilvl="0">
      <w:start w:val="1"/>
      <w:numFmt w:val="bullet"/>
      <w:lvlText w:val="•"/>
      <w:lvlJc w:val="left"/>
      <w:pPr>
        <w:tabs>
          <w:tab w:val="num" w:pos="2157"/>
        </w:tabs>
        <w:ind w:left="2157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1">
    <w:nsid w:val="50B503AB"/>
    <w:multiLevelType w:val="hybridMultilevel"/>
    <w:tmpl w:val="BAFABEA2"/>
    <w:lvl w:ilvl="0" w:tplc="3C24A066">
      <w:start w:val="1"/>
      <w:numFmt w:val="bullet"/>
      <w:lvlText w:val="•"/>
      <w:lvlJc w:val="left"/>
      <w:pPr>
        <w:tabs>
          <w:tab w:val="num" w:pos="2157"/>
        </w:tabs>
        <w:ind w:left="2157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2">
    <w:nsid w:val="52D159D3"/>
    <w:multiLevelType w:val="multilevel"/>
    <w:tmpl w:val="9A648E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3">
    <w:nsid w:val="52F84278"/>
    <w:multiLevelType w:val="hybridMultilevel"/>
    <w:tmpl w:val="4A2CD6C4"/>
    <w:lvl w:ilvl="0" w:tplc="5B10ED6E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4">
    <w:nsid w:val="57C90B99"/>
    <w:multiLevelType w:val="hybridMultilevel"/>
    <w:tmpl w:val="5498BB98"/>
    <w:lvl w:ilvl="0" w:tplc="3C24A066">
      <w:start w:val="1"/>
      <w:numFmt w:val="bullet"/>
      <w:lvlText w:val="•"/>
      <w:lvlJc w:val="left"/>
      <w:pPr>
        <w:tabs>
          <w:tab w:val="num" w:pos="2487"/>
        </w:tabs>
        <w:ind w:left="2487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1770"/>
        </w:tabs>
        <w:ind w:left="177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490"/>
        </w:tabs>
        <w:ind w:left="249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210"/>
        </w:tabs>
        <w:ind w:left="321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930"/>
        </w:tabs>
        <w:ind w:left="393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650"/>
        </w:tabs>
        <w:ind w:left="465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370"/>
        </w:tabs>
        <w:ind w:left="537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090"/>
        </w:tabs>
        <w:ind w:left="609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810"/>
        </w:tabs>
        <w:ind w:left="6810" w:hanging="360"/>
      </w:pPr>
      <w:rPr>
        <w:rFonts w:ascii="Wingdings" w:hAnsi="Wingdings" w:cs="Wingdings" w:hint="default"/>
      </w:rPr>
    </w:lvl>
  </w:abstractNum>
  <w:abstractNum w:abstractNumId="25">
    <w:nsid w:val="607363A8"/>
    <w:multiLevelType w:val="hybridMultilevel"/>
    <w:tmpl w:val="18FA7130"/>
    <w:lvl w:ilvl="0" w:tplc="576A19B2">
      <w:start w:val="3"/>
      <w:numFmt w:val="bullet"/>
      <w:lvlText w:val="-"/>
      <w:lvlJc w:val="left"/>
      <w:pPr>
        <w:tabs>
          <w:tab w:val="num" w:pos="690"/>
        </w:tabs>
        <w:ind w:left="690" w:hanging="360"/>
      </w:pPr>
      <w:rPr>
        <w:rFonts w:ascii="Calibri" w:eastAsia="Times New Roman" w:hAnsi="Calibri" w:hint="default"/>
      </w:rPr>
    </w:lvl>
    <w:lvl w:ilvl="1" w:tplc="04050003">
      <w:start w:val="1"/>
      <w:numFmt w:val="bullet"/>
      <w:lvlText w:val="o"/>
      <w:lvlJc w:val="left"/>
      <w:pPr>
        <w:tabs>
          <w:tab w:val="num" w:pos="1410"/>
        </w:tabs>
        <w:ind w:left="141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30"/>
        </w:tabs>
        <w:ind w:left="213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50"/>
        </w:tabs>
        <w:ind w:left="285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570"/>
        </w:tabs>
        <w:ind w:left="357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290"/>
        </w:tabs>
        <w:ind w:left="429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10"/>
        </w:tabs>
        <w:ind w:left="501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30"/>
        </w:tabs>
        <w:ind w:left="573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50"/>
        </w:tabs>
        <w:ind w:left="6450" w:hanging="360"/>
      </w:pPr>
      <w:rPr>
        <w:rFonts w:ascii="Wingdings" w:hAnsi="Wingdings" w:cs="Wingdings" w:hint="default"/>
      </w:rPr>
    </w:lvl>
  </w:abstractNum>
  <w:abstractNum w:abstractNumId="26">
    <w:nsid w:val="6799213F"/>
    <w:multiLevelType w:val="hybridMultilevel"/>
    <w:tmpl w:val="D63C515E"/>
    <w:lvl w:ilvl="0" w:tplc="3C24A066">
      <w:start w:val="1"/>
      <w:numFmt w:val="bullet"/>
      <w:lvlText w:val="•"/>
      <w:lvlJc w:val="left"/>
      <w:pPr>
        <w:tabs>
          <w:tab w:val="num" w:pos="1428"/>
        </w:tabs>
        <w:ind w:left="1428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3258"/>
        </w:tabs>
        <w:ind w:left="3258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3978"/>
        </w:tabs>
        <w:ind w:left="3978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4698"/>
        </w:tabs>
        <w:ind w:left="4698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5418"/>
        </w:tabs>
        <w:ind w:left="5418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6138"/>
        </w:tabs>
        <w:ind w:left="6138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6858"/>
        </w:tabs>
        <w:ind w:left="6858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7578"/>
        </w:tabs>
        <w:ind w:left="7578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8298"/>
        </w:tabs>
        <w:ind w:left="8298" w:hanging="360"/>
      </w:pPr>
      <w:rPr>
        <w:rFonts w:ascii="Wingdings" w:hAnsi="Wingdings" w:cs="Wingdings" w:hint="default"/>
      </w:rPr>
    </w:lvl>
  </w:abstractNum>
  <w:abstractNum w:abstractNumId="27">
    <w:nsid w:val="68932B1B"/>
    <w:multiLevelType w:val="multilevel"/>
    <w:tmpl w:val="C31236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8">
    <w:nsid w:val="69CD28CF"/>
    <w:multiLevelType w:val="hybridMultilevel"/>
    <w:tmpl w:val="3DA8B89E"/>
    <w:lvl w:ilvl="0" w:tplc="0405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6C3B6EC8"/>
    <w:multiLevelType w:val="multilevel"/>
    <w:tmpl w:val="83DE77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30">
    <w:nsid w:val="717743CA"/>
    <w:multiLevelType w:val="hybridMultilevel"/>
    <w:tmpl w:val="E2CC63FE"/>
    <w:lvl w:ilvl="0" w:tplc="D9A654C0">
      <w:start w:val="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Calibri" w:eastAsia="Times New Roman" w:hAnsi="Calibri" w:hint="default"/>
      </w:rPr>
    </w:lvl>
    <w:lvl w:ilvl="1" w:tplc="0405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cs="Wingdings" w:hint="default"/>
      </w:rPr>
    </w:lvl>
  </w:abstractNum>
  <w:abstractNum w:abstractNumId="31">
    <w:nsid w:val="7215697F"/>
    <w:multiLevelType w:val="hybridMultilevel"/>
    <w:tmpl w:val="F266E036"/>
    <w:lvl w:ilvl="0" w:tplc="3C24A066">
      <w:start w:val="1"/>
      <w:numFmt w:val="bullet"/>
      <w:lvlText w:val="•"/>
      <w:lvlJc w:val="left"/>
      <w:pPr>
        <w:tabs>
          <w:tab w:val="num" w:pos="2487"/>
        </w:tabs>
        <w:ind w:left="2487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1410"/>
        </w:tabs>
        <w:ind w:left="141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30"/>
        </w:tabs>
        <w:ind w:left="213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50"/>
        </w:tabs>
        <w:ind w:left="285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570"/>
        </w:tabs>
        <w:ind w:left="357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290"/>
        </w:tabs>
        <w:ind w:left="429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10"/>
        </w:tabs>
        <w:ind w:left="501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30"/>
        </w:tabs>
        <w:ind w:left="573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50"/>
        </w:tabs>
        <w:ind w:left="6450" w:hanging="360"/>
      </w:pPr>
      <w:rPr>
        <w:rFonts w:ascii="Wingdings" w:hAnsi="Wingdings" w:cs="Wingdings" w:hint="default"/>
      </w:rPr>
    </w:lvl>
  </w:abstractNum>
  <w:abstractNum w:abstractNumId="32">
    <w:nsid w:val="74302224"/>
    <w:multiLevelType w:val="hybridMultilevel"/>
    <w:tmpl w:val="F5926840"/>
    <w:lvl w:ilvl="0" w:tplc="6FA69386">
      <w:start w:val="1"/>
      <w:numFmt w:val="decimalZero"/>
      <w:lvlText w:val="%1)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52840AB4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7ACE1580"/>
    <w:multiLevelType w:val="multilevel"/>
    <w:tmpl w:val="090093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34">
    <w:nsid w:val="7F397991"/>
    <w:multiLevelType w:val="hybridMultilevel"/>
    <w:tmpl w:val="2CD66758"/>
    <w:lvl w:ilvl="0" w:tplc="9A1A3BC4">
      <w:start w:val="1"/>
      <w:numFmt w:val="bullet"/>
      <w:lvlText w:val="-"/>
      <w:lvlJc w:val="left"/>
      <w:pPr>
        <w:tabs>
          <w:tab w:val="num" w:pos="1428"/>
        </w:tabs>
        <w:ind w:left="1428" w:hanging="360"/>
      </w:pPr>
      <w:rPr>
        <w:rFonts w:ascii="Arial" w:eastAsia="Times New Roman" w:hAnsi="Arial" w:hint="default"/>
      </w:rPr>
    </w:lvl>
    <w:lvl w:ilvl="1" w:tplc="0405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cs="Wingdings" w:hint="default"/>
      </w:rPr>
    </w:lvl>
  </w:abstractNum>
  <w:abstractNum w:abstractNumId="35">
    <w:nsid w:val="7FAF3AFC"/>
    <w:multiLevelType w:val="multilevel"/>
    <w:tmpl w:val="E86E46A0"/>
    <w:lvl w:ilvl="0">
      <w:start w:val="3"/>
      <w:numFmt w:val="bullet"/>
      <w:lvlText w:val="-"/>
      <w:lvlJc w:val="left"/>
      <w:pPr>
        <w:tabs>
          <w:tab w:val="num" w:pos="690"/>
        </w:tabs>
        <w:ind w:left="690" w:hanging="360"/>
      </w:pPr>
      <w:rPr>
        <w:rFonts w:ascii="Calibri" w:eastAsia="Times New Roman" w:hAnsi="Calibri" w:hint="default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30"/>
        </w:tabs>
        <w:ind w:left="213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50"/>
        </w:tabs>
        <w:ind w:left="285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290"/>
        </w:tabs>
        <w:ind w:left="429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10"/>
        </w:tabs>
        <w:ind w:left="501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50"/>
        </w:tabs>
        <w:ind w:left="6450" w:hanging="360"/>
      </w:pPr>
      <w:rPr>
        <w:rFonts w:ascii="Wingdings" w:hAnsi="Wingdings" w:cs="Wingdings" w:hint="default"/>
      </w:rPr>
    </w:lvl>
  </w:abstractNum>
  <w:num w:numId="1">
    <w:abstractNumId w:val="19"/>
  </w:num>
  <w:num w:numId="2">
    <w:abstractNumId w:val="15"/>
  </w:num>
  <w:num w:numId="3">
    <w:abstractNumId w:val="32"/>
  </w:num>
  <w:num w:numId="4">
    <w:abstractNumId w:val="3"/>
  </w:num>
  <w:num w:numId="5">
    <w:abstractNumId w:val="16"/>
  </w:num>
  <w:num w:numId="6">
    <w:abstractNumId w:val="34"/>
  </w:num>
  <w:num w:numId="7">
    <w:abstractNumId w:val="33"/>
  </w:num>
  <w:num w:numId="8">
    <w:abstractNumId w:val="27"/>
  </w:num>
  <w:num w:numId="9">
    <w:abstractNumId w:val="22"/>
  </w:num>
  <w:num w:numId="10">
    <w:abstractNumId w:val="23"/>
  </w:num>
  <w:num w:numId="11">
    <w:abstractNumId w:val="18"/>
  </w:num>
  <w:num w:numId="12">
    <w:abstractNumId w:val="14"/>
  </w:num>
  <w:num w:numId="13">
    <w:abstractNumId w:val="30"/>
  </w:num>
  <w:num w:numId="14">
    <w:abstractNumId w:val="29"/>
  </w:num>
  <w:num w:numId="15">
    <w:abstractNumId w:val="13"/>
  </w:num>
  <w:num w:numId="16">
    <w:abstractNumId w:val="11"/>
  </w:num>
  <w:num w:numId="17">
    <w:abstractNumId w:val="24"/>
  </w:num>
  <w:num w:numId="18">
    <w:abstractNumId w:val="5"/>
  </w:num>
  <w:num w:numId="19">
    <w:abstractNumId w:val="25"/>
  </w:num>
  <w:num w:numId="20">
    <w:abstractNumId w:val="10"/>
  </w:num>
  <w:num w:numId="21">
    <w:abstractNumId w:val="31"/>
  </w:num>
  <w:num w:numId="22">
    <w:abstractNumId w:val="8"/>
  </w:num>
  <w:num w:numId="23">
    <w:abstractNumId w:val="35"/>
  </w:num>
  <w:num w:numId="24">
    <w:abstractNumId w:val="1"/>
  </w:num>
  <w:num w:numId="25">
    <w:abstractNumId w:val="17"/>
  </w:num>
  <w:num w:numId="26">
    <w:abstractNumId w:val="4"/>
  </w:num>
  <w:num w:numId="27">
    <w:abstractNumId w:val="7"/>
  </w:num>
  <w:num w:numId="28">
    <w:abstractNumId w:val="9"/>
  </w:num>
  <w:num w:numId="29">
    <w:abstractNumId w:val="0"/>
  </w:num>
  <w:num w:numId="30">
    <w:abstractNumId w:val="6"/>
  </w:num>
  <w:num w:numId="31">
    <w:abstractNumId w:val="26"/>
  </w:num>
  <w:num w:numId="32">
    <w:abstractNumId w:val="12"/>
  </w:num>
  <w:num w:numId="33">
    <w:abstractNumId w:val="21"/>
  </w:num>
  <w:num w:numId="34">
    <w:abstractNumId w:val="20"/>
  </w:num>
  <w:num w:numId="35">
    <w:abstractNumId w:val="2"/>
  </w:num>
  <w:num w:numId="36">
    <w:abstractNumId w:val="2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embedSystemFonts/>
  <w:proofState w:spelling="clean" w:grammar="clean"/>
  <w:doNotTrackMove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15C51"/>
    <w:rsid w:val="00010AB4"/>
    <w:rsid w:val="00024855"/>
    <w:rsid w:val="00033129"/>
    <w:rsid w:val="00041082"/>
    <w:rsid w:val="00070417"/>
    <w:rsid w:val="00084AD2"/>
    <w:rsid w:val="0009740D"/>
    <w:rsid w:val="000D0BA4"/>
    <w:rsid w:val="001023B2"/>
    <w:rsid w:val="001466AE"/>
    <w:rsid w:val="0015164B"/>
    <w:rsid w:val="00166B4F"/>
    <w:rsid w:val="0017080B"/>
    <w:rsid w:val="001919EF"/>
    <w:rsid w:val="001A233F"/>
    <w:rsid w:val="001B0081"/>
    <w:rsid w:val="00235DCF"/>
    <w:rsid w:val="00247D1D"/>
    <w:rsid w:val="0025052C"/>
    <w:rsid w:val="00252D2D"/>
    <w:rsid w:val="0025328D"/>
    <w:rsid w:val="0026146C"/>
    <w:rsid w:val="00262F05"/>
    <w:rsid w:val="00265BD3"/>
    <w:rsid w:val="00273190"/>
    <w:rsid w:val="00277E4D"/>
    <w:rsid w:val="00281EB3"/>
    <w:rsid w:val="00294009"/>
    <w:rsid w:val="002A2277"/>
    <w:rsid w:val="002A5CE6"/>
    <w:rsid w:val="002A72F7"/>
    <w:rsid w:val="002B08F2"/>
    <w:rsid w:val="002B5AA5"/>
    <w:rsid w:val="002C12DD"/>
    <w:rsid w:val="002C292D"/>
    <w:rsid w:val="00340263"/>
    <w:rsid w:val="00352A9E"/>
    <w:rsid w:val="003709A4"/>
    <w:rsid w:val="00375125"/>
    <w:rsid w:val="00387419"/>
    <w:rsid w:val="003B285F"/>
    <w:rsid w:val="003C040B"/>
    <w:rsid w:val="003C40FB"/>
    <w:rsid w:val="003D1D48"/>
    <w:rsid w:val="003E23EA"/>
    <w:rsid w:val="0041691D"/>
    <w:rsid w:val="00441154"/>
    <w:rsid w:val="004513CC"/>
    <w:rsid w:val="00471BA4"/>
    <w:rsid w:val="0048175D"/>
    <w:rsid w:val="004825B8"/>
    <w:rsid w:val="004B0AD8"/>
    <w:rsid w:val="004B247C"/>
    <w:rsid w:val="004C0E81"/>
    <w:rsid w:val="004E2FA7"/>
    <w:rsid w:val="004E5F25"/>
    <w:rsid w:val="005002DE"/>
    <w:rsid w:val="00561120"/>
    <w:rsid w:val="005836E5"/>
    <w:rsid w:val="005B2E0A"/>
    <w:rsid w:val="005C6D39"/>
    <w:rsid w:val="005D4579"/>
    <w:rsid w:val="00626F54"/>
    <w:rsid w:val="006347FB"/>
    <w:rsid w:val="006515B1"/>
    <w:rsid w:val="006516F6"/>
    <w:rsid w:val="00666590"/>
    <w:rsid w:val="00684206"/>
    <w:rsid w:val="0068692E"/>
    <w:rsid w:val="0069399B"/>
    <w:rsid w:val="006A75A0"/>
    <w:rsid w:val="006D0A6A"/>
    <w:rsid w:val="006D5185"/>
    <w:rsid w:val="006E4691"/>
    <w:rsid w:val="006F4872"/>
    <w:rsid w:val="00706420"/>
    <w:rsid w:val="0071269B"/>
    <w:rsid w:val="007269D6"/>
    <w:rsid w:val="00727AA4"/>
    <w:rsid w:val="00730F2E"/>
    <w:rsid w:val="00747373"/>
    <w:rsid w:val="00753B6C"/>
    <w:rsid w:val="00765DBE"/>
    <w:rsid w:val="00794A19"/>
    <w:rsid w:val="007A722A"/>
    <w:rsid w:val="00801D09"/>
    <w:rsid w:val="008278B9"/>
    <w:rsid w:val="00845014"/>
    <w:rsid w:val="008557B1"/>
    <w:rsid w:val="008666B1"/>
    <w:rsid w:val="00866B21"/>
    <w:rsid w:val="008807CA"/>
    <w:rsid w:val="00883919"/>
    <w:rsid w:val="00897B79"/>
    <w:rsid w:val="008A273A"/>
    <w:rsid w:val="008D3350"/>
    <w:rsid w:val="008D4BC5"/>
    <w:rsid w:val="008F15B7"/>
    <w:rsid w:val="00900354"/>
    <w:rsid w:val="00912231"/>
    <w:rsid w:val="00947E9C"/>
    <w:rsid w:val="00972899"/>
    <w:rsid w:val="009959C7"/>
    <w:rsid w:val="00997384"/>
    <w:rsid w:val="009C77DA"/>
    <w:rsid w:val="00A15B59"/>
    <w:rsid w:val="00A2458A"/>
    <w:rsid w:val="00A8133F"/>
    <w:rsid w:val="00A81407"/>
    <w:rsid w:val="00A92101"/>
    <w:rsid w:val="00A9330A"/>
    <w:rsid w:val="00AA5832"/>
    <w:rsid w:val="00AB202A"/>
    <w:rsid w:val="00B13B4F"/>
    <w:rsid w:val="00B17C2F"/>
    <w:rsid w:val="00B25835"/>
    <w:rsid w:val="00B35EFE"/>
    <w:rsid w:val="00B40D1F"/>
    <w:rsid w:val="00B4475E"/>
    <w:rsid w:val="00B50120"/>
    <w:rsid w:val="00B74CC1"/>
    <w:rsid w:val="00B910B9"/>
    <w:rsid w:val="00BB4BD3"/>
    <w:rsid w:val="00BB724A"/>
    <w:rsid w:val="00BD446E"/>
    <w:rsid w:val="00BE41FF"/>
    <w:rsid w:val="00BE7CF6"/>
    <w:rsid w:val="00C23F5E"/>
    <w:rsid w:val="00C57113"/>
    <w:rsid w:val="00CA1D28"/>
    <w:rsid w:val="00CA1EAD"/>
    <w:rsid w:val="00CA6778"/>
    <w:rsid w:val="00CA68AF"/>
    <w:rsid w:val="00CA7B6C"/>
    <w:rsid w:val="00CB598B"/>
    <w:rsid w:val="00CF547E"/>
    <w:rsid w:val="00D15C51"/>
    <w:rsid w:val="00D343BF"/>
    <w:rsid w:val="00D540B5"/>
    <w:rsid w:val="00D87AC8"/>
    <w:rsid w:val="00D946E9"/>
    <w:rsid w:val="00DB08CF"/>
    <w:rsid w:val="00DD3F8B"/>
    <w:rsid w:val="00DF2CC2"/>
    <w:rsid w:val="00E05753"/>
    <w:rsid w:val="00E240E0"/>
    <w:rsid w:val="00E77509"/>
    <w:rsid w:val="00EE41A7"/>
    <w:rsid w:val="00F23263"/>
    <w:rsid w:val="00F443FD"/>
    <w:rsid w:val="00F53A91"/>
    <w:rsid w:val="00F737BC"/>
    <w:rsid w:val="00F851DB"/>
    <w:rsid w:val="00FA635B"/>
    <w:rsid w:val="00FA6B5F"/>
    <w:rsid w:val="00FA7776"/>
    <w:rsid w:val="00FE4A57"/>
    <w:rsid w:val="00FF62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ln">
    <w:name w:val="Normal"/>
    <w:qFormat/>
    <w:rsid w:val="00084AD2"/>
    <w:pPr>
      <w:spacing w:before="120" w:after="120"/>
    </w:pPr>
    <w:rPr>
      <w:rFonts w:ascii="Arial" w:hAnsi="Arial" w:cs="Arial"/>
      <w:sz w:val="22"/>
      <w:szCs w:val="22"/>
      <w:lang w:eastAsia="en-US"/>
    </w:rPr>
  </w:style>
  <w:style w:type="paragraph" w:styleId="Nadpis1">
    <w:name w:val="heading 1"/>
    <w:basedOn w:val="Normln"/>
    <w:next w:val="Normln"/>
    <w:link w:val="Nadpis1Char"/>
    <w:uiPriority w:val="99"/>
    <w:qFormat/>
    <w:locked/>
    <w:rsid w:val="0017080B"/>
    <w:pPr>
      <w:keepNext/>
      <w:keepLines/>
      <w:spacing w:before="480" w:after="0"/>
      <w:outlineLvl w:val="0"/>
    </w:pPr>
    <w:rPr>
      <w:rFonts w:eastAsia="Times New Roman"/>
      <w:b/>
      <w:bCs/>
      <w:sz w:val="24"/>
      <w:szCs w:val="24"/>
    </w:rPr>
  </w:style>
  <w:style w:type="paragraph" w:styleId="Nadpis2">
    <w:name w:val="heading 2"/>
    <w:basedOn w:val="Normln"/>
    <w:next w:val="Normln"/>
    <w:link w:val="Nadpis2Char"/>
    <w:uiPriority w:val="99"/>
    <w:qFormat/>
    <w:locked/>
    <w:rsid w:val="0017080B"/>
    <w:pPr>
      <w:keepNext/>
      <w:keepLines/>
      <w:spacing w:before="200" w:after="0"/>
      <w:outlineLvl w:val="1"/>
    </w:pPr>
    <w:rPr>
      <w:rFonts w:eastAsia="Times New Roman"/>
      <w:b/>
      <w:bCs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9"/>
    <w:qFormat/>
    <w:rsid w:val="002A72F7"/>
    <w:pPr>
      <w:keepNext/>
      <w:spacing w:before="240" w:after="60"/>
      <w:outlineLvl w:val="2"/>
    </w:pPr>
    <w:rPr>
      <w:b/>
      <w:bCs/>
      <w:sz w:val="26"/>
      <w:szCs w:val="26"/>
    </w:rPr>
  </w:style>
  <w:style w:type="paragraph" w:styleId="Nadpis4">
    <w:name w:val="heading 4"/>
    <w:basedOn w:val="Normln"/>
    <w:next w:val="Normln"/>
    <w:link w:val="Nadpis4Char"/>
    <w:uiPriority w:val="99"/>
    <w:qFormat/>
    <w:rsid w:val="003709A4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9"/>
    <w:locked/>
    <w:rsid w:val="0017080B"/>
    <w:rPr>
      <w:rFonts w:ascii="Arial" w:hAnsi="Arial" w:cs="Arial"/>
      <w:b/>
      <w:bCs/>
      <w:sz w:val="28"/>
      <w:szCs w:val="28"/>
    </w:rPr>
  </w:style>
  <w:style w:type="character" w:customStyle="1" w:styleId="Nadpis2Char">
    <w:name w:val="Nadpis 2 Char"/>
    <w:basedOn w:val="Standardnpsmoodstavce"/>
    <w:link w:val="Nadpis2"/>
    <w:uiPriority w:val="99"/>
    <w:semiHidden/>
    <w:locked/>
    <w:rsid w:val="0017080B"/>
    <w:rPr>
      <w:rFonts w:ascii="Arial" w:hAnsi="Arial" w:cs="Arial"/>
      <w:b/>
      <w:bCs/>
      <w:sz w:val="26"/>
      <w:szCs w:val="26"/>
    </w:rPr>
  </w:style>
  <w:style w:type="character" w:customStyle="1" w:styleId="Nadpis3Char">
    <w:name w:val="Nadpis 3 Char"/>
    <w:basedOn w:val="Standardnpsmoodstavce"/>
    <w:link w:val="Nadpis3"/>
    <w:uiPriority w:val="99"/>
    <w:semiHidden/>
    <w:locked/>
    <w:rsid w:val="004E2FA7"/>
    <w:rPr>
      <w:rFonts w:ascii="Cambria" w:hAnsi="Cambria" w:cs="Cambria"/>
      <w:b/>
      <w:bCs/>
      <w:sz w:val="26"/>
      <w:szCs w:val="26"/>
      <w:lang w:eastAsia="en-US"/>
    </w:rPr>
  </w:style>
  <w:style w:type="character" w:customStyle="1" w:styleId="Nadpis4Char">
    <w:name w:val="Nadpis 4 Char"/>
    <w:basedOn w:val="Standardnpsmoodstavce"/>
    <w:link w:val="Nadpis4"/>
    <w:uiPriority w:val="99"/>
    <w:semiHidden/>
    <w:locked/>
    <w:rsid w:val="00845014"/>
    <w:rPr>
      <w:rFonts w:ascii="Calibri" w:hAnsi="Calibri" w:cs="Calibri"/>
      <w:b/>
      <w:bCs/>
      <w:sz w:val="28"/>
      <w:szCs w:val="28"/>
      <w:lang w:eastAsia="en-US"/>
    </w:rPr>
  </w:style>
  <w:style w:type="paragraph" w:styleId="Bezmezer">
    <w:name w:val="No Spacing"/>
    <w:uiPriority w:val="99"/>
    <w:qFormat/>
    <w:locked/>
    <w:rsid w:val="0017080B"/>
    <w:rPr>
      <w:rFonts w:ascii="Arial" w:hAnsi="Arial" w:cs="Arial"/>
      <w:lang w:eastAsia="en-US"/>
    </w:rPr>
  </w:style>
  <w:style w:type="paragraph" w:styleId="Nzev">
    <w:name w:val="Title"/>
    <w:basedOn w:val="Normln"/>
    <w:next w:val="Normln"/>
    <w:link w:val="NzevChar"/>
    <w:uiPriority w:val="99"/>
    <w:qFormat/>
    <w:locked/>
    <w:rsid w:val="0017080B"/>
    <w:pPr>
      <w:pBdr>
        <w:bottom w:val="single" w:sz="8" w:space="4" w:color="4F81BD"/>
      </w:pBdr>
      <w:spacing w:after="300"/>
    </w:pPr>
    <w:rPr>
      <w:rFonts w:ascii="Cambria" w:eastAsia="Times New Roman" w:hAnsi="Cambria" w:cs="Cambria"/>
      <w:color w:val="17365D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99"/>
    <w:locked/>
    <w:rsid w:val="0017080B"/>
    <w:rPr>
      <w:rFonts w:ascii="Cambria" w:hAnsi="Cambria" w:cs="Cambria"/>
      <w:color w:val="17365D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semiHidden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semiHidden/>
    <w:locked/>
    <w:rsid w:val="00CA6778"/>
    <w:rPr>
      <w:rFonts w:ascii="Arial" w:hAnsi="Arial" w:cs="Arial"/>
      <w:sz w:val="20"/>
      <w:szCs w:val="20"/>
    </w:rPr>
  </w:style>
  <w:style w:type="paragraph" w:styleId="Zpat">
    <w:name w:val="footer"/>
    <w:basedOn w:val="Normln"/>
    <w:link w:val="ZpatChar"/>
    <w:uiPriority w:val="99"/>
    <w:semiHidden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semiHidden/>
    <w:locked/>
    <w:rsid w:val="00CA6778"/>
    <w:rPr>
      <w:rFonts w:ascii="Arial" w:hAnsi="Arial" w:cs="Arial"/>
      <w:sz w:val="20"/>
      <w:szCs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rFonts w:cs="Times New Roman"/>
      <w:color w:val="808080"/>
    </w:rPr>
  </w:style>
  <w:style w:type="table" w:styleId="Mkatabulky">
    <w:name w:val="Table Grid"/>
    <w:basedOn w:val="Normlntabulka"/>
    <w:uiPriority w:val="99"/>
    <w:locked/>
    <w:rsid w:val="00684206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99"/>
    <w:qFormat/>
    <w:locked/>
    <w:rsid w:val="00866B21"/>
    <w:pPr>
      <w:spacing w:before="0" w:after="200" w:line="276" w:lineRule="auto"/>
      <w:ind w:left="720"/>
    </w:pPr>
    <w:rPr>
      <w:rFonts w:ascii="Calibri" w:hAnsi="Calibri" w:cs="Calibri"/>
    </w:rPr>
  </w:style>
  <w:style w:type="paragraph" w:styleId="Normlnweb">
    <w:name w:val="Normal (Web)"/>
    <w:basedOn w:val="Normln"/>
    <w:uiPriority w:val="99"/>
    <w:locked/>
    <w:rsid w:val="002A72F7"/>
    <w:pPr>
      <w:spacing w:before="100" w:beforeAutospacing="1" w:after="100" w:afterAutospacing="1"/>
    </w:pPr>
    <w:rPr>
      <w:sz w:val="24"/>
      <w:szCs w:val="24"/>
      <w:lang w:eastAsia="cs-CZ"/>
    </w:rPr>
  </w:style>
  <w:style w:type="character" w:styleId="Siln">
    <w:name w:val="Strong"/>
    <w:basedOn w:val="Standardnpsmoodstavce"/>
    <w:uiPriority w:val="99"/>
    <w:qFormat/>
    <w:rsid w:val="00FF62A1"/>
    <w:rPr>
      <w:rFonts w:cs="Times New Roman"/>
      <w:b/>
      <w:bCs/>
    </w:rPr>
  </w:style>
  <w:style w:type="character" w:styleId="Zvraznn">
    <w:name w:val="Emphasis"/>
    <w:basedOn w:val="Standardnpsmoodstavce"/>
    <w:uiPriority w:val="99"/>
    <w:qFormat/>
    <w:locked/>
    <w:rsid w:val="005C6D39"/>
    <w:rPr>
      <w:rFonts w:cs="Times New Roman"/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62268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268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268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226883"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62268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268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268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268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268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226876"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226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226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226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6226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226880">
          <w:marLeft w:val="5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62268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226887"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226889"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226899"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226907"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62269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226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226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226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226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226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226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2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226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226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226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226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22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226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226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226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226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226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6226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26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269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269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image" Target="media/image12.jpeg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image" Target="media/image11.jpeg"/><Relationship Id="rId2" Type="http://schemas.openxmlformats.org/officeDocument/2006/relationships/styles" Target="styles.xml"/><Relationship Id="rId16" Type="http://schemas.openxmlformats.org/officeDocument/2006/relationships/image" Target="media/image10.jpeg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10" Type="http://schemas.openxmlformats.org/officeDocument/2006/relationships/image" Target="media/image4.jpeg"/><Relationship Id="rId19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352</TotalTime>
  <Pages>12</Pages>
  <Words>1240</Words>
  <Characters>7320</Characters>
  <Application>Microsoft Office Word</Application>
  <DocSecurity>0</DocSecurity>
  <Lines>61</Lines>
  <Paragraphs>17</Paragraphs>
  <ScaleCrop>false</ScaleCrop>
  <Company>San Fantasico</Company>
  <LinksUpToDate>false</LinksUpToDate>
  <CharactersWithSpaces>8543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subject/>
  <dc:creator>havrdovalucie</dc:creator>
  <cp:keywords>Šablona, DUM</cp:keywords>
  <dc:description/>
  <cp:lastModifiedBy>havrdovalucie</cp:lastModifiedBy>
  <cp:revision>46</cp:revision>
  <dcterms:created xsi:type="dcterms:W3CDTF">2013-08-29T13:19:00Z</dcterms:created>
  <dcterms:modified xsi:type="dcterms:W3CDTF">2013-12-20T08:02:00Z</dcterms:modified>
</cp:coreProperties>
</file>