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9A0440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A139B5">
        <w:rPr>
          <w:rFonts w:ascii="Times New Roman" w:hAnsi="Times New Roman" w:cs="Times New Roman"/>
          <w:sz w:val="24"/>
          <w:szCs w:val="24"/>
        </w:rPr>
        <w:t xml:space="preserve"> </w:t>
      </w:r>
      <w:r w:rsidR="00EA6FEF">
        <w:rPr>
          <w:rFonts w:ascii="Times New Roman" w:hAnsi="Times New Roman" w:cs="Times New Roman"/>
          <w:b/>
          <w:bCs/>
          <w:sz w:val="24"/>
          <w:szCs w:val="24"/>
        </w:rPr>
        <w:t>VY</w:t>
      </w:r>
      <w:r w:rsidR="00D134C5">
        <w:rPr>
          <w:rFonts w:ascii="Times New Roman" w:hAnsi="Times New Roman" w:cs="Times New Roman"/>
          <w:b/>
          <w:bCs/>
          <w:sz w:val="24"/>
          <w:szCs w:val="24"/>
        </w:rPr>
        <w:t>_52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_INOVACE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8853FE">
        <w:rPr>
          <w:rFonts w:ascii="Times New Roman" w:hAnsi="Times New Roman" w:cs="Times New Roman"/>
          <w:b/>
          <w:bCs/>
          <w:sz w:val="24"/>
          <w:szCs w:val="24"/>
        </w:rPr>
        <w:t>Pr.9.We.</w:t>
      </w:r>
      <w:r w:rsidR="00C33950">
        <w:rPr>
          <w:rFonts w:ascii="Times New Roman" w:hAnsi="Times New Roman" w:cs="Times New Roman"/>
          <w:b/>
          <w:bCs/>
          <w:sz w:val="24"/>
          <w:szCs w:val="24"/>
        </w:rPr>
        <w:t>63</w:t>
      </w:r>
      <w:r w:rsidR="008853FE">
        <w:rPr>
          <w:rFonts w:ascii="Times New Roman" w:hAnsi="Times New Roman" w:cs="Times New Roman"/>
          <w:b/>
          <w:bCs/>
          <w:sz w:val="24"/>
          <w:szCs w:val="24"/>
        </w:rPr>
        <w:t>_Prvohory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8853FE">
        <w:rPr>
          <w:rFonts w:ascii="Times New Roman" w:hAnsi="Times New Roman" w:cs="Times New Roman"/>
          <w:sz w:val="24"/>
          <w:szCs w:val="24"/>
        </w:rPr>
        <w:t>11. 1. 2014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EA6FEF">
        <w:rPr>
          <w:rFonts w:ascii="Times New Roman" w:hAnsi="Times New Roman" w:cs="Times New Roman"/>
          <w:bCs/>
          <w:sz w:val="24"/>
          <w:szCs w:val="24"/>
        </w:rPr>
        <w:t>devátý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EA6FEF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</w:t>
      </w:r>
      <w:r w:rsidR="00427087">
        <w:rPr>
          <w:rFonts w:ascii="Times New Roman" w:hAnsi="Times New Roman" w:cs="Times New Roman"/>
          <w:bCs/>
          <w:sz w:val="24"/>
          <w:szCs w:val="24"/>
        </w:rPr>
        <w:t>:</w:t>
      </w:r>
      <w:r w:rsidR="00EA6F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53FE">
        <w:rPr>
          <w:rFonts w:ascii="Times New Roman" w:hAnsi="Times New Roman" w:cs="Times New Roman"/>
          <w:b/>
          <w:bCs/>
          <w:sz w:val="24"/>
          <w:szCs w:val="24"/>
        </w:rPr>
        <w:t>Prvohory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8853F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8853FE" w:rsidRDefault="008853FE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53FE" w:rsidRDefault="008853FE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53FE">
        <w:rPr>
          <w:rFonts w:ascii="Times New Roman" w:hAnsi="Times New Roman" w:cs="Times New Roman"/>
          <w:bCs/>
          <w:sz w:val="24"/>
          <w:szCs w:val="24"/>
        </w:rPr>
        <w:t>Pracovní list lze využít k seznámení s učivem případně jako opakovací materiál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8853FE">
        <w:rPr>
          <w:rFonts w:ascii="Times New Roman" w:hAnsi="Times New Roman" w:cs="Times New Roman"/>
          <w:bCs/>
          <w:sz w:val="24"/>
          <w:szCs w:val="24"/>
        </w:rPr>
        <w:t>ova: prvohory, kambrium, ordovik, silur, devon, karbon, perm</w:t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8853FE" w:rsidRDefault="008853FE" w:rsidP="00885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70C0"/>
          <w:sz w:val="28"/>
          <w:szCs w:val="28"/>
        </w:rPr>
        <w:lastRenderedPageBreak/>
        <w:t>PRVOHORY</w:t>
      </w:r>
    </w:p>
    <w:p w:rsidR="008853FE" w:rsidRDefault="008853FE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B73EEA" w:rsidRPr="00B73EEA" w:rsidRDefault="00B73EEA" w:rsidP="00B6123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 pomocí učebnice nebo jiného informačního zdroje </w:t>
      </w:r>
      <w:r w:rsidR="00B6123E">
        <w:rPr>
          <w:rFonts w:ascii="Times New Roman" w:hAnsi="Times New Roman" w:cs="Times New Roman"/>
          <w:b/>
          <w:bCs/>
          <w:sz w:val="24"/>
          <w:szCs w:val="24"/>
        </w:rPr>
        <w:t>doplň informace k období p</w:t>
      </w:r>
      <w:r w:rsidR="00E46C96">
        <w:rPr>
          <w:rFonts w:ascii="Times New Roman" w:hAnsi="Times New Roman" w:cs="Times New Roman"/>
          <w:b/>
          <w:bCs/>
          <w:sz w:val="24"/>
          <w:szCs w:val="24"/>
        </w:rPr>
        <w:t>rvohor.</w:t>
      </w:r>
    </w:p>
    <w:p w:rsidR="008853FE" w:rsidRPr="008853FE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Období se </w:t>
      </w:r>
      <w:r w:rsidR="00E46C96">
        <w:rPr>
          <w:rFonts w:ascii="Times New Roman" w:hAnsi="Times New Roman" w:cs="Times New Roman"/>
          <w:bCs/>
          <w:sz w:val="24"/>
          <w:szCs w:val="24"/>
        </w:rPr>
        <w:t>dělí na šest geologických etap</w:t>
      </w:r>
      <w:r w:rsidR="008853FE" w:rsidRPr="008853FE">
        <w:rPr>
          <w:rFonts w:ascii="Times New Roman" w:hAnsi="Times New Roman" w:cs="Times New Roman"/>
          <w:bCs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bCs/>
          <w:sz w:val="24"/>
          <w:szCs w:val="24"/>
        </w:rPr>
        <w:t>, ________________, ____________, __________________, ________________ a _________________</w:t>
      </w:r>
    </w:p>
    <w:p w:rsidR="008853FE" w:rsidRPr="008853FE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</w:t>
      </w:r>
      <w:r w:rsidR="009A0440">
        <w:rPr>
          <w:rFonts w:ascii="Times New Roman" w:hAnsi="Times New Roman" w:cs="Times New Roman"/>
          <w:bCs/>
          <w:sz w:val="24"/>
          <w:szCs w:val="24"/>
        </w:rPr>
        <w:t>xistuje jeden  mega</w:t>
      </w:r>
      <w:r w:rsidR="00B6123E">
        <w:rPr>
          <w:rFonts w:ascii="Times New Roman" w:hAnsi="Times New Roman" w:cs="Times New Roman"/>
          <w:bCs/>
          <w:sz w:val="24"/>
          <w:szCs w:val="24"/>
        </w:rPr>
        <w:t xml:space="preserve">kontinent </w:t>
      </w:r>
      <w:r>
        <w:rPr>
          <w:rFonts w:ascii="Times New Roman" w:hAnsi="Times New Roman" w:cs="Times New Roman"/>
          <w:bCs/>
          <w:sz w:val="24"/>
          <w:szCs w:val="24"/>
        </w:rPr>
        <w:t>_______________________, který se postupně rozdělí na ______________________ a _________________________</w:t>
      </w:r>
    </w:p>
    <w:p w:rsidR="008853FE" w:rsidRPr="008853FE" w:rsidRDefault="008853FE" w:rsidP="008853FE">
      <w:pPr>
        <w:rPr>
          <w:rFonts w:ascii="Times New Roman" w:hAnsi="Times New Roman" w:cs="Times New Roman"/>
          <w:bCs/>
          <w:sz w:val="24"/>
          <w:szCs w:val="24"/>
        </w:rPr>
      </w:pPr>
      <w:r w:rsidRPr="008853FE">
        <w:rPr>
          <w:rFonts w:ascii="Times New Roman" w:hAnsi="Times New Roman" w:cs="Times New Roman"/>
          <w:bCs/>
          <w:sz w:val="24"/>
          <w:szCs w:val="24"/>
        </w:rPr>
        <w:t>Začíná ___________________ vrásnění</w:t>
      </w:r>
    </w:p>
    <w:p w:rsidR="008853FE" w:rsidRPr="008853FE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začátku období se z rostlin vyskytují </w:t>
      </w:r>
      <w:r w:rsidR="008853FE" w:rsidRPr="008853FE">
        <w:rPr>
          <w:rFonts w:ascii="Times New Roman" w:hAnsi="Times New Roman" w:cs="Times New Roman"/>
          <w:bCs/>
          <w:sz w:val="24"/>
          <w:szCs w:val="24"/>
        </w:rPr>
        <w:t>___________</w:t>
      </w:r>
      <w:r>
        <w:rPr>
          <w:rFonts w:ascii="Times New Roman" w:hAnsi="Times New Roman" w:cs="Times New Roman"/>
          <w:bCs/>
          <w:sz w:val="24"/>
          <w:szCs w:val="24"/>
        </w:rPr>
        <w:t>_________ a ____________________</w:t>
      </w:r>
    </w:p>
    <w:p w:rsidR="00B73EEA" w:rsidRPr="008853FE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Později dosahují velkého rozvoje stromovité</w:t>
      </w:r>
      <w:r w:rsidR="008853FE" w:rsidRPr="008853FE">
        <w:rPr>
          <w:rFonts w:ascii="Times New Roman" w:hAnsi="Times New Roman" w:cs="Times New Roman"/>
          <w:bCs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bCs/>
          <w:sz w:val="24"/>
          <w:szCs w:val="24"/>
        </w:rPr>
        <w:t>, ___________________ a ____________________, které daly vznik ________________ uhlí</w:t>
      </w:r>
      <w:r w:rsidR="00B73EEA">
        <w:rPr>
          <w:rFonts w:ascii="Times New Roman" w:hAnsi="Times New Roman" w:cs="Times New Roman"/>
          <w:bCs/>
          <w:sz w:val="24"/>
          <w:szCs w:val="24"/>
        </w:rPr>
        <w:t>. Existují karbonské pralesy.</w:t>
      </w:r>
    </w:p>
    <w:p w:rsidR="008853FE" w:rsidRDefault="008853FE" w:rsidP="008853FE">
      <w:pPr>
        <w:rPr>
          <w:rFonts w:ascii="Times New Roman" w:hAnsi="Times New Roman" w:cs="Times New Roman"/>
          <w:bCs/>
          <w:sz w:val="24"/>
          <w:szCs w:val="24"/>
        </w:rPr>
      </w:pPr>
      <w:r w:rsidRPr="008853FE">
        <w:rPr>
          <w:rFonts w:ascii="Times New Roman" w:hAnsi="Times New Roman" w:cs="Times New Roman"/>
          <w:bCs/>
          <w:sz w:val="24"/>
          <w:szCs w:val="24"/>
        </w:rPr>
        <w:t>Z živoč</w:t>
      </w:r>
      <w:r w:rsidR="00750B31">
        <w:rPr>
          <w:rFonts w:ascii="Times New Roman" w:hAnsi="Times New Roman" w:cs="Times New Roman"/>
          <w:bCs/>
          <w:sz w:val="24"/>
          <w:szCs w:val="24"/>
        </w:rPr>
        <w:t>ichů</w:t>
      </w:r>
      <w:r w:rsidR="00B73EEA">
        <w:rPr>
          <w:rFonts w:ascii="Times New Roman" w:hAnsi="Times New Roman" w:cs="Times New Roman"/>
          <w:bCs/>
          <w:sz w:val="24"/>
          <w:szCs w:val="24"/>
        </w:rPr>
        <w:t xml:space="preserve"> jsou nejrozšířenější</w:t>
      </w:r>
      <w:r w:rsidR="00750B31">
        <w:rPr>
          <w:rFonts w:ascii="Times New Roman" w:hAnsi="Times New Roman" w:cs="Times New Roman"/>
          <w:bCs/>
          <w:sz w:val="24"/>
          <w:szCs w:val="24"/>
        </w:rPr>
        <w:t xml:space="preserve"> ______________________________, kteří jsou považováni za vůdčí zkameněliny, dochované z tohoto období</w:t>
      </w:r>
    </w:p>
    <w:p w:rsidR="00750B31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Méně byli rozšířeni ___________________ a ________________</w:t>
      </w:r>
      <w:r w:rsidR="00B73EEA">
        <w:rPr>
          <w:rFonts w:ascii="Times New Roman" w:hAnsi="Times New Roman" w:cs="Times New Roman"/>
          <w:bCs/>
          <w:sz w:val="24"/>
          <w:szCs w:val="24"/>
        </w:rPr>
        <w:t>. Koncem devonu se objevují také lalokoploutvé ryby.</w:t>
      </w:r>
    </w:p>
    <w:p w:rsidR="00B73EEA" w:rsidRDefault="00B73EEA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začátku karbonu se objevují pohyby _____________________ vrásnění</w:t>
      </w:r>
    </w:p>
    <w:p w:rsidR="00E46C96" w:rsidRDefault="00E46C96" w:rsidP="008853FE">
      <w:pPr>
        <w:rPr>
          <w:rFonts w:ascii="Times New Roman" w:hAnsi="Times New Roman" w:cs="Times New Roman"/>
          <w:bCs/>
          <w:sz w:val="24"/>
          <w:szCs w:val="24"/>
        </w:rPr>
      </w:pPr>
    </w:p>
    <w:p w:rsidR="00E46C96" w:rsidRPr="00E46C96" w:rsidRDefault="00E46C96" w:rsidP="00B6123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Zjisti a stručně popiš, jak vzniklo v prvohorách černé uhlí a co to je prouhelňování.</w:t>
      </w:r>
    </w:p>
    <w:p w:rsidR="00B73EEA" w:rsidRDefault="00B73EEA" w:rsidP="008853FE">
      <w:pPr>
        <w:rPr>
          <w:rFonts w:ascii="Times New Roman" w:hAnsi="Times New Roman" w:cs="Times New Roman"/>
          <w:bCs/>
          <w:sz w:val="24"/>
          <w:szCs w:val="24"/>
        </w:rPr>
      </w:pPr>
    </w:p>
    <w:p w:rsidR="00B73EEA" w:rsidRDefault="00E46C96" w:rsidP="008853F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26" style="position:absolute;margin-left:14.75pt;margin-top:15.85pt;width:385.1pt;height:199pt;z-index:251656704"/>
        </w:pict>
      </w:r>
    </w:p>
    <w:p w:rsidR="00B73EEA" w:rsidRDefault="00B73EEA" w:rsidP="008853FE">
      <w:pPr>
        <w:rPr>
          <w:rFonts w:ascii="Times New Roman" w:hAnsi="Times New Roman" w:cs="Times New Roman"/>
          <w:bCs/>
          <w:sz w:val="24"/>
          <w:szCs w:val="24"/>
        </w:rPr>
      </w:pPr>
    </w:p>
    <w:p w:rsidR="00750B31" w:rsidRPr="008853FE" w:rsidRDefault="00750B31" w:rsidP="008853FE">
      <w:pPr>
        <w:rPr>
          <w:rFonts w:ascii="Times New Roman" w:hAnsi="Times New Roman" w:cs="Times New Roman"/>
          <w:bCs/>
          <w:sz w:val="24"/>
          <w:szCs w:val="24"/>
        </w:rPr>
      </w:pPr>
    </w:p>
    <w:p w:rsidR="008853FE" w:rsidRPr="002F0251" w:rsidRDefault="008853FE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9423C5" w:rsidRDefault="009423C5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E46C96" w:rsidRDefault="00E46C96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E46C96" w:rsidRDefault="00E46C96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E46C96" w:rsidRDefault="00E46C96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A2BB9" w:rsidRDefault="009A2BB9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E46C96" w:rsidRDefault="00E46C96" w:rsidP="0074522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Pojmenuj jednotlivé zástupce fauny a flóry z období prvohor, u těch s červeným rámečkem zjisti kromě názvu další informace.</w:t>
      </w:r>
    </w:p>
    <w:p w:rsidR="00E46C96" w:rsidRDefault="002B69B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                                                           B</w:t>
      </w:r>
    </w:p>
    <w:p w:rsidR="00E46C96" w:rsidRDefault="0074522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27" style="position:absolute;left:0;text-align:left;margin-left:37.15pt;margin-top:178.05pt;width:159.6pt;height:72.05pt;z-index:251657728" strokecolor="#c0504d" strokeweight="2.5pt">
            <v:shadow color="#868686"/>
          </v:rect>
        </w:pict>
      </w:r>
      <w:r w:rsidR="009A044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061845" cy="2001520"/>
            <wp:effectExtent l="19050" t="0" r="0" b="0"/>
            <wp:docPr id="2" name="obrázek 2" descr="ANd9GcTGOgvFz-emvOmTfMbkNU5ZRQqVVg7BSosOj0zr6o98bIfoj15R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d9GcTGOgvFz-emvOmTfMbkNU5ZRQqVVg7BSosOj0zr6o98bIfoj15R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6C9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044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906270" cy="2148205"/>
            <wp:effectExtent l="19050" t="0" r="0" b="0"/>
            <wp:docPr id="3" name="obrázek 3" descr="220px-Stigmaria_Heiman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Stigmaria_Heiman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22D" w:rsidRDefault="0074522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4522D" w:rsidRDefault="0074522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2B69BD" w:rsidRDefault="002B69B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4522D" w:rsidRDefault="002B69B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                                                       D</w:t>
      </w:r>
    </w:p>
    <w:p w:rsidR="0074522D" w:rsidRDefault="009A0440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966595" cy="1751330"/>
            <wp:effectExtent l="19050" t="0" r="0" b="0"/>
            <wp:docPr id="4" name="obrázek 4" descr="170px-DiplograptusCaneySpring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70px-DiplograptusCaneySpring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75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522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458720" cy="1751330"/>
            <wp:effectExtent l="19050" t="0" r="0" b="0"/>
            <wp:docPr id="5" name="obrázek 5" descr="Popis obrázku chybí">
              <a:hlinkClick xmlns:a="http://schemas.openxmlformats.org/drawingml/2006/main" r:id="rId14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pis obrázku chybí">
                      <a:hlinkClick r:id="rId14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75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9BD" w:rsidRPr="00E46C96" w:rsidRDefault="002B69BD" w:rsidP="00E46C96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28" style="position:absolute;left:0;text-align:left;margin-left:215.8pt;margin-top:6.25pt;width:186.8pt;height:1in;z-index:251658752" strokecolor="#c0504d" strokeweight="2.5pt">
            <v:shadow color="#868686"/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>E</w:t>
      </w:r>
    </w:p>
    <w:p w:rsidR="00E46C96" w:rsidRPr="002B69BD" w:rsidRDefault="0074522D" w:rsidP="00E46C96">
      <w:pPr>
        <w:tabs>
          <w:tab w:val="left" w:pos="5814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44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958340" cy="1880870"/>
            <wp:effectExtent l="19050" t="0" r="3810" b="0"/>
            <wp:docPr id="6" name="obrázek 6" descr="ANd9GcSkCQhlWqXmOmlahGbt4HcCS3YxNuMQUaRXJZM0WU24MoPuEMWI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Nd9GcSkCQhlWqXmOmlahGbt4HcCS3YxNuMQUaRXJZM0WU24MoPuEMWI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88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9BD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8" w:history="1">
        <w:r w:rsidR="002B69BD" w:rsidRPr="002B69BD">
          <w:rPr>
            <w:rStyle w:val="Hypertextovodkaz"/>
            <w:rFonts w:ascii="Times New Roman" w:hAnsi="Times New Roman" w:cs="Times New Roman"/>
            <w:sz w:val="24"/>
            <w:szCs w:val="24"/>
          </w:rPr>
          <w:t>http://www.minerals-fossils.cz/zbozi/3845/zkamenela-kapradina-Pecopteris-Aspidioides.htm</w:t>
        </w:r>
      </w:hyperlink>
    </w:p>
    <w:p w:rsidR="002B69BD" w:rsidRDefault="002B69BD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2B69BD" w:rsidRDefault="002B69BD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Zjisti informace o životě a vědecké činnosti Joachima Barranda.</w:t>
      </w:r>
    </w:p>
    <w:p w:rsidR="002B69BD" w:rsidRDefault="009A0440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734185" cy="2087880"/>
            <wp:effectExtent l="19050" t="0" r="0" b="0"/>
            <wp:docPr id="7" name="obrázek 7" descr="Joachim Barrande na portrétu z roku 1883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oachim Barrande na portrétu z roku 1883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1AEB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A1AEB" w:rsidRPr="007A1AEB">
        <w:rPr>
          <w:sz w:val="21"/>
          <w:szCs w:val="21"/>
        </w:rPr>
        <w:t xml:space="preserve"> </w:t>
      </w:r>
      <w:r>
        <w:rPr>
          <w:noProof/>
          <w:sz w:val="21"/>
          <w:szCs w:val="21"/>
          <w:lang w:eastAsia="cs-CZ"/>
        </w:rPr>
        <w:drawing>
          <wp:inline distT="0" distB="0" distL="0" distR="0">
            <wp:extent cx="862330" cy="1078230"/>
            <wp:effectExtent l="19050" t="0" r="0" b="0"/>
            <wp:docPr id="8" name="obrázek 8" descr="znak obce Skryje">
              <a:hlinkClick xmlns:a="http://schemas.openxmlformats.org/drawingml/2006/main" r:id="rId21" tooltip="&quot;znak obce Skryj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nak obce Skryje">
                      <a:hlinkClick r:id="rId21" tooltip="&quot;znak obce Skryj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AEB" w:rsidRDefault="007A1AEB" w:rsidP="007A1AEB">
      <w:r>
        <w:t xml:space="preserve">              Joachim Barrande                                                     Znak obce Skryje na Rakovnicku</w:t>
      </w:r>
    </w:p>
    <w:p w:rsidR="002B69BD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6123E" w:rsidRDefault="00B6123E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Řešení: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Období se dělí na šest geologických etap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– kambrium, ordovik, silur, devon, karbon a perm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xistuje jeden 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mega kontinent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Pangea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, který se postup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ně rozdělí na Laurasii a Gondwanu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Začíná kaledonské 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vrásnění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Na začátku období se z rostlin vyskytují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sinice a řasy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Později dosahují velkého rozvoje stromovité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plavuně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přesličky a kapradiny,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kt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eré daly vznik černému 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uhlí. Existují karbonské pralesy.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Z živočichů jsou nejrozšířenější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trilobiti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, kteří jsou považováni za vůdčí zkameněliny, dochované z tohoto období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Méně byli rozšířeni mlži a hlavonožci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. Koncem devonu se objevují také lalokoploutvé ryby.</w:t>
      </w:r>
    </w:p>
    <w:p w:rsidR="00B6123E" w:rsidRDefault="00B6123E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Na začátku karbonu se objevu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jí pohyby hercynského </w:t>
      </w:r>
      <w:r w:rsidRPr="00B61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vrásnění</w:t>
      </w:r>
    </w:p>
    <w:p w:rsidR="00B6123E" w:rsidRPr="009A2BB9" w:rsidRDefault="00B6123E" w:rsidP="009A2BB9">
      <w:pPr>
        <w:tabs>
          <w:tab w:val="left" w:pos="5814"/>
        </w:tabs>
        <w:ind w:left="720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Vznik černého uhlí: </w:t>
      </w:r>
      <w:r w:rsidR="009A2BB9" w:rsidRPr="009A2BB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Uhlí vzniklo z pravěkých rostlin a přesliček v nízko položených územích. Po odumření těchto rostlin klesaly až na dno bažin a za nepřístupu vzduchu jim nebylo umožněno se rozkládat klasickými biologickými procesy. Za obrovského tlaku, který byl na zbytky rostlin vyvíjen, se začalo vytvářet černé uhlí. </w:t>
      </w: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A - trilobit</w:t>
      </w: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B  -  stigmaria  </w:t>
      </w: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 – belemnit </w:t>
      </w: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D – loděnka nautilus</w:t>
      </w:r>
    </w:p>
    <w:p w:rsidR="009A2BB9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E – kapradina prvohorní Pecopteris</w:t>
      </w:r>
    </w:p>
    <w:p w:rsidR="009A2BB9" w:rsidRPr="00B6123E" w:rsidRDefault="009A2BB9" w:rsidP="009A2BB9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Joachim Barrande - </w:t>
      </w:r>
      <w:r w:rsidRPr="009A2BB9">
        <w:rPr>
          <w:rFonts w:ascii="Times New Roman" w:hAnsi="Times New Roman" w:cs="Times New Roman"/>
          <w:bCs/>
          <w:color w:val="FF0000"/>
          <w:sz w:val="24"/>
          <w:szCs w:val="24"/>
        </w:rPr>
        <w:t>byl francouzský inženýr a paleontolog, který se stal celosvětové známým vědcem svým průzkumem geologických útvarů a zkamenělin ve středních Čechách.</w:t>
      </w:r>
      <w:r w:rsidRPr="009A2BB9">
        <w:t xml:space="preserve"> </w:t>
      </w:r>
      <w:r w:rsidRPr="009A2BB9">
        <w:rPr>
          <w:rFonts w:ascii="Times New Roman" w:hAnsi="Times New Roman" w:cs="Times New Roman"/>
          <w:bCs/>
          <w:color w:val="FF0000"/>
          <w:sz w:val="24"/>
          <w:szCs w:val="24"/>
        </w:rPr>
        <w:t>Po roce 1840 cestoval Barrande intenzivně většinou pěšky středními Čechami, aby mohl mapovat území, které v prvohorách pokrývalo mělké moře. Pohyboval se pravidelně především v okolí Prahy zvláště směrem k Berounu, případně dále směrem k Rakovníku či k Příbrami.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B6123E" w:rsidRPr="00B6123E" w:rsidRDefault="00B6123E" w:rsidP="00B6123E">
      <w:pPr>
        <w:tabs>
          <w:tab w:val="left" w:pos="5814"/>
        </w:tabs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Použité odkazy:</w:t>
      </w:r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3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http://commons.wikimedia.org/wiki/File:Skryje_znak.jpg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4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http://commons.wikimedia.org/wiki/File:Nautilus-JB-01.jpg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5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http://commons.wikimedia.org/wiki/File:Barrande.png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6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http://commons.wikimedia.org/wiki/File:DiplograptusCaneySprings.jpg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7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http://commons.wikimedia.org/wiki/File:Dalmanites_limulurus_trilobite_silurian.jpg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hyperlink r:id="rId28" w:history="1">
        <w:r w:rsidRPr="00D707C4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http://en.wikipedia.org/wiki/File:Stigmaria_Heimans.jpg</w:t>
        </w:r>
      </w:hyperlink>
    </w:p>
    <w:p w:rsid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1AEB" w:rsidRPr="007A1AEB" w:rsidRDefault="007A1AEB" w:rsidP="002B69BD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Text je původní prací autorky.</w:t>
      </w:r>
    </w:p>
    <w:sectPr w:rsidR="007A1AEB" w:rsidRPr="007A1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2C0" w:rsidRDefault="00B452C0" w:rsidP="0074522D">
      <w:pPr>
        <w:spacing w:after="0" w:line="240" w:lineRule="auto"/>
      </w:pPr>
      <w:r>
        <w:separator/>
      </w:r>
    </w:p>
  </w:endnote>
  <w:endnote w:type="continuationSeparator" w:id="0">
    <w:p w:rsidR="00B452C0" w:rsidRDefault="00B452C0" w:rsidP="00745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2C0" w:rsidRDefault="00B452C0" w:rsidP="0074522D">
      <w:pPr>
        <w:spacing w:after="0" w:line="240" w:lineRule="auto"/>
      </w:pPr>
      <w:r>
        <w:separator/>
      </w:r>
    </w:p>
  </w:footnote>
  <w:footnote w:type="continuationSeparator" w:id="0">
    <w:p w:rsidR="00B452C0" w:rsidRDefault="00B452C0" w:rsidP="00745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F2C27"/>
    <w:multiLevelType w:val="hybridMultilevel"/>
    <w:tmpl w:val="9E1C1F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82656"/>
    <w:multiLevelType w:val="hybridMultilevel"/>
    <w:tmpl w:val="B2ECBBA4"/>
    <w:lvl w:ilvl="0" w:tplc="B29EF5F8">
      <w:start w:val="4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01650"/>
    <w:rsid w:val="000803F2"/>
    <w:rsid w:val="0013598C"/>
    <w:rsid w:val="001530AD"/>
    <w:rsid w:val="0015740C"/>
    <w:rsid w:val="001A1D45"/>
    <w:rsid w:val="001C6C09"/>
    <w:rsid w:val="001D28BA"/>
    <w:rsid w:val="002306C5"/>
    <w:rsid w:val="002B69BD"/>
    <w:rsid w:val="002F0251"/>
    <w:rsid w:val="003A60F5"/>
    <w:rsid w:val="00427087"/>
    <w:rsid w:val="0044718C"/>
    <w:rsid w:val="00501650"/>
    <w:rsid w:val="005232EE"/>
    <w:rsid w:val="005F43D3"/>
    <w:rsid w:val="006C3A4F"/>
    <w:rsid w:val="0074522D"/>
    <w:rsid w:val="00750B31"/>
    <w:rsid w:val="007A1AEB"/>
    <w:rsid w:val="007A70E2"/>
    <w:rsid w:val="00852314"/>
    <w:rsid w:val="00871E6A"/>
    <w:rsid w:val="008853FE"/>
    <w:rsid w:val="008D2F35"/>
    <w:rsid w:val="0093455A"/>
    <w:rsid w:val="009423C5"/>
    <w:rsid w:val="009A0440"/>
    <w:rsid w:val="009A2BB9"/>
    <w:rsid w:val="009B2355"/>
    <w:rsid w:val="00A026A9"/>
    <w:rsid w:val="00A139B5"/>
    <w:rsid w:val="00A37180"/>
    <w:rsid w:val="00AE5999"/>
    <w:rsid w:val="00B452C0"/>
    <w:rsid w:val="00B462F5"/>
    <w:rsid w:val="00B526A4"/>
    <w:rsid w:val="00B6123E"/>
    <w:rsid w:val="00B6368A"/>
    <w:rsid w:val="00B73EEA"/>
    <w:rsid w:val="00C33950"/>
    <w:rsid w:val="00D134C5"/>
    <w:rsid w:val="00DB35C2"/>
    <w:rsid w:val="00DD3844"/>
    <w:rsid w:val="00E45C31"/>
    <w:rsid w:val="00E46C96"/>
    <w:rsid w:val="00EA6FEF"/>
    <w:rsid w:val="00F1377D"/>
    <w:rsid w:val="00F4518C"/>
    <w:rsid w:val="00F5591C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74522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4522D"/>
    <w:rPr>
      <w:rFonts w:ascii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4522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4522D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9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4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602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8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97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72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096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18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784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030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&amp;esrc=s&amp;frm=1&amp;source=images&amp;cd=&amp;cad=rja&amp;docid=BCtB0_4CUwXp_M&amp;tbnid=mFtJz2AYZJLUHM:&amp;ved=0CAUQjRw&amp;url=http%3A%2F%2Fcs.wikipedia.org%2Fwiki%2FSilur&amp;ei=R6jjUsTXB42W0QXX_IH4Dw&amp;bvm=bv.59930103,d.bGE&amp;psig=AFQjCNEUBRpi353mn35MrrM8diG6Ighvpg&amp;ust=1390737803922246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www.minerals-fossils.cz/zbozi/3845/zkamenela-kapradina-Pecopteris-Aspidioides.htm" TargetMode="External"/><Relationship Id="rId26" Type="http://schemas.openxmlformats.org/officeDocument/2006/relationships/hyperlink" Target="http://commons.wikimedia.org/wiki/File:DiplograptusCaneySprings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Skryje_znak.jp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commons.wikimedia.org/wiki/File:DiplograptusCaneySprings.jpg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commons.wikimedia.org/wiki/File:Barrande.pn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sa=X&amp;hl=cs&amp;rlz=1T4TSEH_csCZ449CZ453&amp;biw=1366&amp;bih=622&amp;tbm=isch&amp;tbnid=GJ1piCKMHL5OJM%3A&amp;imgrefurl=http%3A%2F%2Fwww.minerals-fossils.cz%2Fzbozi%2F3845%2Fzkamenela-kapradina-Pecopteris-Aspidioides.htm&amp;docid=JRJqd-Je6dFF6M&amp;imgurl=http%3A%2F%2Fwww.minerals-fossils.cz%2FFotografie%2FZbozi%2FOriginal%2Fz302852.jpg&amp;w=675&amp;h=800&amp;ei=V6vjUsizNIKF4AT0jIGIAw&amp;zoom=1&amp;ved=0COcCEIQcMFg&amp;iact=rc&amp;dur=6005&amp;page=5&amp;start=79&amp;ndsp=21" TargetMode="External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commons.wikimedia.org/wiki/File:Nautilus-JB-01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://commons.wikimedia.org/wiki/File:Skryje_znak.jpg" TargetMode="External"/><Relationship Id="rId28" Type="http://schemas.openxmlformats.org/officeDocument/2006/relationships/hyperlink" Target="http://en.wikipedia.org/wiki/File:Stigmaria_Heimans.jpg" TargetMode="External"/><Relationship Id="rId10" Type="http://schemas.openxmlformats.org/officeDocument/2006/relationships/hyperlink" Target="http://en.wikipedia.org/wiki/File:Stigmaria_Heimans.jpg" TargetMode="External"/><Relationship Id="rId19" Type="http://schemas.openxmlformats.org/officeDocument/2006/relationships/hyperlink" Target="http://commons.wikimedia.org/wiki/File:Barrande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ommons.wikimedia.org/wiki/File:Nautilus-JB-01.jpg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://commons.wikimedia.org/wiki/File:Dalmanites_limulurus_trilobite_silurian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4719</CharactersWithSpaces>
  <SharedDoc>false</SharedDoc>
  <HLinks>
    <vt:vector size="120" baseType="variant">
      <vt:variant>
        <vt:i4>5439524</vt:i4>
      </vt:variant>
      <vt:variant>
        <vt:i4>57</vt:i4>
      </vt:variant>
      <vt:variant>
        <vt:i4>0</vt:i4>
      </vt:variant>
      <vt:variant>
        <vt:i4>5</vt:i4>
      </vt:variant>
      <vt:variant>
        <vt:lpwstr>http://en.wikipedia.org/wiki/File:Stigmaria_Heimans.jpg</vt:lpwstr>
      </vt:variant>
      <vt:variant>
        <vt:lpwstr/>
      </vt:variant>
      <vt:variant>
        <vt:i4>4325409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http://commons.wikimedia.org/wiki/File:Dalmanites_limulurus_trilobite_silurian.jpg</vt:lpwstr>
      </vt:variant>
      <vt:variant>
        <vt:lpwstr/>
      </vt:variant>
      <vt:variant>
        <vt:i4>2228338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http://commons.wikimedia.org/wiki/File:DiplograptusCaneySprings.jpg</vt:lpwstr>
      </vt:variant>
      <vt:variant>
        <vt:lpwstr/>
      </vt:variant>
      <vt:variant>
        <vt:i4>3080300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http://commons.wikimedia.org/wiki/File:Barrande.png</vt:lpwstr>
      </vt:variant>
      <vt:variant>
        <vt:lpwstr/>
      </vt:variant>
      <vt:variant>
        <vt:i4>6029330</vt:i4>
      </vt:variant>
      <vt:variant>
        <vt:i4>45</vt:i4>
      </vt:variant>
      <vt:variant>
        <vt:i4>0</vt:i4>
      </vt:variant>
      <vt:variant>
        <vt:i4>5</vt:i4>
      </vt:variant>
      <vt:variant>
        <vt:lpwstr>http://commons.wikimedia.org/wiki/File:Nautilus-JB-01.jpg</vt:lpwstr>
      </vt:variant>
      <vt:variant>
        <vt:lpwstr/>
      </vt:variant>
      <vt:variant>
        <vt:i4>4587574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http://commons.wikimedia.org/wiki/File:Skryje_znak.jpg</vt:lpwstr>
      </vt:variant>
      <vt:variant>
        <vt:lpwstr/>
      </vt:variant>
      <vt:variant>
        <vt:i4>4587574</vt:i4>
      </vt:variant>
      <vt:variant>
        <vt:i4>36</vt:i4>
      </vt:variant>
      <vt:variant>
        <vt:i4>0</vt:i4>
      </vt:variant>
      <vt:variant>
        <vt:i4>5</vt:i4>
      </vt:variant>
      <vt:variant>
        <vt:lpwstr>http://commons.wikimedia.org/wiki/File:Skryje_znak.jpg</vt:lpwstr>
      </vt:variant>
      <vt:variant>
        <vt:lpwstr/>
      </vt:variant>
      <vt:variant>
        <vt:i4>3080300</vt:i4>
      </vt:variant>
      <vt:variant>
        <vt:i4>30</vt:i4>
      </vt:variant>
      <vt:variant>
        <vt:i4>0</vt:i4>
      </vt:variant>
      <vt:variant>
        <vt:i4>5</vt:i4>
      </vt:variant>
      <vt:variant>
        <vt:lpwstr>http://commons.wikimedia.org/wiki/File:Barrande.png</vt:lpwstr>
      </vt:variant>
      <vt:variant>
        <vt:lpwstr/>
      </vt:variant>
      <vt:variant>
        <vt:i4>65624</vt:i4>
      </vt:variant>
      <vt:variant>
        <vt:i4>27</vt:i4>
      </vt:variant>
      <vt:variant>
        <vt:i4>0</vt:i4>
      </vt:variant>
      <vt:variant>
        <vt:i4>5</vt:i4>
      </vt:variant>
      <vt:variant>
        <vt:lpwstr>http://www.minerals-fossils.cz/zbozi/3845/zkamenela-kapradina-Pecopteris-Aspidioides.htm</vt:lpwstr>
      </vt:variant>
      <vt:variant>
        <vt:lpwstr/>
      </vt:variant>
      <vt:variant>
        <vt:i4>6029330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http://commons.wikimedia.org/wiki/File:Nautilus-JB-01.jpg</vt:lpwstr>
      </vt:variant>
      <vt:variant>
        <vt:lpwstr/>
      </vt:variant>
      <vt:variant>
        <vt:i4>2228338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http://commons.wikimedia.org/wiki/File:DiplograptusCaneySprings.jpg</vt:lpwstr>
      </vt:variant>
      <vt:variant>
        <vt:lpwstr/>
      </vt:variant>
      <vt:variant>
        <vt:i4>5439524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http://en.wikipedia.org/wiki/File:Stigmaria_Heimans.jpg</vt:lpwstr>
      </vt:variant>
      <vt:variant>
        <vt:lpwstr/>
      </vt:variant>
      <vt:variant>
        <vt:i4>1376298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url?sa=i&amp;rct=j&amp;q=&amp;esrc=s&amp;frm=1&amp;source=images&amp;cd=&amp;cad=rja&amp;docid=BCtB0_4CUwXp_M&amp;tbnid=mFtJz2AYZJLUHM:&amp;ved=0CAUQjRw&amp;url=http%3A%2F%2Fcs.wikipedia.org%2Fwiki%2FSilur&amp;ei=R6jjUsTXB42W0QXX_IH4Dw&amp;bvm=bv.59930103,d.bGE&amp;psig=AFQjCNEUBRpi353mn35MrrM8diG6Ighvpg&amp;ust=1390737803922246</vt:lpwstr>
      </vt:variant>
      <vt:variant>
        <vt:lpwstr/>
      </vt:variant>
      <vt:variant>
        <vt:i4>1376298</vt:i4>
      </vt:variant>
      <vt:variant>
        <vt:i4>6101</vt:i4>
      </vt:variant>
      <vt:variant>
        <vt:i4>1026</vt:i4>
      </vt:variant>
      <vt:variant>
        <vt:i4>4</vt:i4>
      </vt:variant>
      <vt:variant>
        <vt:lpwstr>http://www.google.cz/url?sa=i&amp;rct=j&amp;q=&amp;esrc=s&amp;frm=1&amp;source=images&amp;cd=&amp;cad=rja&amp;docid=BCtB0_4CUwXp_M&amp;tbnid=mFtJz2AYZJLUHM:&amp;ved=0CAUQjRw&amp;url=http%3A%2F%2Fcs.wikipedia.org%2Fwiki%2FSilur&amp;ei=R6jjUsTXB42W0QXX_IH4Dw&amp;bvm=bv.59930103,d.bGE&amp;psig=AFQjCNEUBRpi353mn35MrrM8diG6Ighvpg&amp;ust=1390737803922246</vt:lpwstr>
      </vt:variant>
      <vt:variant>
        <vt:lpwstr/>
      </vt:variant>
      <vt:variant>
        <vt:i4>5439524</vt:i4>
      </vt:variant>
      <vt:variant>
        <vt:i4>6328</vt:i4>
      </vt:variant>
      <vt:variant>
        <vt:i4>1027</vt:i4>
      </vt:variant>
      <vt:variant>
        <vt:i4>4</vt:i4>
      </vt:variant>
      <vt:variant>
        <vt:lpwstr>http://en.wikipedia.org/wiki/File:Stigmaria_Heimans.jpg</vt:lpwstr>
      </vt:variant>
      <vt:variant>
        <vt:lpwstr/>
      </vt:variant>
      <vt:variant>
        <vt:i4>2228338</vt:i4>
      </vt:variant>
      <vt:variant>
        <vt:i4>6636</vt:i4>
      </vt:variant>
      <vt:variant>
        <vt:i4>1028</vt:i4>
      </vt:variant>
      <vt:variant>
        <vt:i4>4</vt:i4>
      </vt:variant>
      <vt:variant>
        <vt:lpwstr>http://commons.wikimedia.org/wiki/File:DiplograptusCaneySprings.jpg</vt:lpwstr>
      </vt:variant>
      <vt:variant>
        <vt:lpwstr/>
      </vt:variant>
      <vt:variant>
        <vt:i4>6029330</vt:i4>
      </vt:variant>
      <vt:variant>
        <vt:i4>6884</vt:i4>
      </vt:variant>
      <vt:variant>
        <vt:i4>1029</vt:i4>
      </vt:variant>
      <vt:variant>
        <vt:i4>4</vt:i4>
      </vt:variant>
      <vt:variant>
        <vt:lpwstr>http://commons.wikimedia.org/wiki/File:Nautilus-JB-01.jpg</vt:lpwstr>
      </vt:variant>
      <vt:variant>
        <vt:lpwstr/>
      </vt:variant>
      <vt:variant>
        <vt:i4>3539015</vt:i4>
      </vt:variant>
      <vt:variant>
        <vt:i4>7036</vt:i4>
      </vt:variant>
      <vt:variant>
        <vt:i4>1030</vt:i4>
      </vt:variant>
      <vt:variant>
        <vt:i4>4</vt:i4>
      </vt:variant>
      <vt:variant>
        <vt:lpwstr>http://www.google.cz/imgres?sa=X&amp;hl=cs&amp;rlz=1T4TSEH_csCZ449CZ453&amp;biw=1366&amp;bih=622&amp;tbm=isch&amp;tbnid=GJ1piCKMHL5OJM%3A&amp;imgrefurl=http%3A%2F%2Fwww.minerals-fossils.cz%2Fzbozi%2F3845%2Fzkamenela-kapradina-Pecopteris-Aspidioides.htm&amp;docid=JRJqd-Je6dFF6M&amp;imgurl=http%3A%2F%2Fwww.minerals-fossils.cz%2FFotografie%2FZbozi%2FOriginal%2Fz302852.jpg&amp;w=675&amp;h=800&amp;ei=V6vjUsizNIKF4AT0jIGIAw&amp;zoom=1&amp;ved=0COcCEIQcMFg&amp;iact=rc&amp;dur=6005&amp;page=5&amp;start=79&amp;ndsp=21</vt:lpwstr>
      </vt:variant>
      <vt:variant>
        <vt:lpwstr/>
      </vt:variant>
      <vt:variant>
        <vt:i4>3080300</vt:i4>
      </vt:variant>
      <vt:variant>
        <vt:i4>7749</vt:i4>
      </vt:variant>
      <vt:variant>
        <vt:i4>1031</vt:i4>
      </vt:variant>
      <vt:variant>
        <vt:i4>4</vt:i4>
      </vt:variant>
      <vt:variant>
        <vt:lpwstr>http://commons.wikimedia.org/wiki/File:Barrande.png</vt:lpwstr>
      </vt:variant>
      <vt:variant>
        <vt:lpwstr/>
      </vt:variant>
      <vt:variant>
        <vt:i4>4587574</vt:i4>
      </vt:variant>
      <vt:variant>
        <vt:i4>8002</vt:i4>
      </vt:variant>
      <vt:variant>
        <vt:i4>1032</vt:i4>
      </vt:variant>
      <vt:variant>
        <vt:i4>4</vt:i4>
      </vt:variant>
      <vt:variant>
        <vt:lpwstr>http://commons.wikimedia.org/wiki/File:Skryje_znak.jpg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2014-05-05T10:17:00Z</dcterms:created>
  <dcterms:modified xsi:type="dcterms:W3CDTF">2014-05-05T10:17:00Z</dcterms:modified>
</cp:coreProperties>
</file>