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1E4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Geo</w:t>
      </w:r>
      <w:r w:rsidR="00FC6B3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met</w:t>
      </w:r>
      <w:r w:rsidR="00761E4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r</w:t>
      </w:r>
      <w:r w:rsidR="00FC6B3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ická posloupnost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3382" w:rsidRDefault="00173382" w:rsidP="005D4579"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173382" w:rsidRDefault="00173382" w:rsidP="005D4579"/>
    <w:p w:rsidR="00173382" w:rsidRDefault="00173382" w:rsidP="005D4579"/>
    <w:p w:rsidR="0017080B" w:rsidRDefault="00FC6B31" w:rsidP="005D4579">
      <w:pPr>
        <w:rPr>
          <w:rFonts w:eastAsiaTheme="minorEastAsia"/>
        </w:rPr>
      </w:pPr>
      <w:r>
        <w:t xml:space="preserve">U následujících pěti </w:t>
      </w:r>
      <w:r w:rsidR="00761E4F">
        <w:t>geometrických</w:t>
      </w:r>
      <w:r>
        <w:t xml:space="preserve"> posloupností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</m:sSubSup>
      </m:oMath>
      <w:r>
        <w:rPr>
          <w:rFonts w:eastAsiaTheme="minorEastAsia"/>
        </w:rPr>
        <w:t xml:space="preserve"> známe jen některé údaje, které jsou přehledně uvedeny v</w:t>
      </w:r>
      <w:r w:rsidR="00761E4F">
        <w:rPr>
          <w:rFonts w:eastAsiaTheme="minorEastAsia"/>
        </w:rPr>
        <w:t> </w:t>
      </w:r>
      <w:r>
        <w:rPr>
          <w:rFonts w:eastAsiaTheme="minorEastAsia"/>
        </w:rPr>
        <w:t>tabulce. Doplňte zbývající:</w:t>
      </w:r>
    </w:p>
    <w:p w:rsidR="00FC6B31" w:rsidRDefault="00FC6B31" w:rsidP="005D4579">
      <w:pPr>
        <w:rPr>
          <w:rFonts w:eastAsiaTheme="minorEastAsia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29"/>
        <w:gridCol w:w="1629"/>
        <w:gridCol w:w="1630"/>
        <w:gridCol w:w="1630"/>
        <w:gridCol w:w="1630"/>
        <w:gridCol w:w="1630"/>
      </w:tblGrid>
      <w:tr w:rsidR="00761E4F" w:rsidTr="00FC6B31"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1E4F" w:rsidRDefault="00761E4F" w:rsidP="00761E4F">
            <w:r>
              <w:t>Číslo úlohy</w:t>
            </w:r>
          </w:p>
        </w:tc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761E4F" w:rsidRDefault="00616AD4" w:rsidP="00761E4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761E4F" w:rsidRDefault="00616AD4" w:rsidP="00761E4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761E4F" w:rsidRDefault="00761E4F" w:rsidP="00761E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n</m:t>
                </m:r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761E4F" w:rsidRDefault="00761E4F" w:rsidP="00761E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q</m:t>
                </m:r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1E4F" w:rsidRDefault="00616AD4" w:rsidP="00761E4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oMath>
            </m:oMathPara>
          </w:p>
        </w:tc>
      </w:tr>
      <w:tr w:rsidR="00761E4F" w:rsidTr="00FC6B31">
        <w:tc>
          <w:tcPr>
            <w:tcW w:w="162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61E4F" w:rsidRDefault="00761E4F" w:rsidP="00761E4F">
            <w:pPr>
              <w:jc w:val="center"/>
            </w:pPr>
            <w:r>
              <w:t>1.</w:t>
            </w:r>
          </w:p>
        </w:tc>
        <w:tc>
          <w:tcPr>
            <w:tcW w:w="1629" w:type="dxa"/>
            <w:tcBorders>
              <w:top w:val="single" w:sz="18" w:space="0" w:color="auto"/>
              <w:left w:val="single" w:sz="18" w:space="0" w:color="auto"/>
            </w:tcBorders>
          </w:tcPr>
          <w:p w:rsidR="00761E4F" w:rsidRPr="000778D2" w:rsidRDefault="00761E4F" w:rsidP="00761E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4</w:t>
            </w:r>
          </w:p>
        </w:tc>
        <w:tc>
          <w:tcPr>
            <w:tcW w:w="1630" w:type="dxa"/>
            <w:tcBorders>
              <w:top w:val="single" w:sz="18" w:space="0" w:color="auto"/>
            </w:tcBorders>
          </w:tcPr>
          <w:p w:rsidR="00761E4F" w:rsidRDefault="00761E4F" w:rsidP="00761E4F"/>
        </w:tc>
        <w:tc>
          <w:tcPr>
            <w:tcW w:w="1630" w:type="dxa"/>
            <w:tcBorders>
              <w:top w:val="single" w:sz="18" w:space="0" w:color="auto"/>
            </w:tcBorders>
          </w:tcPr>
          <w:p w:rsidR="00761E4F" w:rsidRPr="000778D2" w:rsidRDefault="00761E4F" w:rsidP="00761E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single" w:sz="18" w:space="0" w:color="auto"/>
            </w:tcBorders>
          </w:tcPr>
          <w:p w:rsidR="00761E4F" w:rsidRPr="000778D2" w:rsidRDefault="00761E4F" w:rsidP="00761E4F">
            <w:pPr>
              <w:jc w:val="center"/>
              <w:rPr>
                <w:b/>
              </w:rPr>
            </w:pPr>
            <w:r>
              <w:rPr>
                <w:b/>
              </w:rPr>
              <w:t xml:space="preserve">  5</w:t>
            </w:r>
          </w:p>
        </w:tc>
        <w:tc>
          <w:tcPr>
            <w:tcW w:w="1630" w:type="dxa"/>
            <w:tcBorders>
              <w:top w:val="single" w:sz="18" w:space="0" w:color="auto"/>
              <w:right w:val="single" w:sz="18" w:space="0" w:color="auto"/>
            </w:tcBorders>
          </w:tcPr>
          <w:p w:rsidR="00761E4F" w:rsidRDefault="00761E4F" w:rsidP="00761E4F">
            <w:pPr>
              <w:jc w:val="center"/>
            </w:pPr>
          </w:p>
        </w:tc>
      </w:tr>
      <w:tr w:rsidR="00761E4F" w:rsidTr="00FC6B31">
        <w:tc>
          <w:tcPr>
            <w:tcW w:w="1629" w:type="dxa"/>
            <w:tcBorders>
              <w:left w:val="single" w:sz="18" w:space="0" w:color="auto"/>
              <w:right w:val="single" w:sz="18" w:space="0" w:color="auto"/>
            </w:tcBorders>
          </w:tcPr>
          <w:p w:rsidR="00761E4F" w:rsidRDefault="00761E4F" w:rsidP="00761E4F">
            <w:pPr>
              <w:jc w:val="center"/>
            </w:pPr>
            <w:r>
              <w:t>2.</w:t>
            </w:r>
          </w:p>
        </w:tc>
        <w:tc>
          <w:tcPr>
            <w:tcW w:w="1629" w:type="dxa"/>
            <w:tcBorders>
              <w:left w:val="single" w:sz="18" w:space="0" w:color="auto"/>
            </w:tcBorders>
          </w:tcPr>
          <w:p w:rsidR="00761E4F" w:rsidRDefault="00761E4F" w:rsidP="00761E4F"/>
        </w:tc>
        <w:tc>
          <w:tcPr>
            <w:tcW w:w="1630" w:type="dxa"/>
          </w:tcPr>
          <w:p w:rsidR="00761E4F" w:rsidRPr="000778D2" w:rsidRDefault="00761E4F" w:rsidP="00761E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630" w:type="dxa"/>
          </w:tcPr>
          <w:p w:rsidR="00761E4F" w:rsidRPr="000778D2" w:rsidRDefault="00761E4F" w:rsidP="00761E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30" w:type="dxa"/>
          </w:tcPr>
          <w:p w:rsidR="00761E4F" w:rsidRPr="000778D2" w:rsidRDefault="00761E4F" w:rsidP="00761E4F">
            <w:pPr>
              <w:jc w:val="center"/>
              <w:rPr>
                <w:b/>
                <w:sz w:val="24"/>
                <w:szCs w:val="24"/>
              </w:rPr>
            </w:pPr>
            <w:r w:rsidRPr="000C16FC">
              <w:rPr>
                <w:b/>
              </w:rPr>
              <w:t>–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30" w:type="dxa"/>
            <w:tcBorders>
              <w:right w:val="single" w:sz="18" w:space="0" w:color="auto"/>
            </w:tcBorders>
          </w:tcPr>
          <w:p w:rsidR="00761E4F" w:rsidRDefault="00761E4F" w:rsidP="00761E4F"/>
        </w:tc>
      </w:tr>
      <w:tr w:rsidR="00761E4F" w:rsidTr="00FC6B31">
        <w:tc>
          <w:tcPr>
            <w:tcW w:w="1629" w:type="dxa"/>
            <w:tcBorders>
              <w:left w:val="single" w:sz="18" w:space="0" w:color="auto"/>
              <w:right w:val="single" w:sz="18" w:space="0" w:color="auto"/>
            </w:tcBorders>
          </w:tcPr>
          <w:p w:rsidR="00761E4F" w:rsidRDefault="00761E4F" w:rsidP="00761E4F">
            <w:pPr>
              <w:jc w:val="center"/>
            </w:pPr>
            <w:r>
              <w:t>3.</w:t>
            </w:r>
          </w:p>
        </w:tc>
        <w:tc>
          <w:tcPr>
            <w:tcW w:w="1629" w:type="dxa"/>
            <w:tcBorders>
              <w:left w:val="single" w:sz="18" w:space="0" w:color="auto"/>
            </w:tcBorders>
          </w:tcPr>
          <w:p w:rsidR="00761E4F" w:rsidRPr="000778D2" w:rsidRDefault="00761E4F" w:rsidP="00761E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  <w:tc>
          <w:tcPr>
            <w:tcW w:w="1630" w:type="dxa"/>
          </w:tcPr>
          <w:p w:rsidR="00761E4F" w:rsidRPr="000778D2" w:rsidRDefault="00761E4F" w:rsidP="00761E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1630" w:type="dxa"/>
          </w:tcPr>
          <w:p w:rsidR="00761E4F" w:rsidRPr="000778D2" w:rsidRDefault="00761E4F" w:rsidP="00761E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30" w:type="dxa"/>
          </w:tcPr>
          <w:p w:rsidR="00761E4F" w:rsidRDefault="00761E4F" w:rsidP="00761E4F"/>
        </w:tc>
        <w:tc>
          <w:tcPr>
            <w:tcW w:w="1630" w:type="dxa"/>
            <w:tcBorders>
              <w:right w:val="single" w:sz="18" w:space="0" w:color="auto"/>
            </w:tcBorders>
          </w:tcPr>
          <w:p w:rsidR="00761E4F" w:rsidRDefault="00761E4F" w:rsidP="00761E4F"/>
        </w:tc>
      </w:tr>
      <w:tr w:rsidR="00761E4F" w:rsidTr="00FC6B31">
        <w:tc>
          <w:tcPr>
            <w:tcW w:w="1629" w:type="dxa"/>
            <w:tcBorders>
              <w:left w:val="single" w:sz="18" w:space="0" w:color="auto"/>
              <w:right w:val="single" w:sz="18" w:space="0" w:color="auto"/>
            </w:tcBorders>
          </w:tcPr>
          <w:p w:rsidR="00761E4F" w:rsidRDefault="00761E4F" w:rsidP="00761E4F">
            <w:pPr>
              <w:jc w:val="center"/>
            </w:pPr>
            <w:r>
              <w:t>4.</w:t>
            </w:r>
          </w:p>
        </w:tc>
        <w:tc>
          <w:tcPr>
            <w:tcW w:w="1629" w:type="dxa"/>
            <w:tcBorders>
              <w:left w:val="single" w:sz="18" w:space="0" w:color="auto"/>
            </w:tcBorders>
          </w:tcPr>
          <w:p w:rsidR="00761E4F" w:rsidRDefault="00761E4F" w:rsidP="00761E4F"/>
        </w:tc>
        <w:tc>
          <w:tcPr>
            <w:tcW w:w="1630" w:type="dxa"/>
          </w:tcPr>
          <w:p w:rsidR="00761E4F" w:rsidRPr="000778D2" w:rsidRDefault="00761E4F" w:rsidP="00761E4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30" w:type="dxa"/>
          </w:tcPr>
          <w:p w:rsidR="00761E4F" w:rsidRPr="000778D2" w:rsidRDefault="00761E4F" w:rsidP="00761E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630" w:type="dxa"/>
          </w:tcPr>
          <w:p w:rsidR="00761E4F" w:rsidRPr="000C16FC" w:rsidRDefault="00761E4F" w:rsidP="00761E4F">
            <w:pPr>
              <w:pStyle w:val="Odstavecseseznamem"/>
              <w:ind w:left="3"/>
              <w:jc w:val="center"/>
              <w:rPr>
                <w:b/>
              </w:rPr>
            </w:pPr>
            <w:r w:rsidRPr="000C16FC">
              <w:rPr>
                <w:b/>
              </w:rPr>
              <w:t>– 3</w:t>
            </w:r>
          </w:p>
        </w:tc>
        <w:tc>
          <w:tcPr>
            <w:tcW w:w="1630" w:type="dxa"/>
            <w:tcBorders>
              <w:right w:val="single" w:sz="18" w:space="0" w:color="auto"/>
            </w:tcBorders>
          </w:tcPr>
          <w:p w:rsidR="00761E4F" w:rsidRPr="000778D2" w:rsidRDefault="00761E4F" w:rsidP="00761E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182</w:t>
            </w:r>
          </w:p>
        </w:tc>
      </w:tr>
      <w:tr w:rsidR="00761E4F" w:rsidTr="00FC6B31">
        <w:tc>
          <w:tcPr>
            <w:tcW w:w="16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1E4F" w:rsidRDefault="00761E4F" w:rsidP="00761E4F">
            <w:pPr>
              <w:jc w:val="center"/>
            </w:pPr>
            <w:r>
              <w:t>5.</w:t>
            </w:r>
          </w:p>
        </w:tc>
        <w:tc>
          <w:tcPr>
            <w:tcW w:w="1629" w:type="dxa"/>
            <w:tcBorders>
              <w:left w:val="single" w:sz="18" w:space="0" w:color="auto"/>
              <w:bottom w:val="single" w:sz="18" w:space="0" w:color="auto"/>
            </w:tcBorders>
          </w:tcPr>
          <w:p w:rsidR="00761E4F" w:rsidRDefault="00761E4F" w:rsidP="00761E4F">
            <w:pPr>
              <w:jc w:val="center"/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630" w:type="dxa"/>
            <w:tcBorders>
              <w:bottom w:val="single" w:sz="18" w:space="0" w:color="auto"/>
            </w:tcBorders>
          </w:tcPr>
          <w:p w:rsidR="00761E4F" w:rsidRDefault="00761E4F" w:rsidP="00761E4F"/>
        </w:tc>
        <w:tc>
          <w:tcPr>
            <w:tcW w:w="1630" w:type="dxa"/>
            <w:tcBorders>
              <w:bottom w:val="single" w:sz="18" w:space="0" w:color="auto"/>
            </w:tcBorders>
          </w:tcPr>
          <w:p w:rsidR="00761E4F" w:rsidRPr="000C16FC" w:rsidRDefault="00761E4F" w:rsidP="00761E4F">
            <w:pPr>
              <w:jc w:val="center"/>
              <w:rPr>
                <w:b/>
              </w:rPr>
            </w:pPr>
          </w:p>
        </w:tc>
        <w:tc>
          <w:tcPr>
            <w:tcW w:w="1630" w:type="dxa"/>
            <w:tcBorders>
              <w:bottom w:val="single" w:sz="18" w:space="0" w:color="auto"/>
            </w:tcBorders>
          </w:tcPr>
          <w:p w:rsidR="00761E4F" w:rsidRPr="000778D2" w:rsidRDefault="00761E4F" w:rsidP="00761E4F">
            <w:pPr>
              <w:jc w:val="center"/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630" w:type="dxa"/>
            <w:tcBorders>
              <w:bottom w:val="single" w:sz="18" w:space="0" w:color="auto"/>
              <w:right w:val="single" w:sz="18" w:space="0" w:color="auto"/>
            </w:tcBorders>
          </w:tcPr>
          <w:p w:rsidR="00761E4F" w:rsidRPr="000778D2" w:rsidRDefault="00761E4F" w:rsidP="00761E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21,5</w:t>
            </w:r>
          </w:p>
        </w:tc>
      </w:tr>
    </w:tbl>
    <w:p w:rsidR="00FC6B31" w:rsidRDefault="00FC6B31" w:rsidP="005D4579"/>
    <w:p w:rsidR="00173382" w:rsidRDefault="00173382" w:rsidP="005D4579"/>
    <w:p w:rsidR="00173382" w:rsidRDefault="00173382" w:rsidP="005D4579"/>
    <w:p w:rsidR="00173382" w:rsidRDefault="00173382" w:rsidP="005D4579">
      <w:r>
        <w:t>Doplněná tabulka</w:t>
      </w:r>
    </w:p>
    <w:p w:rsidR="00173382" w:rsidRDefault="00173382" w:rsidP="005D4579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29"/>
        <w:gridCol w:w="1629"/>
        <w:gridCol w:w="1630"/>
        <w:gridCol w:w="1630"/>
        <w:gridCol w:w="1630"/>
        <w:gridCol w:w="1630"/>
      </w:tblGrid>
      <w:tr w:rsidR="00761E4F" w:rsidTr="00761E4F"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1E4F" w:rsidRDefault="00761E4F" w:rsidP="00761E4F">
            <w:r>
              <w:t>Číslo úlohy</w:t>
            </w:r>
          </w:p>
        </w:tc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761E4F" w:rsidRDefault="00616AD4" w:rsidP="00761E4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761E4F" w:rsidRDefault="00616AD4" w:rsidP="00761E4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761E4F" w:rsidRDefault="00761E4F" w:rsidP="00761E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n</m:t>
                </m:r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761E4F" w:rsidRDefault="00761E4F" w:rsidP="00761E4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q</m:t>
                </m:r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1E4F" w:rsidRDefault="00616AD4" w:rsidP="00761E4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oMath>
            </m:oMathPara>
          </w:p>
        </w:tc>
      </w:tr>
      <w:tr w:rsidR="00761E4F" w:rsidTr="00761E4F">
        <w:tc>
          <w:tcPr>
            <w:tcW w:w="162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61E4F" w:rsidRDefault="00761E4F" w:rsidP="00761E4F">
            <w:pPr>
              <w:jc w:val="center"/>
            </w:pPr>
            <w:r>
              <w:t>1.</w:t>
            </w:r>
          </w:p>
        </w:tc>
        <w:tc>
          <w:tcPr>
            <w:tcW w:w="1629" w:type="dxa"/>
            <w:tcBorders>
              <w:top w:val="single" w:sz="18" w:space="0" w:color="auto"/>
              <w:left w:val="single" w:sz="18" w:space="0" w:color="auto"/>
            </w:tcBorders>
          </w:tcPr>
          <w:p w:rsidR="00761E4F" w:rsidRPr="001355A1" w:rsidRDefault="00761E4F" w:rsidP="00761E4F">
            <w:pPr>
              <w:jc w:val="center"/>
              <w:rPr>
                <w:b/>
              </w:rPr>
            </w:pPr>
            <w:r w:rsidRPr="001355A1">
              <w:rPr>
                <w:b/>
              </w:rPr>
              <w:t xml:space="preserve"> 4</w:t>
            </w:r>
          </w:p>
        </w:tc>
        <w:tc>
          <w:tcPr>
            <w:tcW w:w="1630" w:type="dxa"/>
            <w:tcBorders>
              <w:top w:val="single" w:sz="18" w:space="0" w:color="auto"/>
            </w:tcBorders>
          </w:tcPr>
          <w:p w:rsidR="00761E4F" w:rsidRPr="001355A1" w:rsidRDefault="00761E4F" w:rsidP="00761E4F">
            <w:pPr>
              <w:jc w:val="center"/>
              <w:rPr>
                <w:b/>
                <w:color w:val="FF0000"/>
              </w:rPr>
            </w:pPr>
            <w:r w:rsidRPr="001355A1">
              <w:rPr>
                <w:b/>
                <w:color w:val="FF0000"/>
              </w:rPr>
              <w:t>100</w:t>
            </w:r>
          </w:p>
        </w:tc>
        <w:tc>
          <w:tcPr>
            <w:tcW w:w="1630" w:type="dxa"/>
            <w:tcBorders>
              <w:top w:val="single" w:sz="18" w:space="0" w:color="auto"/>
            </w:tcBorders>
          </w:tcPr>
          <w:p w:rsidR="00761E4F" w:rsidRPr="001355A1" w:rsidRDefault="00761E4F" w:rsidP="00761E4F">
            <w:pPr>
              <w:jc w:val="center"/>
              <w:rPr>
                <w:b/>
              </w:rPr>
            </w:pPr>
            <w:r w:rsidRPr="001355A1">
              <w:rPr>
                <w:b/>
              </w:rPr>
              <w:t>3</w:t>
            </w:r>
          </w:p>
        </w:tc>
        <w:tc>
          <w:tcPr>
            <w:tcW w:w="1630" w:type="dxa"/>
            <w:tcBorders>
              <w:top w:val="single" w:sz="18" w:space="0" w:color="auto"/>
            </w:tcBorders>
          </w:tcPr>
          <w:p w:rsidR="00761E4F" w:rsidRPr="001355A1" w:rsidRDefault="00761E4F" w:rsidP="00761E4F">
            <w:pPr>
              <w:jc w:val="center"/>
              <w:rPr>
                <w:b/>
              </w:rPr>
            </w:pPr>
            <w:r w:rsidRPr="001355A1">
              <w:rPr>
                <w:b/>
              </w:rPr>
              <w:t xml:space="preserve">  5</w:t>
            </w:r>
          </w:p>
        </w:tc>
        <w:tc>
          <w:tcPr>
            <w:tcW w:w="1630" w:type="dxa"/>
            <w:tcBorders>
              <w:top w:val="single" w:sz="18" w:space="0" w:color="auto"/>
              <w:right w:val="single" w:sz="18" w:space="0" w:color="auto"/>
            </w:tcBorders>
          </w:tcPr>
          <w:p w:rsidR="00761E4F" w:rsidRPr="001355A1" w:rsidRDefault="00761E4F" w:rsidP="00761E4F">
            <w:pPr>
              <w:jc w:val="center"/>
              <w:rPr>
                <w:b/>
              </w:rPr>
            </w:pPr>
            <w:r w:rsidRPr="001355A1">
              <w:rPr>
                <w:b/>
                <w:color w:val="FF0000"/>
              </w:rPr>
              <w:t>124</w:t>
            </w:r>
          </w:p>
        </w:tc>
      </w:tr>
      <w:tr w:rsidR="00761E4F" w:rsidTr="00761E4F">
        <w:tc>
          <w:tcPr>
            <w:tcW w:w="1629" w:type="dxa"/>
            <w:tcBorders>
              <w:left w:val="single" w:sz="18" w:space="0" w:color="auto"/>
              <w:right w:val="single" w:sz="18" w:space="0" w:color="auto"/>
            </w:tcBorders>
          </w:tcPr>
          <w:p w:rsidR="00761E4F" w:rsidRDefault="00761E4F" w:rsidP="00761E4F">
            <w:pPr>
              <w:jc w:val="center"/>
            </w:pPr>
            <w:r>
              <w:t>2.</w:t>
            </w:r>
          </w:p>
        </w:tc>
        <w:tc>
          <w:tcPr>
            <w:tcW w:w="1629" w:type="dxa"/>
            <w:tcBorders>
              <w:left w:val="single" w:sz="18" w:space="0" w:color="auto"/>
            </w:tcBorders>
          </w:tcPr>
          <w:p w:rsidR="00761E4F" w:rsidRPr="001355A1" w:rsidRDefault="00761E4F" w:rsidP="00761E4F">
            <w:pPr>
              <w:jc w:val="center"/>
              <w:rPr>
                <w:b/>
                <w:color w:val="FF0000"/>
              </w:rPr>
            </w:pPr>
            <w:r w:rsidRPr="001355A1">
              <w:rPr>
                <w:b/>
                <w:color w:val="FF0000"/>
              </w:rPr>
              <w:t>3</w:t>
            </w:r>
          </w:p>
        </w:tc>
        <w:tc>
          <w:tcPr>
            <w:tcW w:w="1630" w:type="dxa"/>
          </w:tcPr>
          <w:p w:rsidR="00761E4F" w:rsidRPr="001355A1" w:rsidRDefault="00761E4F" w:rsidP="00761E4F">
            <w:pPr>
              <w:jc w:val="center"/>
              <w:rPr>
                <w:b/>
              </w:rPr>
            </w:pPr>
            <w:r w:rsidRPr="001355A1">
              <w:rPr>
                <w:b/>
              </w:rPr>
              <w:t>48</w:t>
            </w:r>
          </w:p>
        </w:tc>
        <w:tc>
          <w:tcPr>
            <w:tcW w:w="1630" w:type="dxa"/>
          </w:tcPr>
          <w:p w:rsidR="00761E4F" w:rsidRPr="001355A1" w:rsidRDefault="00761E4F" w:rsidP="00761E4F">
            <w:pPr>
              <w:jc w:val="center"/>
              <w:rPr>
                <w:b/>
              </w:rPr>
            </w:pPr>
            <w:r w:rsidRPr="001355A1">
              <w:rPr>
                <w:b/>
              </w:rPr>
              <w:t>5</w:t>
            </w:r>
          </w:p>
        </w:tc>
        <w:tc>
          <w:tcPr>
            <w:tcW w:w="1630" w:type="dxa"/>
          </w:tcPr>
          <w:p w:rsidR="00761E4F" w:rsidRPr="001355A1" w:rsidRDefault="00761E4F" w:rsidP="00761E4F">
            <w:pPr>
              <w:jc w:val="center"/>
              <w:rPr>
                <w:b/>
              </w:rPr>
            </w:pPr>
            <w:r w:rsidRPr="001355A1">
              <w:rPr>
                <w:b/>
              </w:rPr>
              <w:t>–</w:t>
            </w:r>
            <w:r w:rsidRPr="001355A1">
              <w:t xml:space="preserve"> </w:t>
            </w:r>
            <w:r w:rsidRPr="001355A1">
              <w:rPr>
                <w:b/>
              </w:rPr>
              <w:t>2</w:t>
            </w:r>
          </w:p>
        </w:tc>
        <w:tc>
          <w:tcPr>
            <w:tcW w:w="1630" w:type="dxa"/>
            <w:tcBorders>
              <w:right w:val="single" w:sz="18" w:space="0" w:color="auto"/>
            </w:tcBorders>
          </w:tcPr>
          <w:p w:rsidR="00761E4F" w:rsidRPr="001355A1" w:rsidRDefault="001355A1" w:rsidP="00761E4F">
            <w:pPr>
              <w:pStyle w:val="Odstavecseseznamem"/>
              <w:ind w:left="0"/>
              <w:jc w:val="center"/>
            </w:pPr>
            <w:r w:rsidRPr="001355A1">
              <w:rPr>
                <w:b/>
                <w:color w:val="FF0000"/>
              </w:rPr>
              <w:t xml:space="preserve">  </w:t>
            </w:r>
            <w:r w:rsidR="00761E4F" w:rsidRPr="001355A1">
              <w:rPr>
                <w:b/>
                <w:color w:val="FF0000"/>
              </w:rPr>
              <w:t>33</w:t>
            </w:r>
          </w:p>
        </w:tc>
      </w:tr>
      <w:tr w:rsidR="00761E4F" w:rsidTr="00761E4F">
        <w:tc>
          <w:tcPr>
            <w:tcW w:w="1629" w:type="dxa"/>
            <w:tcBorders>
              <w:left w:val="single" w:sz="18" w:space="0" w:color="auto"/>
              <w:right w:val="single" w:sz="18" w:space="0" w:color="auto"/>
            </w:tcBorders>
          </w:tcPr>
          <w:p w:rsidR="00761E4F" w:rsidRDefault="00761E4F" w:rsidP="00761E4F">
            <w:pPr>
              <w:jc w:val="center"/>
            </w:pPr>
            <w:r>
              <w:t>3.</w:t>
            </w:r>
          </w:p>
        </w:tc>
        <w:tc>
          <w:tcPr>
            <w:tcW w:w="1629" w:type="dxa"/>
            <w:tcBorders>
              <w:left w:val="single" w:sz="18" w:space="0" w:color="auto"/>
            </w:tcBorders>
          </w:tcPr>
          <w:p w:rsidR="00761E4F" w:rsidRPr="001355A1" w:rsidRDefault="00761E4F" w:rsidP="00761E4F">
            <w:pPr>
              <w:jc w:val="center"/>
              <w:rPr>
                <w:b/>
              </w:rPr>
            </w:pPr>
            <w:r w:rsidRPr="001355A1">
              <w:rPr>
                <w:b/>
              </w:rPr>
              <w:t>1,5</w:t>
            </w:r>
          </w:p>
        </w:tc>
        <w:tc>
          <w:tcPr>
            <w:tcW w:w="1630" w:type="dxa"/>
          </w:tcPr>
          <w:p w:rsidR="00761E4F" w:rsidRPr="001355A1" w:rsidRDefault="00761E4F" w:rsidP="00761E4F">
            <w:pPr>
              <w:jc w:val="center"/>
              <w:rPr>
                <w:b/>
              </w:rPr>
            </w:pPr>
            <w:r w:rsidRPr="001355A1">
              <w:rPr>
                <w:b/>
              </w:rPr>
              <w:t>96</w:t>
            </w:r>
          </w:p>
        </w:tc>
        <w:tc>
          <w:tcPr>
            <w:tcW w:w="1630" w:type="dxa"/>
          </w:tcPr>
          <w:p w:rsidR="00761E4F" w:rsidRPr="001355A1" w:rsidRDefault="00761E4F" w:rsidP="00761E4F">
            <w:pPr>
              <w:jc w:val="center"/>
              <w:rPr>
                <w:b/>
              </w:rPr>
            </w:pPr>
            <w:r w:rsidRPr="001355A1">
              <w:rPr>
                <w:b/>
              </w:rPr>
              <w:t>4</w:t>
            </w:r>
          </w:p>
        </w:tc>
        <w:tc>
          <w:tcPr>
            <w:tcW w:w="1630" w:type="dxa"/>
          </w:tcPr>
          <w:p w:rsidR="00761E4F" w:rsidRPr="001355A1" w:rsidRDefault="00761E4F" w:rsidP="00761E4F">
            <w:pPr>
              <w:jc w:val="center"/>
              <w:rPr>
                <w:b/>
              </w:rPr>
            </w:pPr>
            <w:r w:rsidRPr="001355A1">
              <w:rPr>
                <w:b/>
                <w:color w:val="FF0000"/>
              </w:rPr>
              <w:t xml:space="preserve">  4</w:t>
            </w:r>
          </w:p>
        </w:tc>
        <w:tc>
          <w:tcPr>
            <w:tcW w:w="1630" w:type="dxa"/>
            <w:tcBorders>
              <w:right w:val="single" w:sz="18" w:space="0" w:color="auto"/>
            </w:tcBorders>
          </w:tcPr>
          <w:p w:rsidR="00761E4F" w:rsidRPr="001355A1" w:rsidRDefault="001355A1" w:rsidP="00761E4F">
            <w:pPr>
              <w:jc w:val="center"/>
              <w:rPr>
                <w:b/>
              </w:rPr>
            </w:pPr>
            <w:r w:rsidRPr="001355A1">
              <w:rPr>
                <w:b/>
                <w:color w:val="FF0000"/>
              </w:rPr>
              <w:t xml:space="preserve">  </w:t>
            </w:r>
            <w:r w:rsidR="00761E4F" w:rsidRPr="001355A1">
              <w:rPr>
                <w:b/>
                <w:color w:val="FF0000"/>
              </w:rPr>
              <w:t>127,5</w:t>
            </w:r>
          </w:p>
        </w:tc>
      </w:tr>
      <w:tr w:rsidR="00761E4F" w:rsidTr="00761E4F">
        <w:tc>
          <w:tcPr>
            <w:tcW w:w="1629" w:type="dxa"/>
            <w:tcBorders>
              <w:left w:val="single" w:sz="18" w:space="0" w:color="auto"/>
              <w:right w:val="single" w:sz="18" w:space="0" w:color="auto"/>
            </w:tcBorders>
          </w:tcPr>
          <w:p w:rsidR="00761E4F" w:rsidRDefault="00761E4F" w:rsidP="00761E4F">
            <w:pPr>
              <w:jc w:val="center"/>
            </w:pPr>
            <w:r>
              <w:t>4.</w:t>
            </w:r>
          </w:p>
        </w:tc>
        <w:tc>
          <w:tcPr>
            <w:tcW w:w="1629" w:type="dxa"/>
            <w:tcBorders>
              <w:left w:val="single" w:sz="18" w:space="0" w:color="auto"/>
            </w:tcBorders>
          </w:tcPr>
          <w:p w:rsidR="00761E4F" w:rsidRPr="001355A1" w:rsidRDefault="00761E4F" w:rsidP="00761E4F">
            <w:pPr>
              <w:jc w:val="center"/>
            </w:pPr>
            <w:r w:rsidRPr="001355A1">
              <w:rPr>
                <w:b/>
                <w:color w:val="FF0000"/>
              </w:rPr>
              <w:t>– 1</w:t>
            </w:r>
          </w:p>
        </w:tc>
        <w:tc>
          <w:tcPr>
            <w:tcW w:w="1630" w:type="dxa"/>
          </w:tcPr>
          <w:p w:rsidR="00761E4F" w:rsidRPr="001355A1" w:rsidRDefault="00761E4F" w:rsidP="00761E4F">
            <w:pPr>
              <w:jc w:val="center"/>
              <w:rPr>
                <w:b/>
              </w:rPr>
            </w:pPr>
            <w:r w:rsidRPr="001355A1">
              <w:rPr>
                <w:b/>
                <w:color w:val="FF0000"/>
              </w:rPr>
              <w:t>243</w:t>
            </w:r>
          </w:p>
        </w:tc>
        <w:tc>
          <w:tcPr>
            <w:tcW w:w="1630" w:type="dxa"/>
          </w:tcPr>
          <w:p w:rsidR="00761E4F" w:rsidRPr="001355A1" w:rsidRDefault="00761E4F" w:rsidP="00761E4F">
            <w:pPr>
              <w:jc w:val="center"/>
              <w:rPr>
                <w:b/>
              </w:rPr>
            </w:pPr>
            <w:r w:rsidRPr="001355A1">
              <w:rPr>
                <w:b/>
              </w:rPr>
              <w:t>6</w:t>
            </w:r>
          </w:p>
        </w:tc>
        <w:tc>
          <w:tcPr>
            <w:tcW w:w="1630" w:type="dxa"/>
          </w:tcPr>
          <w:p w:rsidR="00761E4F" w:rsidRPr="001355A1" w:rsidRDefault="00761E4F" w:rsidP="00761E4F">
            <w:pPr>
              <w:pStyle w:val="Odstavecseseznamem"/>
              <w:ind w:left="3"/>
              <w:jc w:val="center"/>
              <w:rPr>
                <w:b/>
              </w:rPr>
            </w:pPr>
            <w:r w:rsidRPr="001355A1">
              <w:rPr>
                <w:b/>
              </w:rPr>
              <w:t>– 3</w:t>
            </w:r>
          </w:p>
        </w:tc>
        <w:tc>
          <w:tcPr>
            <w:tcW w:w="1630" w:type="dxa"/>
            <w:tcBorders>
              <w:right w:val="single" w:sz="18" w:space="0" w:color="auto"/>
            </w:tcBorders>
          </w:tcPr>
          <w:p w:rsidR="00761E4F" w:rsidRPr="001355A1" w:rsidRDefault="00761E4F" w:rsidP="001355A1">
            <w:pPr>
              <w:jc w:val="center"/>
              <w:rPr>
                <w:b/>
              </w:rPr>
            </w:pPr>
            <w:r w:rsidRPr="001355A1">
              <w:rPr>
                <w:b/>
              </w:rPr>
              <w:t>182</w:t>
            </w:r>
          </w:p>
        </w:tc>
      </w:tr>
      <w:tr w:rsidR="00761E4F" w:rsidTr="00761E4F">
        <w:tc>
          <w:tcPr>
            <w:tcW w:w="16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1E4F" w:rsidRDefault="00761E4F" w:rsidP="00761E4F">
            <w:pPr>
              <w:jc w:val="center"/>
            </w:pPr>
            <w:r>
              <w:t>5.</w:t>
            </w:r>
          </w:p>
        </w:tc>
        <w:tc>
          <w:tcPr>
            <w:tcW w:w="1629" w:type="dxa"/>
            <w:tcBorders>
              <w:left w:val="single" w:sz="18" w:space="0" w:color="auto"/>
              <w:bottom w:val="single" w:sz="18" w:space="0" w:color="auto"/>
            </w:tcBorders>
          </w:tcPr>
          <w:p w:rsidR="00761E4F" w:rsidRPr="001355A1" w:rsidRDefault="00761E4F" w:rsidP="001355A1">
            <w:pPr>
              <w:jc w:val="center"/>
            </w:pPr>
            <w:r w:rsidRPr="001355A1">
              <w:rPr>
                <w:b/>
              </w:rPr>
              <w:t>32</w:t>
            </w:r>
          </w:p>
        </w:tc>
        <w:tc>
          <w:tcPr>
            <w:tcW w:w="1630" w:type="dxa"/>
            <w:tcBorders>
              <w:bottom w:val="single" w:sz="18" w:space="0" w:color="auto"/>
            </w:tcBorders>
          </w:tcPr>
          <w:p w:rsidR="00761E4F" w:rsidRPr="001355A1" w:rsidRDefault="00616AD4" w:rsidP="0028052A">
            <w:pPr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color w:val="FF000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630" w:type="dxa"/>
            <w:tcBorders>
              <w:bottom w:val="single" w:sz="18" w:space="0" w:color="auto"/>
            </w:tcBorders>
          </w:tcPr>
          <w:p w:rsidR="00761E4F" w:rsidRPr="001355A1" w:rsidRDefault="0028052A" w:rsidP="00761E4F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</w:t>
            </w:r>
          </w:p>
        </w:tc>
        <w:tc>
          <w:tcPr>
            <w:tcW w:w="1630" w:type="dxa"/>
            <w:tcBorders>
              <w:bottom w:val="single" w:sz="18" w:space="0" w:color="auto"/>
            </w:tcBorders>
          </w:tcPr>
          <w:p w:rsidR="00761E4F" w:rsidRPr="001355A1" w:rsidRDefault="00761E4F" w:rsidP="00761E4F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630" w:type="dxa"/>
            <w:tcBorders>
              <w:bottom w:val="single" w:sz="18" w:space="0" w:color="auto"/>
              <w:right w:val="single" w:sz="18" w:space="0" w:color="auto"/>
            </w:tcBorders>
          </w:tcPr>
          <w:p w:rsidR="00761E4F" w:rsidRPr="001355A1" w:rsidRDefault="001355A1" w:rsidP="00761E4F">
            <w:pPr>
              <w:jc w:val="center"/>
              <w:rPr>
                <w:b/>
              </w:rPr>
            </w:pPr>
            <w:r w:rsidRPr="001355A1">
              <w:rPr>
                <w:b/>
              </w:rPr>
              <w:t xml:space="preserve">   </w:t>
            </w:r>
            <w:r w:rsidR="00761E4F" w:rsidRPr="001355A1">
              <w:rPr>
                <w:b/>
              </w:rPr>
              <w:t>21,5</w:t>
            </w:r>
          </w:p>
        </w:tc>
      </w:tr>
    </w:tbl>
    <w:p w:rsidR="00173382" w:rsidRDefault="00173382" w:rsidP="005D4579">
      <w:pPr>
        <w:rPr>
          <w:b/>
          <w:color w:val="FF0000"/>
          <w:sz w:val="24"/>
          <w:szCs w:val="24"/>
        </w:rPr>
      </w:pPr>
    </w:p>
    <w:p w:rsidR="0079775B" w:rsidRDefault="0079775B" w:rsidP="005D4579">
      <w:pPr>
        <w:rPr>
          <w:b/>
          <w:color w:val="FF0000"/>
          <w:sz w:val="24"/>
          <w:szCs w:val="24"/>
        </w:rPr>
      </w:pPr>
      <w:bookmarkStart w:id="0" w:name="_GoBack"/>
      <w:bookmarkEnd w:id="0"/>
    </w:p>
    <w:p w:rsidR="0079775B" w:rsidRDefault="0079775B" w:rsidP="0079775B">
      <w:pPr>
        <w:pStyle w:val="Odstavecseseznamem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D658D5" w:rsidRDefault="00D658D5" w:rsidP="0079775B">
      <w:pPr>
        <w:rPr>
          <w:color w:val="000000" w:themeColor="text1"/>
        </w:rPr>
      </w:pPr>
    </w:p>
    <w:p w:rsidR="009A16C3" w:rsidRPr="0078582F" w:rsidRDefault="009A16C3" w:rsidP="0079775B">
      <w:pPr>
        <w:rPr>
          <w:color w:val="000000" w:themeColor="text1"/>
          <w:sz w:val="24"/>
          <w:szCs w:val="24"/>
        </w:rPr>
      </w:pPr>
      <w:r w:rsidRPr="00CC6CBD">
        <w:rPr>
          <w:color w:val="000000" w:themeColor="text1"/>
        </w:rPr>
        <w:t xml:space="preserve">Pro výpočet neznámých hodnot využijeme </w:t>
      </w:r>
      <w:r w:rsidR="00CC6CBD">
        <w:rPr>
          <w:color w:val="000000" w:themeColor="text1"/>
        </w:rPr>
        <w:t>vzorce:</w:t>
      </w:r>
      <w:r w:rsidR="00CC6CBD">
        <w:rPr>
          <w:color w:val="000000" w:themeColor="text1"/>
        </w:rPr>
        <w:tab/>
      </w:r>
      <w:r w:rsidR="00CC6CBD">
        <w:rPr>
          <w:color w:val="000000" w:themeColor="text1"/>
        </w:rPr>
        <w:tab/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n-1</m:t>
            </m:r>
          </m:sup>
        </m:sSup>
      </m:oMath>
      <w:r w:rsidRPr="0078582F">
        <w:rPr>
          <w:color w:val="000000" w:themeColor="text1"/>
          <w:sz w:val="24"/>
          <w:szCs w:val="24"/>
        </w:rPr>
        <w:tab/>
      </w:r>
    </w:p>
    <w:p w:rsidR="009A16C3" w:rsidRPr="0078582F" w:rsidRDefault="009A16C3" w:rsidP="0079775B">
      <w:pPr>
        <w:rPr>
          <w:color w:val="000000" w:themeColor="text1"/>
          <w:sz w:val="24"/>
          <w:szCs w:val="24"/>
        </w:rPr>
      </w:pPr>
      <w:r w:rsidRPr="0078582F">
        <w:rPr>
          <w:color w:val="000000" w:themeColor="text1"/>
          <w:sz w:val="24"/>
          <w:szCs w:val="24"/>
        </w:rPr>
        <w:tab/>
      </w:r>
      <w:r w:rsidRPr="0078582F">
        <w:rPr>
          <w:color w:val="000000" w:themeColor="text1"/>
          <w:sz w:val="24"/>
          <w:szCs w:val="24"/>
        </w:rPr>
        <w:tab/>
      </w:r>
      <w:r w:rsidRPr="0078582F">
        <w:rPr>
          <w:color w:val="000000" w:themeColor="text1"/>
          <w:sz w:val="24"/>
          <w:szCs w:val="24"/>
        </w:rPr>
        <w:tab/>
      </w:r>
      <w:r w:rsidRPr="0078582F">
        <w:rPr>
          <w:color w:val="000000" w:themeColor="text1"/>
          <w:sz w:val="24"/>
          <w:szCs w:val="24"/>
        </w:rPr>
        <w:tab/>
      </w:r>
      <w:r w:rsidRPr="0078582F">
        <w:rPr>
          <w:color w:val="000000" w:themeColor="text1"/>
          <w:sz w:val="24"/>
          <w:szCs w:val="24"/>
        </w:rPr>
        <w:tab/>
      </w:r>
      <w:r w:rsidRPr="0078582F">
        <w:rPr>
          <w:color w:val="000000" w:themeColor="text1"/>
          <w:sz w:val="24"/>
          <w:szCs w:val="24"/>
        </w:rPr>
        <w:tab/>
      </w:r>
      <w:r w:rsidRPr="0078582F">
        <w:rPr>
          <w:color w:val="000000" w:themeColor="text1"/>
          <w:sz w:val="24"/>
          <w:szCs w:val="24"/>
        </w:rPr>
        <w:tab/>
      </w:r>
      <w:r w:rsidRPr="0078582F">
        <w:rPr>
          <w:color w:val="000000" w:themeColor="text1"/>
          <w:sz w:val="24"/>
          <w:szCs w:val="24"/>
        </w:rPr>
        <w:tab/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∙ </m:t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 xml:space="preserve">n 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- 1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q -  1</m:t>
            </m:r>
          </m:den>
        </m:f>
      </m:oMath>
    </w:p>
    <w:p w:rsidR="0079775B" w:rsidRPr="007C545F" w:rsidRDefault="00616AD4" w:rsidP="0079775B">
      <w:pPr>
        <w:pStyle w:val="Odstavecseseznamem"/>
        <w:numPr>
          <w:ilvl w:val="0"/>
          <w:numId w:val="3"/>
        </w:numPr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=4,    q= 5, 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 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3 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 xml:space="preserve">= ?, 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 ?</m:t>
        </m:r>
      </m:oMath>
    </w:p>
    <w:p w:rsidR="00903D9D" w:rsidRPr="00903D9D" w:rsidRDefault="00903D9D" w:rsidP="00903D9D">
      <w:pPr>
        <w:rPr>
          <w:color w:val="000000" w:themeColor="text1"/>
        </w:rPr>
      </w:pPr>
    </w:p>
    <w:p w:rsidR="004A41A8" w:rsidRPr="00903D9D" w:rsidRDefault="00903D9D" w:rsidP="00903D9D">
      <w:pPr>
        <w:ind w:left="708"/>
        <w:rPr>
          <w:color w:val="000000" w:themeColor="text1"/>
        </w:rPr>
      </w:pPr>
      <w:r w:rsidRPr="00903D9D">
        <w:rPr>
          <w:color w:val="000000" w:themeColor="text1"/>
        </w:rPr>
        <w:t>Dosadíme do vzorců</w:t>
      </w:r>
      <w:r>
        <w:rPr>
          <w:color w:val="000000" w:themeColor="text1"/>
        </w:rPr>
        <w:t>:</w:t>
      </w:r>
    </w:p>
    <w:p w:rsidR="004A41A8" w:rsidRPr="007C545F" w:rsidRDefault="00616AD4" w:rsidP="004A41A8">
      <w:pPr>
        <w:ind w:left="708"/>
        <w:rPr>
          <w:rFonts w:eastAsiaTheme="minorEastAsia"/>
          <w:color w:val="000000" w:themeColor="text1"/>
          <w:u w:val="double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∙</m:t>
        </m:r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000000" w:themeColor="text1"/>
          </w:rPr>
          <m:t>=4∙</m:t>
        </m:r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</m:oMath>
      <w:r w:rsidR="007C545F" w:rsidRPr="007C545F">
        <w:rPr>
          <w:rFonts w:eastAsiaTheme="minorEastAsia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u w:val="double"/>
          </w:rPr>
          <m:t>100</m:t>
        </m:r>
      </m:oMath>
    </w:p>
    <w:p w:rsidR="004A41A8" w:rsidRPr="007C545F" w:rsidRDefault="0078582F" w:rsidP="004A41A8">
      <w:pPr>
        <w:ind w:left="708"/>
        <w:rPr>
          <w:rFonts w:eastAsiaTheme="minorEastAsia"/>
          <w:color w:val="000000" w:themeColor="text1"/>
          <w:u w:val="double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∙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q-1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</w:rPr>
          <m:t>=4</m:t>
        </m:r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∙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5-1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</m:oMath>
      <w:r w:rsidR="00A44C64" w:rsidRPr="007C545F">
        <w:rPr>
          <w:rFonts w:eastAsiaTheme="minorEastAsia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u w:val="double"/>
          </w:rPr>
          <m:t>124</m:t>
        </m:r>
      </m:oMath>
    </w:p>
    <w:p w:rsidR="00D658D5" w:rsidRPr="00CC6CBD" w:rsidRDefault="00D658D5" w:rsidP="004A41A8">
      <w:pPr>
        <w:ind w:left="708"/>
        <w:rPr>
          <w:rFonts w:eastAsiaTheme="minorEastAsia"/>
          <w:i/>
          <w:color w:val="000000" w:themeColor="text1"/>
          <w:u w:val="double"/>
        </w:rPr>
      </w:pPr>
    </w:p>
    <w:p w:rsidR="00A44C64" w:rsidRPr="001355A1" w:rsidRDefault="00616AD4" w:rsidP="00A44C64">
      <w:pPr>
        <w:pStyle w:val="Odstavecseseznamem"/>
        <w:numPr>
          <w:ilvl w:val="0"/>
          <w:numId w:val="3"/>
        </w:numPr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=48,     q=-2, 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 ?,  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 ?</m:t>
        </m:r>
      </m:oMath>
    </w:p>
    <w:p w:rsidR="00A44C64" w:rsidRPr="001355A1" w:rsidRDefault="00A44C64" w:rsidP="00A44C64">
      <w:pPr>
        <w:rPr>
          <w:sz w:val="24"/>
          <w:szCs w:val="24"/>
        </w:rPr>
      </w:pPr>
    </w:p>
    <w:p w:rsidR="00903D9D" w:rsidRPr="001355A1" w:rsidRDefault="00903D9D" w:rsidP="00903D9D">
      <w:pPr>
        <w:ind w:left="708"/>
      </w:pPr>
      <w:r w:rsidRPr="001355A1">
        <w:t>Ze vztahu pro n-tý člen vypočítáme první člen:</w:t>
      </w:r>
    </w:p>
    <w:p w:rsidR="00A44C64" w:rsidRPr="001355A1" w:rsidRDefault="00A44C64" w:rsidP="00A44C64">
      <w:pPr>
        <w:ind w:left="709"/>
        <w:rPr>
          <w:rFonts w:eastAsiaTheme="minorEastAsia"/>
        </w:rPr>
      </w:pPr>
      <w:r w:rsidRPr="001355A1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</m:oMath>
    </w:p>
    <w:p w:rsidR="000E33CF" w:rsidRPr="001355A1" w:rsidRDefault="001355A1" w:rsidP="00A44C64">
      <w:pPr>
        <w:ind w:left="709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 xml:space="preserve"> 48=</m:t>
          </m:r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∙</m:t>
          </m:r>
          <m:sSup>
            <m:sSupPr>
              <m:ctrlPr>
                <w:rPr>
                  <w:rFonts w:ascii="Cambria Math" w:hAnsi="Cambria Math"/>
                  <w:color w:val="000000" w:themeColor="text1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-2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4</m:t>
              </m:r>
            </m:sup>
          </m:sSup>
        </m:oMath>
      </m:oMathPara>
    </w:p>
    <w:p w:rsidR="000E33CF" w:rsidRPr="001355A1" w:rsidRDefault="00616AD4" w:rsidP="005D1091">
      <w:pPr>
        <w:spacing w:line="360" w:lineRule="auto"/>
        <w:ind w:left="709"/>
        <w:rPr>
          <w:rFonts w:eastAsiaTheme="minorEastAsia"/>
          <w:color w:val="000000" w:themeColor="text1"/>
          <w:u w:val="double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</m:oMath>
      <w:r w:rsidR="000E33CF" w:rsidRPr="001355A1">
        <w:rPr>
          <w:rFonts w:eastAsiaTheme="minorEastAsia"/>
          <w:color w:val="000000" w:themeColor="text1"/>
        </w:rPr>
        <w:t xml:space="preserve"> 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u w:val="double"/>
          </w:rPr>
          <m:t>3</m:t>
        </m:r>
      </m:oMath>
    </w:p>
    <w:p w:rsidR="00903D9D" w:rsidRPr="001355A1" w:rsidRDefault="00903D9D" w:rsidP="00A44C64">
      <w:pPr>
        <w:ind w:left="709"/>
        <w:rPr>
          <w:rFonts w:eastAsiaTheme="minorEastAsia"/>
          <w:color w:val="000000" w:themeColor="text1"/>
        </w:rPr>
      </w:pPr>
      <w:r w:rsidRPr="001355A1">
        <w:rPr>
          <w:rFonts w:eastAsiaTheme="minorEastAsia"/>
          <w:color w:val="000000" w:themeColor="text1"/>
        </w:rPr>
        <w:t>Dosazením do vzorce vypočítáme součet:</w:t>
      </w:r>
    </w:p>
    <w:p w:rsidR="000E33CF" w:rsidRPr="0078582F" w:rsidRDefault="00616AD4" w:rsidP="00A44C64">
      <w:pPr>
        <w:ind w:left="709"/>
        <w:rPr>
          <w:rFonts w:eastAsiaTheme="minorEastAsia"/>
          <w:color w:val="000000" w:themeColor="text1"/>
          <w:u w:val="double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∙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q-1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=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3</m:t>
        </m:r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∙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-2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-2-1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=</m:t>
        </m:r>
      </m:oMath>
      <w:r w:rsidR="0078582F" w:rsidRPr="001355A1">
        <w:rPr>
          <w:rFonts w:eastAsiaTheme="minorEastAsia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  <w:u w:val="double"/>
          </w:rPr>
          <m:t>33</m:t>
        </m:r>
      </m:oMath>
    </w:p>
    <w:p w:rsidR="00D658D5" w:rsidRPr="00CC6CBD" w:rsidRDefault="00D658D5" w:rsidP="00A44C64">
      <w:pPr>
        <w:ind w:left="709"/>
        <w:rPr>
          <w:rFonts w:eastAsiaTheme="minorEastAsia"/>
          <w:i/>
          <w:color w:val="000000" w:themeColor="text1"/>
          <w:u w:val="double"/>
        </w:rPr>
      </w:pPr>
    </w:p>
    <w:p w:rsidR="000E33CF" w:rsidRPr="0078582F" w:rsidRDefault="00616AD4" w:rsidP="000E33CF">
      <w:pPr>
        <w:pStyle w:val="Odstavecseseznamem"/>
        <w:numPr>
          <w:ilvl w:val="0"/>
          <w:numId w:val="3"/>
        </w:numPr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=1,5, 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=96,    q= ?,  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 ?</m:t>
        </m:r>
      </m:oMath>
    </w:p>
    <w:p w:rsidR="00CC6CBD" w:rsidRPr="0078582F" w:rsidRDefault="00CC6CBD" w:rsidP="00CC6CBD">
      <w:pPr>
        <w:rPr>
          <w:color w:val="000000" w:themeColor="text1"/>
          <w:sz w:val="24"/>
          <w:szCs w:val="24"/>
        </w:rPr>
      </w:pPr>
    </w:p>
    <w:p w:rsidR="00903D9D" w:rsidRPr="0078582F" w:rsidRDefault="00903D9D" w:rsidP="00903D9D">
      <w:pPr>
        <w:ind w:left="708"/>
        <w:rPr>
          <w:color w:val="000000" w:themeColor="text1"/>
          <w:sz w:val="24"/>
          <w:szCs w:val="24"/>
        </w:rPr>
      </w:pPr>
      <w:r w:rsidRPr="0078582F">
        <w:t xml:space="preserve">Ze vztahu pro n-tý člen vypočítáme </w:t>
      </w:r>
      <w:r w:rsidR="001355A1" w:rsidRPr="0078582F">
        <w:t>kvocient</w:t>
      </w:r>
      <w:r w:rsidRPr="0078582F">
        <w:t>:</w:t>
      </w:r>
    </w:p>
    <w:p w:rsidR="00CC6CBD" w:rsidRPr="0086167C" w:rsidRDefault="00616AD4" w:rsidP="00CC6CBD">
      <w:pPr>
        <w:ind w:left="709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q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p>
          </m:sSup>
        </m:oMath>
      </m:oMathPara>
    </w:p>
    <w:p w:rsidR="00CC6CBD" w:rsidRPr="0086167C" w:rsidRDefault="0086167C" w:rsidP="00CC6CBD">
      <w:pPr>
        <w:ind w:left="709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96=</m:t>
          </m:r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1,5∙</m:t>
          </m:r>
          <m:sSup>
            <m:sSupPr>
              <m:ctrlPr>
                <w:rPr>
                  <w:rFonts w:ascii="Cambria Math" w:hAnsi="Cambria Math"/>
                  <w:color w:val="000000" w:themeColor="text1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q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 xml:space="preserve"> </m:t>
          </m:r>
        </m:oMath>
      </m:oMathPara>
    </w:p>
    <w:p w:rsidR="00CC6CBD" w:rsidRPr="0078582F" w:rsidRDefault="000936AC" w:rsidP="005D1091">
      <w:pPr>
        <w:spacing w:line="360" w:lineRule="auto"/>
        <w:ind w:left="709"/>
        <w:rPr>
          <w:rFonts w:ascii="Cambria Math" w:eastAsiaTheme="minorEastAsia" w:hAnsi="Cambria Math"/>
          <w:color w:val="000000" w:themeColor="text1"/>
          <w:u w:val="double"/>
        </w:rPr>
      </w:pPr>
      <w:r w:rsidRPr="0078582F">
        <w:rPr>
          <w:rFonts w:ascii="Cambria Math" w:eastAsiaTheme="minorEastAsia" w:hAnsi="Cambria Math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q =</m:t>
        </m:r>
        <m:rad>
          <m:radPr>
            <m:ctrlPr>
              <w:rPr>
                <w:rFonts w:ascii="Cambria Math" w:eastAsiaTheme="minorEastAsia" w:hAnsi="Cambria Math"/>
                <w:color w:val="000000" w:themeColor="text1"/>
              </w:rPr>
            </m:ctrlPr>
          </m:radPr>
          <m:deg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3</m:t>
            </m:r>
          </m:deg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</w:rPr>
              <m:t>64</m:t>
            </m:r>
          </m:e>
        </m:rad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 xml:space="preserve">=  </m:t>
        </m:r>
      </m:oMath>
      <w:r w:rsidR="005D1091" w:rsidRPr="0078582F">
        <w:rPr>
          <w:rFonts w:ascii="Cambria Math" w:eastAsiaTheme="minorEastAsia" w:hAnsi="Cambria Math"/>
          <w:color w:val="000000" w:themeColor="text1"/>
          <w:u w:val="double"/>
        </w:rPr>
        <w:t>4</w:t>
      </w:r>
    </w:p>
    <w:p w:rsidR="00903D9D" w:rsidRPr="00903D9D" w:rsidRDefault="00903D9D" w:rsidP="00903D9D">
      <w:pPr>
        <w:ind w:left="709"/>
        <w:rPr>
          <w:rFonts w:eastAsiaTheme="minorEastAsia"/>
          <w:color w:val="000000" w:themeColor="text1"/>
        </w:rPr>
      </w:pPr>
      <w:r w:rsidRPr="00903D9D">
        <w:rPr>
          <w:rFonts w:eastAsiaTheme="minorEastAsia"/>
          <w:color w:val="000000" w:themeColor="text1"/>
        </w:rPr>
        <w:t>Dosazením do vzorce vypočítáme součet:</w:t>
      </w:r>
    </w:p>
    <w:p w:rsidR="000936AC" w:rsidRDefault="0078582F" w:rsidP="00CC6CBD">
      <w:pPr>
        <w:ind w:left="709"/>
        <w:rPr>
          <w:rFonts w:ascii="Cambria Math" w:eastAsiaTheme="minorEastAsia" w:hAnsi="Cambria Math"/>
          <w:color w:val="000000" w:themeColor="text1"/>
          <w:u w:val="double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∙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q-1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=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1,5</m:t>
        </m:r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∙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4-1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=</m:t>
        </m:r>
      </m:oMath>
      <w:r>
        <w:rPr>
          <w:rFonts w:ascii="Cambria Math" w:eastAsiaTheme="minorEastAsia" w:hAnsi="Cambria Math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  <w:u w:val="double"/>
          </w:rPr>
          <m:t>127,5</m:t>
        </m:r>
      </m:oMath>
    </w:p>
    <w:p w:rsidR="0078582F" w:rsidRPr="0078582F" w:rsidRDefault="0078582F" w:rsidP="00CC6CBD">
      <w:pPr>
        <w:ind w:left="709"/>
        <w:rPr>
          <w:rFonts w:ascii="Cambria Math" w:eastAsiaTheme="minorEastAsia" w:hAnsi="Cambria Math"/>
          <w:color w:val="000000" w:themeColor="text1"/>
          <w:u w:val="double"/>
        </w:rPr>
      </w:pPr>
    </w:p>
    <w:p w:rsidR="000936AC" w:rsidRPr="00147192" w:rsidRDefault="00147192" w:rsidP="000936AC">
      <w:pPr>
        <w:pStyle w:val="Odstavecseseznamem"/>
        <w:numPr>
          <w:ilvl w:val="0"/>
          <w:numId w:val="3"/>
        </w:numPr>
        <w:rPr>
          <w:rFonts w:ascii="Cambria Math" w:hAnsi="Cambria Math"/>
          <w:color w:val="000000" w:themeColor="text1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</w:rPr>
          <w:lastRenderedPageBreak/>
          <m:t xml:space="preserve">q=-3, 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=182   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 ?,   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 ?</m:t>
        </m:r>
      </m:oMath>
    </w:p>
    <w:p w:rsidR="00A836F2" w:rsidRPr="00A836F2" w:rsidRDefault="00A836F2" w:rsidP="00A836F2">
      <w:pPr>
        <w:rPr>
          <w:rFonts w:ascii="Cambria Math" w:hAnsi="Cambria Math"/>
          <w:color w:val="000000" w:themeColor="text1"/>
        </w:rPr>
      </w:pPr>
    </w:p>
    <w:p w:rsidR="000936AC" w:rsidRPr="00147192" w:rsidRDefault="00A836F2" w:rsidP="00A836F2">
      <w:pPr>
        <w:ind w:left="708"/>
        <w:rPr>
          <w:rFonts w:cs="Arial"/>
        </w:rPr>
      </w:pPr>
      <w:r w:rsidRPr="00147192">
        <w:rPr>
          <w:rFonts w:cs="Arial"/>
        </w:rPr>
        <w:t>Ze vztahu pro součet nejprve vypočítáme první člen:</w:t>
      </w:r>
    </w:p>
    <w:p w:rsidR="000936AC" w:rsidRPr="00147192" w:rsidRDefault="0086167C" w:rsidP="0086167C">
      <w:pPr>
        <w:ind w:left="709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</w:rPr>
            <m:t xml:space="preserve">   </m:t>
          </m:r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 xml:space="preserve"> 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6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∙</m:t>
          </m:r>
          <m:f>
            <m:fPr>
              <m:ctrlPr>
                <w:rPr>
                  <w:rFonts w:ascii="Cambria Math" w:hAnsi="Cambria Math"/>
                  <w:color w:val="000000" w:themeColor="text1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q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6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-1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q-1</m:t>
              </m:r>
            </m:den>
          </m:f>
        </m:oMath>
      </m:oMathPara>
    </w:p>
    <w:p w:rsidR="0078582F" w:rsidRPr="00147192" w:rsidRDefault="0086167C" w:rsidP="000936AC">
      <w:pPr>
        <w:ind w:left="709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</w:rPr>
            <m:t>182=</m:t>
          </m:r>
          <m:sSub>
            <m:sSubPr>
              <m:ctrlPr>
                <w:rPr>
                  <w:rFonts w:ascii="Cambria Math" w:eastAsiaTheme="minorEastAsia" w:hAnsi="Cambria Math"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color w:val="000000" w:themeColor="text1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color w:val="000000" w:themeColor="text1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</w:rPr>
                        <m:t>-3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000000" w:themeColor="text1"/>
                    </w:rPr>
                    <m:t>6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</w:rPr>
                <m:t>-1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</w:rPr>
                <m:t>-3-1</m:t>
              </m:r>
            </m:den>
          </m:f>
        </m:oMath>
      </m:oMathPara>
    </w:p>
    <w:p w:rsidR="00D658D5" w:rsidRPr="00147192" w:rsidRDefault="0086167C" w:rsidP="000936AC">
      <w:pPr>
        <w:ind w:left="709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 xml:space="preserve"> 182</m:t>
          </m:r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=-182∙</m:t>
          </m:r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1</m:t>
              </m:r>
            </m:sub>
          </m:sSub>
        </m:oMath>
      </m:oMathPara>
    </w:p>
    <w:p w:rsidR="00A836F2" w:rsidRPr="00147192" w:rsidRDefault="00616AD4" w:rsidP="00831423">
      <w:pPr>
        <w:spacing w:line="360" w:lineRule="auto"/>
        <w:ind w:left="851"/>
        <w:rPr>
          <w:rFonts w:eastAsiaTheme="minorEastAsia" w:cs="Arial"/>
          <w:color w:val="000000" w:themeColor="text1"/>
          <w:u w:val="double"/>
        </w:rPr>
      </w:pPr>
      <m:oMath>
        <m:sSub>
          <m:sSubPr>
            <m:ctrlPr>
              <w:rPr>
                <w:rFonts w:ascii="Cambria Math" w:eastAsiaTheme="minorEastAsia" w:hAnsi="Cambria Math" w:cs="Arial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 w:themeColor="text1"/>
              </w:rPr>
              <m:t xml:space="preserve">  </m:t>
            </m:r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color w:val="000000" w:themeColor="text1"/>
          </w:rPr>
          <m:t xml:space="preserve">= </m:t>
        </m:r>
      </m:oMath>
      <w:r w:rsidR="00147192" w:rsidRPr="00147192">
        <w:rPr>
          <w:rFonts w:eastAsiaTheme="minorEastAsia" w:cs="Arial"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color w:val="000000" w:themeColor="text1"/>
            <w:u w:val="double"/>
          </w:rPr>
          <m:t>-</m:t>
        </m:r>
        <m:r>
          <m:rPr>
            <m:sty m:val="p"/>
          </m:rPr>
          <w:rPr>
            <w:rFonts w:ascii="Cambria Math" w:eastAsiaTheme="minorEastAsia" w:hAnsi="Cambria Math" w:cs="Arial"/>
            <w:color w:val="000000" w:themeColor="text1"/>
            <w:u w:val="double"/>
          </w:rPr>
          <m:t>1</m:t>
        </m:r>
      </m:oMath>
    </w:p>
    <w:p w:rsidR="00A836F2" w:rsidRPr="00147192" w:rsidRDefault="00831423" w:rsidP="00D658D5">
      <w:pPr>
        <w:ind w:left="709"/>
        <w:rPr>
          <w:rFonts w:eastAsiaTheme="minorEastAsia" w:cs="Arial"/>
          <w:color w:val="000000" w:themeColor="text1"/>
        </w:rPr>
      </w:pPr>
      <w:r w:rsidRPr="00147192">
        <w:rPr>
          <w:rFonts w:eastAsiaTheme="minorEastAsia" w:cs="Arial"/>
          <w:color w:val="000000" w:themeColor="text1"/>
        </w:rPr>
        <w:t>Dosazením do vzorce vypočítáme šestý člen</w:t>
      </w:r>
      <w:r w:rsidR="00A836F2" w:rsidRPr="00147192">
        <w:rPr>
          <w:rFonts w:eastAsiaTheme="minorEastAsia" w:cs="Arial"/>
          <w:color w:val="000000" w:themeColor="text1"/>
        </w:rPr>
        <w:t>:</w:t>
      </w:r>
    </w:p>
    <w:p w:rsidR="00D658D5" w:rsidRPr="00147192" w:rsidRDefault="00147192" w:rsidP="00D658D5">
      <w:pPr>
        <w:ind w:left="709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6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∙</m:t>
          </m:r>
          <m:sSup>
            <m:sSupPr>
              <m:ctrlPr>
                <w:rPr>
                  <w:rFonts w:ascii="Cambria Math" w:hAnsi="Cambria Math"/>
                  <w:color w:val="000000" w:themeColor="text1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q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5</m:t>
              </m:r>
            </m:sup>
          </m:sSup>
        </m:oMath>
      </m:oMathPara>
    </w:p>
    <w:p w:rsidR="00A30CBE" w:rsidRPr="00147192" w:rsidRDefault="00147192" w:rsidP="00A30CBE">
      <w:pPr>
        <w:ind w:left="709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6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=-1∙</m:t>
          </m:r>
          <m:sSup>
            <m:sSupPr>
              <m:ctrlPr>
                <w:rPr>
                  <w:rFonts w:ascii="Cambria Math" w:hAnsi="Cambria Math"/>
                  <w:color w:val="000000" w:themeColor="text1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-3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5</m:t>
              </m:r>
            </m:sup>
          </m:sSup>
        </m:oMath>
      </m:oMathPara>
    </w:p>
    <w:p w:rsidR="00A30CBE" w:rsidRPr="00147192" w:rsidRDefault="00831423" w:rsidP="00831423">
      <w:pPr>
        <w:ind w:left="709" w:firstLine="284"/>
        <w:rPr>
          <w:rFonts w:ascii="Cambria Math" w:eastAsiaTheme="minorEastAsia" w:hAnsi="Cambria Math"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</m:oMath>
      <w:r w:rsidR="00A30CBE" w:rsidRPr="00147192">
        <w:rPr>
          <w:rFonts w:ascii="Cambria Math" w:eastAsiaTheme="minorEastAsia" w:hAnsi="Cambria Math"/>
          <w:color w:val="000000" w:themeColor="text1"/>
        </w:rPr>
        <w:t xml:space="preserve"> 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u w:val="double"/>
          </w:rPr>
          <m:t>243</m:t>
        </m:r>
      </m:oMath>
    </w:p>
    <w:p w:rsidR="00A30CBE" w:rsidRDefault="00A30CBE" w:rsidP="00A30CBE">
      <w:pPr>
        <w:ind w:left="709"/>
        <w:rPr>
          <w:rFonts w:ascii="Cambria Math" w:hAnsi="Cambria Math"/>
          <w:color w:val="000000" w:themeColor="text1"/>
        </w:rPr>
      </w:pPr>
    </w:p>
    <w:p w:rsidR="00A836F2" w:rsidRPr="00616AD4" w:rsidRDefault="00616AD4" w:rsidP="00147192">
      <w:pPr>
        <w:pStyle w:val="Odstavecseseznamem"/>
        <w:numPr>
          <w:ilvl w:val="0"/>
          <w:numId w:val="3"/>
        </w:numPr>
        <w:rPr>
          <w:rFonts w:ascii="Cambria Math" w:eastAsiaTheme="minorEastAsia" w:hAnsi="Cambria Math"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=32,      q=-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,   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=21,5,     n= ?,     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 ?</m:t>
        </m:r>
      </m:oMath>
    </w:p>
    <w:p w:rsidR="00147192" w:rsidRPr="00616AD4" w:rsidRDefault="00147192" w:rsidP="00147192">
      <w:pPr>
        <w:ind w:left="360"/>
        <w:rPr>
          <w:rFonts w:ascii="Cambria Math" w:eastAsiaTheme="minorEastAsia" w:hAnsi="Cambria Math"/>
          <w:color w:val="000000" w:themeColor="text1"/>
        </w:rPr>
      </w:pPr>
    </w:p>
    <w:p w:rsidR="00147192" w:rsidRPr="00616AD4" w:rsidRDefault="00147192" w:rsidP="00147192">
      <w:pPr>
        <w:ind w:left="709"/>
        <w:rPr>
          <w:rFonts w:eastAsiaTheme="minorEastAsia" w:cs="Arial"/>
          <w:color w:val="000000" w:themeColor="text1"/>
        </w:rPr>
      </w:pPr>
      <w:r w:rsidRPr="00616AD4">
        <w:rPr>
          <w:rFonts w:eastAsiaTheme="minorEastAsia" w:cs="Arial"/>
          <w:color w:val="000000" w:themeColor="text1"/>
        </w:rPr>
        <w:t xml:space="preserve">Dosazením do vzorce vypočítáme </w:t>
      </w:r>
      <w:r w:rsidRPr="00616AD4">
        <w:rPr>
          <w:rFonts w:eastAsiaTheme="minorEastAsia" w:cs="Arial"/>
          <w:color w:val="000000" w:themeColor="text1"/>
        </w:rPr>
        <w:t>počet členů</w:t>
      </w:r>
      <w:r w:rsidRPr="00616AD4">
        <w:rPr>
          <w:rFonts w:eastAsiaTheme="minorEastAsia" w:cs="Arial"/>
          <w:color w:val="000000" w:themeColor="text1"/>
        </w:rPr>
        <w:t>:</w:t>
      </w:r>
    </w:p>
    <w:p w:rsidR="00147192" w:rsidRPr="00616AD4" w:rsidRDefault="00147192" w:rsidP="00A30CBE">
      <w:pPr>
        <w:ind w:left="709"/>
        <w:rPr>
          <w:rFonts w:eastAsiaTheme="minorEastAsia" w:cs="Arial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 xml:space="preserve">      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∙</m:t>
          </m:r>
          <m:f>
            <m:fPr>
              <m:ctrlPr>
                <w:rPr>
                  <w:rFonts w:ascii="Cambria Math" w:hAnsi="Cambria Math"/>
                  <w:color w:val="000000" w:themeColor="text1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q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-1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q-1</m:t>
              </m:r>
            </m:den>
          </m:f>
        </m:oMath>
      </m:oMathPara>
    </w:p>
    <w:p w:rsidR="007C6793" w:rsidRPr="00616AD4" w:rsidRDefault="00616AD4" w:rsidP="00433BAB">
      <w:pPr>
        <w:ind w:left="709" w:firstLine="142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21,5 =32∙</m:t>
          </m:r>
          <m:f>
            <m:fPr>
              <m:ctrlPr>
                <w:rPr>
                  <w:rFonts w:ascii="Cambria Math" w:hAnsi="Cambria Math"/>
                  <w:color w:val="000000" w:themeColor="text1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-1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-1</m:t>
              </m:r>
            </m:den>
          </m:f>
        </m:oMath>
      </m:oMathPara>
    </w:p>
    <w:p w:rsidR="007C6793" w:rsidRPr="00616AD4" w:rsidRDefault="00616AD4" w:rsidP="0028052A">
      <w:pPr>
        <w:ind w:left="567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-</m:t>
          </m:r>
          <m:f>
            <m:fPr>
              <m:ctrlPr>
                <w:rPr>
                  <w:rFonts w:ascii="Cambria Math" w:hAnsi="Cambria Math"/>
                  <w:color w:val="000000" w:themeColor="text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129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128</m:t>
              </m:r>
            </m:den>
          </m:f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 xml:space="preserve"> =</m:t>
          </m:r>
          <m:sSup>
            <m:sSupPr>
              <m:ctrlPr>
                <w:rPr>
                  <w:rFonts w:ascii="Cambria Math" w:hAnsi="Cambria Math"/>
                  <w:color w:val="000000" w:themeColor="text1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-1</m:t>
          </m:r>
        </m:oMath>
      </m:oMathPara>
    </w:p>
    <w:p w:rsidR="0028052A" w:rsidRPr="00616AD4" w:rsidRDefault="00616AD4" w:rsidP="00433BAB">
      <w:pPr>
        <w:ind w:left="567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-</m:t>
          </m:r>
          <m:f>
            <m:fPr>
              <m:ctrlPr>
                <w:rPr>
                  <w:rFonts w:ascii="Cambria Math" w:hAnsi="Cambria Math"/>
                  <w:color w:val="000000" w:themeColor="text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128</m:t>
              </m:r>
            </m:den>
          </m:f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 xml:space="preserve"> =</m:t>
          </m:r>
          <m:sSup>
            <m:sSupPr>
              <m:ctrlPr>
                <w:rPr>
                  <w:rFonts w:ascii="Cambria Math" w:hAnsi="Cambria Math"/>
                  <w:color w:val="000000" w:themeColor="text1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n</m:t>
              </m:r>
            </m:sup>
          </m:sSup>
        </m:oMath>
      </m:oMathPara>
    </w:p>
    <w:p w:rsidR="0028052A" w:rsidRPr="00616AD4" w:rsidRDefault="0028052A" w:rsidP="00616AD4">
      <w:pPr>
        <w:spacing w:line="360" w:lineRule="auto"/>
        <w:ind w:left="567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color w:val="000000" w:themeColor="text1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7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=</m:t>
          </m:r>
          <m:sSup>
            <m:sSupPr>
              <m:ctrlPr>
                <w:rPr>
                  <w:rFonts w:ascii="Cambria Math" w:hAnsi="Cambria Math"/>
                  <w:color w:val="000000" w:themeColor="text1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n</m:t>
              </m:r>
            </m:sup>
          </m:sSup>
          <m:r>
            <w:rPr>
              <w:rFonts w:ascii="Cambria Math" w:hAnsi="Cambria Math"/>
              <w:color w:val="000000" w:themeColor="text1"/>
            </w:rPr>
            <m:t xml:space="preserve">      →     </m:t>
          </m:r>
          <m:r>
            <m:rPr>
              <m:sty m:val="b"/>
            </m:rPr>
            <w:rPr>
              <w:rFonts w:ascii="Cambria Math" w:hAnsi="Cambria Math"/>
              <w:color w:val="000000" w:themeColor="text1"/>
            </w:rPr>
            <m:t xml:space="preserve">  n=7</m:t>
          </m:r>
        </m:oMath>
      </m:oMathPara>
    </w:p>
    <w:p w:rsidR="00433BAB" w:rsidRPr="00147192" w:rsidRDefault="00433BAB" w:rsidP="00433BAB">
      <w:pPr>
        <w:ind w:left="709"/>
        <w:rPr>
          <w:rFonts w:eastAsiaTheme="minorEastAsia" w:cs="Arial"/>
          <w:color w:val="000000" w:themeColor="text1"/>
        </w:rPr>
      </w:pPr>
      <w:r w:rsidRPr="00147192">
        <w:rPr>
          <w:rFonts w:eastAsiaTheme="minorEastAsia" w:cs="Arial"/>
          <w:color w:val="000000" w:themeColor="text1"/>
        </w:rPr>
        <w:t xml:space="preserve">Dosazením do vzorce vypočítáme </w:t>
      </w:r>
      <w:r>
        <w:rPr>
          <w:rFonts w:eastAsiaTheme="minorEastAsia" w:cs="Arial"/>
          <w:color w:val="000000" w:themeColor="text1"/>
        </w:rPr>
        <w:t>sedmý</w:t>
      </w:r>
      <w:r w:rsidRPr="00147192">
        <w:rPr>
          <w:rFonts w:eastAsiaTheme="minorEastAsia" w:cs="Arial"/>
          <w:color w:val="000000" w:themeColor="text1"/>
        </w:rPr>
        <w:t xml:space="preserve"> člen:</w:t>
      </w:r>
    </w:p>
    <w:p w:rsidR="00433BAB" w:rsidRPr="00433BAB" w:rsidRDefault="00433BAB" w:rsidP="00433BAB">
      <w:pPr>
        <w:ind w:left="709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7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∙</m:t>
          </m:r>
          <m:sSup>
            <m:sSupPr>
              <m:ctrlPr>
                <w:rPr>
                  <w:rFonts w:ascii="Cambria Math" w:hAnsi="Cambria Math"/>
                  <w:color w:val="000000" w:themeColor="text1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q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6</m:t>
              </m:r>
            </m:sup>
          </m:sSup>
        </m:oMath>
      </m:oMathPara>
    </w:p>
    <w:p w:rsidR="00433BAB" w:rsidRPr="00433BAB" w:rsidRDefault="00433BAB" w:rsidP="00433BAB">
      <w:pPr>
        <w:ind w:left="709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7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=</m:t>
          </m:r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32</m:t>
          </m:r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∙</m:t>
          </m:r>
          <m:sSup>
            <m:sSupPr>
              <m:ctrlPr>
                <w:rPr>
                  <w:rFonts w:ascii="Cambria Math" w:hAnsi="Cambria Math"/>
                  <w:color w:val="000000" w:themeColor="text1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6</m:t>
              </m:r>
            </m:sup>
          </m:sSup>
        </m:oMath>
      </m:oMathPara>
    </w:p>
    <w:p w:rsidR="00433BAB" w:rsidRPr="00616AD4" w:rsidRDefault="00616AD4" w:rsidP="00616AD4">
      <w:pPr>
        <w:ind w:left="993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7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/>
                  <w:b/>
                  <w:color w:val="000000" w:themeColor="text1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</w:rPr>
                <m:t>2</m:t>
              </m:r>
            </m:den>
          </m:f>
        </m:oMath>
      </m:oMathPara>
    </w:p>
    <w:sectPr w:rsidR="00433BAB" w:rsidRPr="00616AD4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E4F" w:rsidRDefault="00761E4F" w:rsidP="00CA6778">
      <w:pPr>
        <w:spacing w:before="0" w:after="0"/>
      </w:pPr>
      <w:r>
        <w:separator/>
      </w:r>
    </w:p>
  </w:endnote>
  <w:endnote w:type="continuationSeparator" w:id="0">
    <w:p w:rsidR="00761E4F" w:rsidRDefault="00761E4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E4F" w:rsidRPr="0015164B" w:rsidRDefault="00761E4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761E4F" w:rsidRPr="0015164B" w:rsidRDefault="00761E4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761E4F" w:rsidRPr="0015164B" w:rsidRDefault="00761E4F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E4F" w:rsidRDefault="00761E4F" w:rsidP="00CA6778">
      <w:pPr>
        <w:spacing w:before="0" w:after="0"/>
      </w:pPr>
      <w:r>
        <w:separator/>
      </w:r>
    </w:p>
  </w:footnote>
  <w:footnote w:type="continuationSeparator" w:id="0">
    <w:p w:rsidR="00761E4F" w:rsidRDefault="00761E4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930C0"/>
    <w:multiLevelType w:val="hybridMultilevel"/>
    <w:tmpl w:val="72B40728"/>
    <w:lvl w:ilvl="0" w:tplc="0A268D2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23338"/>
    <w:multiLevelType w:val="hybridMultilevel"/>
    <w:tmpl w:val="21DEBAD2"/>
    <w:lvl w:ilvl="0" w:tplc="9620E0FE">
      <w:start w:val="2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71168D"/>
    <w:multiLevelType w:val="hybridMultilevel"/>
    <w:tmpl w:val="C50039E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770B10"/>
    <w:multiLevelType w:val="hybridMultilevel"/>
    <w:tmpl w:val="8AC6394C"/>
    <w:lvl w:ilvl="0" w:tplc="769243F6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13F15"/>
    <w:rsid w:val="000778D2"/>
    <w:rsid w:val="00084AD2"/>
    <w:rsid w:val="000936AC"/>
    <w:rsid w:val="000E33CF"/>
    <w:rsid w:val="001355A1"/>
    <w:rsid w:val="00147192"/>
    <w:rsid w:val="0015164B"/>
    <w:rsid w:val="0017080B"/>
    <w:rsid w:val="00173382"/>
    <w:rsid w:val="00182CD5"/>
    <w:rsid w:val="001F34F6"/>
    <w:rsid w:val="00235DCF"/>
    <w:rsid w:val="00247D1D"/>
    <w:rsid w:val="00252D2D"/>
    <w:rsid w:val="0028052A"/>
    <w:rsid w:val="00281EB3"/>
    <w:rsid w:val="002E09CD"/>
    <w:rsid w:val="003248D7"/>
    <w:rsid w:val="00375125"/>
    <w:rsid w:val="003C040B"/>
    <w:rsid w:val="003D1D48"/>
    <w:rsid w:val="003D315D"/>
    <w:rsid w:val="00433BAB"/>
    <w:rsid w:val="00441154"/>
    <w:rsid w:val="00443BC4"/>
    <w:rsid w:val="004513CC"/>
    <w:rsid w:val="004A41A8"/>
    <w:rsid w:val="004B0AD8"/>
    <w:rsid w:val="00504908"/>
    <w:rsid w:val="005D1091"/>
    <w:rsid w:val="005D4579"/>
    <w:rsid w:val="00616AD4"/>
    <w:rsid w:val="006347FB"/>
    <w:rsid w:val="006515B1"/>
    <w:rsid w:val="006516F6"/>
    <w:rsid w:val="00666590"/>
    <w:rsid w:val="00684206"/>
    <w:rsid w:val="006D1921"/>
    <w:rsid w:val="007269D6"/>
    <w:rsid w:val="00761E4F"/>
    <w:rsid w:val="0078582F"/>
    <w:rsid w:val="0079775B"/>
    <w:rsid w:val="007C4B6B"/>
    <w:rsid w:val="007C545F"/>
    <w:rsid w:val="007C6793"/>
    <w:rsid w:val="00831423"/>
    <w:rsid w:val="0086167C"/>
    <w:rsid w:val="00903D9D"/>
    <w:rsid w:val="00947E9C"/>
    <w:rsid w:val="00987ABC"/>
    <w:rsid w:val="009A16C3"/>
    <w:rsid w:val="009C77DA"/>
    <w:rsid w:val="00A021F4"/>
    <w:rsid w:val="00A30CBE"/>
    <w:rsid w:val="00A44C64"/>
    <w:rsid w:val="00A836F2"/>
    <w:rsid w:val="00AC75F3"/>
    <w:rsid w:val="00BD446E"/>
    <w:rsid w:val="00CA6778"/>
    <w:rsid w:val="00CA68AF"/>
    <w:rsid w:val="00CC6CBD"/>
    <w:rsid w:val="00CC7ADA"/>
    <w:rsid w:val="00D658D5"/>
    <w:rsid w:val="00DA6F21"/>
    <w:rsid w:val="00E718CA"/>
    <w:rsid w:val="00F23263"/>
    <w:rsid w:val="00FC6B31"/>
    <w:rsid w:val="00FD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&#269;a\Downloads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163</TotalTime>
  <Pages>4</Pages>
  <Words>275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8</cp:revision>
  <dcterms:created xsi:type="dcterms:W3CDTF">2012-11-13T19:58:00Z</dcterms:created>
  <dcterms:modified xsi:type="dcterms:W3CDTF">2013-12-15T19:35:00Z</dcterms:modified>
</cp:coreProperties>
</file>