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28" w:rsidRDefault="00647028" w:rsidP="0064702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AC6CE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AC6CE5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Styl řečnický</w:t>
      </w:r>
    </w:p>
    <w:p w:rsidR="00647028" w:rsidRDefault="00647028" w:rsidP="0064702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47028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lastRenderedPageBreak/>
        <w:t>Vážený pane řediteli, vážené paní profesorky a páni profesoři, vážené dámy a pánové, vážení hosté.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Dovolte mi, abych Vás j</w:t>
      </w:r>
      <w:r>
        <w:rPr>
          <w:rFonts w:ascii="Arial" w:hAnsi="Arial" w:cs="Arial"/>
          <w:sz w:val="22"/>
          <w:szCs w:val="22"/>
        </w:rPr>
        <w:t xml:space="preserve">ménem všech maturantů třídy 4. C </w:t>
      </w:r>
      <w:r w:rsidRPr="007D1CBA">
        <w:rPr>
          <w:rFonts w:ascii="Arial" w:hAnsi="Arial" w:cs="Arial"/>
          <w:sz w:val="22"/>
          <w:szCs w:val="22"/>
        </w:rPr>
        <w:t>co nejsrdečněji přivítala na maturitním plese Obchodní akademie v Olomouci.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My všichni, kteří zde za chvíli budeme dekorováni, jsme na této škole strávili celé 4 roky. Potýkali jsme se s jazyky cizími i s tím mateřským, se zákony právními, účetními a s pojmy ekonomickými, s našimi profesory i spolužáky.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Nejeden z nás si možná vzpomene na 1. září roku 2000, kdy si pomyslel, že se v budově našeho ústav</w:t>
      </w:r>
      <w:r w:rsidR="00157563">
        <w:rPr>
          <w:rFonts w:ascii="Arial" w:hAnsi="Arial" w:cs="Arial"/>
          <w:sz w:val="22"/>
          <w:szCs w:val="22"/>
        </w:rPr>
        <w:t>u nejméně ztratí a že následné</w:t>
      </w:r>
      <w:r w:rsidRPr="007D1CBA">
        <w:rPr>
          <w:rFonts w:ascii="Arial" w:hAnsi="Arial" w:cs="Arial"/>
          <w:sz w:val="22"/>
          <w:szCs w:val="22"/>
        </w:rPr>
        <w:t xml:space="preserve"> roky studia budou nekonečnou cestou. </w:t>
      </w:r>
    </w:p>
    <w:p w:rsidR="00647028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 xml:space="preserve">Již záhy jsme poznali, že cesta za poznáním a vědomostmi není snadná. Často jsme měli 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(a někdy ještě máme)</w:t>
      </w:r>
      <w:r w:rsidR="00157563">
        <w:rPr>
          <w:rFonts w:ascii="Arial" w:hAnsi="Arial" w:cs="Arial"/>
          <w:sz w:val="22"/>
          <w:szCs w:val="22"/>
        </w:rPr>
        <w:t xml:space="preserve"> pocit, že se na nás vše valí, že </w:t>
      </w:r>
      <w:r w:rsidRPr="007D1CBA">
        <w:rPr>
          <w:rFonts w:ascii="Arial" w:hAnsi="Arial" w:cs="Arial"/>
          <w:sz w:val="22"/>
          <w:szCs w:val="22"/>
        </w:rPr>
        <w:t>naděj</w:t>
      </w:r>
      <w:r w:rsidR="00157563">
        <w:rPr>
          <w:rFonts w:ascii="Arial" w:hAnsi="Arial" w:cs="Arial"/>
          <w:sz w:val="22"/>
          <w:szCs w:val="22"/>
        </w:rPr>
        <w:t>e do nás vložené přijdou vniveč</w:t>
      </w:r>
      <w:r w:rsidRPr="007D1CBA">
        <w:rPr>
          <w:rFonts w:ascii="Arial" w:hAnsi="Arial" w:cs="Arial"/>
          <w:sz w:val="22"/>
          <w:szCs w:val="22"/>
        </w:rPr>
        <w:t xml:space="preserve"> a že úspěšné zakončení středoškolského studia je pro nás nedosažitelná meta.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 xml:space="preserve">Avšak díky snaze naší a snaze všech našich profesorek i profesorů jsme překonali i ty nejtěžší překážky. Děkujeme jim, že svojí vytrvalostí a trpělivostí nám pomohli pochopit, že vzdělání má trpké kořeny, ale sladké plody. Víme, že studiu nedáváme tolik, kolik si zaslouží, že naše docházka má stále ještě rezervy a že jsme našemu třídnímu profesorovi připravili nejednu těžkou chvíli. 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Nesmíme</w:t>
      </w:r>
      <w:r w:rsidR="00157563">
        <w:rPr>
          <w:rFonts w:ascii="Arial" w:hAnsi="Arial" w:cs="Arial"/>
          <w:sz w:val="22"/>
          <w:szCs w:val="22"/>
        </w:rPr>
        <w:t>,</w:t>
      </w:r>
      <w:r w:rsidRPr="007D1CBA">
        <w:rPr>
          <w:rFonts w:ascii="Arial" w:hAnsi="Arial" w:cs="Arial"/>
          <w:sz w:val="22"/>
          <w:szCs w:val="22"/>
        </w:rPr>
        <w:t xml:space="preserve"> a</w:t>
      </w:r>
      <w:r w:rsidR="00157563">
        <w:rPr>
          <w:rFonts w:ascii="Arial" w:hAnsi="Arial" w:cs="Arial"/>
          <w:sz w:val="22"/>
          <w:szCs w:val="22"/>
        </w:rPr>
        <w:t>le</w:t>
      </w:r>
      <w:r w:rsidRPr="007D1CBA">
        <w:rPr>
          <w:rFonts w:ascii="Arial" w:hAnsi="Arial" w:cs="Arial"/>
          <w:sz w:val="22"/>
          <w:szCs w:val="22"/>
        </w:rPr>
        <w:t xml:space="preserve"> ani nechceme zapomenout na naše kamarády a přátele, kteří nás vždy na poslední chvíli dokázali zachránit od toho, abychom se z množství učiva nezbláznili. Opomenout nesmíme ani naše minulé a současné lásky, naše ostatní přátele či nepřátele a vůbec všechny ty, na které bylo zapomenuto.</w:t>
      </w:r>
    </w:p>
    <w:p w:rsidR="00647028" w:rsidRPr="007D1CBA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Teď jsme tady - v posledním a rozhodujícím ročníku. V květnu nás čeká maturita – zkouška, která znamená vstup do světa dospělých. A právě v květnu se ukáže, jak jsme si Vaše dobře míněné rady vzali k srdci.</w:t>
      </w:r>
    </w:p>
    <w:p w:rsidR="00647028" w:rsidRDefault="00647028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 xml:space="preserve">Vám všem bychom chtěli vyjádřit náš upřímný obdiv a uznání za to, že jste to s námi, ale i my </w:t>
      </w:r>
      <w:r w:rsidR="00AC6CE5">
        <w:rPr>
          <w:rFonts w:ascii="Arial" w:hAnsi="Arial" w:cs="Arial"/>
          <w:sz w:val="22"/>
          <w:szCs w:val="22"/>
        </w:rPr>
        <w:br/>
      </w:r>
      <w:r w:rsidRPr="007D1CBA">
        <w:rPr>
          <w:rFonts w:ascii="Arial" w:hAnsi="Arial" w:cs="Arial"/>
          <w:sz w:val="22"/>
          <w:szCs w:val="22"/>
        </w:rPr>
        <w:t>s vámi, ve zdraví přežili. Vydržte s námi až do konce, držte nám palce a vězte, že úspěšně složená maturitní zkouška bude našim největším díkem Vám všem.</w:t>
      </w: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857FFC" w:rsidRPr="007D1CBA" w:rsidRDefault="00857FFC" w:rsidP="00647028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647028" w:rsidRDefault="001708DC" w:rsidP="00647028">
      <w:pPr>
        <w:contextualSpacing/>
        <w:rPr>
          <w:rFonts w:cs="Arial"/>
        </w:rPr>
      </w:pPr>
      <w:r>
        <w:rPr>
          <w:rFonts w:cs="Arial"/>
        </w:rPr>
        <w:t xml:space="preserve">(Kateřina. Olomouc. Proslov č. 12. Team maturita. </w:t>
      </w:r>
      <w:proofErr w:type="spellStart"/>
      <w:r>
        <w:rPr>
          <w:rFonts w:cs="Arial"/>
        </w:rPr>
        <w:t>cz</w:t>
      </w:r>
      <w:proofErr w:type="spellEnd"/>
      <w:r>
        <w:rPr>
          <w:rFonts w:cs="Arial"/>
        </w:rPr>
        <w:t>.</w:t>
      </w:r>
      <w:r w:rsidR="00AC6CE5">
        <w:rPr>
          <w:rFonts w:cs="Arial"/>
        </w:rPr>
        <w:t xml:space="preserve"> [cit. 2014-02-10</w:t>
      </w:r>
      <w:r w:rsidR="00647028" w:rsidRPr="0099125E">
        <w:rPr>
          <w:rFonts w:cs="Arial"/>
        </w:rPr>
        <w:t>].</w:t>
      </w:r>
    </w:p>
    <w:p w:rsidR="00647028" w:rsidRPr="007D1CBA" w:rsidRDefault="00647028" w:rsidP="00647028">
      <w:pPr>
        <w:contextualSpacing/>
        <w:rPr>
          <w:rFonts w:cs="Arial"/>
        </w:rPr>
      </w:pPr>
      <w:r>
        <w:rPr>
          <w:rFonts w:cs="Arial"/>
        </w:rPr>
        <w:t xml:space="preserve">Dostupné z: </w:t>
      </w:r>
      <w:r w:rsidRPr="007D1CBA">
        <w:rPr>
          <w:rFonts w:cs="Arial"/>
        </w:rPr>
        <w:t>http://</w:t>
      </w:r>
      <w:proofErr w:type="gramStart"/>
      <w:r w:rsidRPr="007D1CBA">
        <w:rPr>
          <w:rFonts w:cs="Arial"/>
        </w:rPr>
        <w:t>www</w:t>
      </w:r>
      <w:proofErr w:type="gramEnd"/>
      <w:r w:rsidRPr="007D1CBA">
        <w:rPr>
          <w:rFonts w:cs="Arial"/>
        </w:rPr>
        <w:t>.</w:t>
      </w:r>
      <w:proofErr w:type="gramStart"/>
      <w:r w:rsidRPr="007D1CBA">
        <w:rPr>
          <w:rFonts w:cs="Arial"/>
        </w:rPr>
        <w:t>maturita</w:t>
      </w:r>
      <w:proofErr w:type="gramEnd"/>
      <w:r w:rsidRPr="007D1CBA">
        <w:rPr>
          <w:rFonts w:cs="Arial"/>
        </w:rPr>
        <w:t>.cz/akce/proslovy_na_plesy.asp</w:t>
      </w:r>
      <w:r w:rsidR="001708DC">
        <w:rPr>
          <w:rFonts w:cs="Arial"/>
        </w:rPr>
        <w:t>)</w:t>
      </w:r>
    </w:p>
    <w:p w:rsidR="00647028" w:rsidRDefault="00647028" w:rsidP="00647028"/>
    <w:p w:rsidR="00647028" w:rsidRDefault="00647028" w:rsidP="00647028"/>
    <w:p w:rsidR="00647028" w:rsidRDefault="00647028" w:rsidP="00647028"/>
    <w:p w:rsidR="00647028" w:rsidRDefault="00647028" w:rsidP="00647028"/>
    <w:p w:rsidR="00647028" w:rsidRDefault="00647028" w:rsidP="00647028">
      <w:pPr>
        <w:pStyle w:val="Odstavecseseznamem"/>
        <w:numPr>
          <w:ilvl w:val="0"/>
          <w:numId w:val="1"/>
        </w:numPr>
      </w:pPr>
      <w:r>
        <w:t>Uveďte, jaká je funkce daného neuměleckého textu.</w:t>
      </w:r>
    </w:p>
    <w:p w:rsidR="00423A34" w:rsidRDefault="00423A34" w:rsidP="00423A34">
      <w:pPr>
        <w:pStyle w:val="Odstavecseseznamem"/>
      </w:pPr>
    </w:p>
    <w:p w:rsidR="00423A34" w:rsidRDefault="00423A34" w:rsidP="00423A34">
      <w:pPr>
        <w:pStyle w:val="Odstavecseseznamem"/>
        <w:numPr>
          <w:ilvl w:val="0"/>
          <w:numId w:val="3"/>
        </w:numPr>
      </w:pPr>
      <w:r>
        <w:t>Hlavní funkce textu</w:t>
      </w:r>
      <w:r w:rsidR="00862CB0">
        <w:t xml:space="preserve"> je sdělná, přesvědčovací i výzvová.</w:t>
      </w:r>
    </w:p>
    <w:p w:rsidR="00423A34" w:rsidRDefault="00AC6CE5" w:rsidP="00423A34">
      <w:pPr>
        <w:pStyle w:val="Odstavecseseznamem"/>
      </w:pPr>
      <w:r>
        <w:br/>
      </w:r>
    </w:p>
    <w:p w:rsidR="00647028" w:rsidRDefault="00647028" w:rsidP="00647028">
      <w:pPr>
        <w:pStyle w:val="Odstavecseseznamem"/>
        <w:numPr>
          <w:ilvl w:val="0"/>
          <w:numId w:val="1"/>
        </w:numPr>
      </w:pPr>
      <w:r>
        <w:t>Určete funkční styl textu a připomeňte jeho charakteristické rysy.</w:t>
      </w:r>
    </w:p>
    <w:p w:rsidR="00423A34" w:rsidRDefault="00423A34" w:rsidP="00423A34">
      <w:pPr>
        <w:pStyle w:val="Odstavecseseznamem"/>
      </w:pP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Daný text patří k řečnickému stylu.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Autor textu se snaží zapůsobit na posluchače.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Je to text, který je určen především k mluvené prezentaci.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Je patrné, že je text promyšlený a předem připravený.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Text vyžaduje promyšlenou stylizaci.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Text je působivý a dané situaci přiměřený, může působit emotivně.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Řečník je s posluchači v přímém kontaktu.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Během projevu se často využívají i nonverbální prostředky – mimika, gesta.</w:t>
      </w:r>
    </w:p>
    <w:p w:rsidR="00423A34" w:rsidRDefault="00423A34" w:rsidP="00423A34">
      <w:pPr>
        <w:pStyle w:val="Odstavecseseznamem"/>
        <w:numPr>
          <w:ilvl w:val="0"/>
          <w:numId w:val="4"/>
        </w:numPr>
      </w:pPr>
      <w:r>
        <w:t>Proslov vyžaduje dobrý přednes – zřetelná artikulace, vhodné tempo řeči, náležitá síla hlasu, práce s</w:t>
      </w:r>
      <w:r w:rsidR="00857FFC">
        <w:t> </w:t>
      </w:r>
      <w:r>
        <w:t>intonací</w:t>
      </w:r>
      <w:r w:rsidR="00857FFC">
        <w:t>.</w:t>
      </w:r>
    </w:p>
    <w:p w:rsidR="00862CB0" w:rsidRDefault="00862CB0" w:rsidP="00423A34">
      <w:pPr>
        <w:pStyle w:val="Odstavecseseznamem"/>
        <w:numPr>
          <w:ilvl w:val="0"/>
          <w:numId w:val="4"/>
        </w:numPr>
      </w:pPr>
      <w:r>
        <w:t>Kultivovanost přednesu.</w:t>
      </w:r>
    </w:p>
    <w:p w:rsidR="00423A34" w:rsidRDefault="00AC6CE5" w:rsidP="00423A34">
      <w:pPr>
        <w:pStyle w:val="Odstavecseseznamem"/>
      </w:pPr>
      <w:r>
        <w:br/>
      </w:r>
    </w:p>
    <w:p w:rsidR="00647028" w:rsidRDefault="00647028" w:rsidP="00647028">
      <w:pPr>
        <w:pStyle w:val="Odstavecseseznamem"/>
        <w:numPr>
          <w:ilvl w:val="0"/>
          <w:numId w:val="1"/>
        </w:numPr>
      </w:pPr>
      <w:r>
        <w:t>Který slohový postup se v daném textu uplatňuje?</w:t>
      </w:r>
    </w:p>
    <w:p w:rsidR="00423A34" w:rsidRDefault="00423A34" w:rsidP="00423A34">
      <w:pPr>
        <w:pStyle w:val="Odstavecseseznamem"/>
      </w:pPr>
    </w:p>
    <w:p w:rsidR="00423A34" w:rsidRDefault="00845625" w:rsidP="00845625">
      <w:pPr>
        <w:pStyle w:val="Odstavecseseznamem"/>
        <w:numPr>
          <w:ilvl w:val="0"/>
          <w:numId w:val="5"/>
        </w:numPr>
      </w:pPr>
      <w:r>
        <w:t>V textu je využit tzv. řečnický postup – využívá znaků informačních i úvahových.</w:t>
      </w:r>
    </w:p>
    <w:p w:rsidR="00423A34" w:rsidRDefault="00423A34" w:rsidP="00423A34">
      <w:pPr>
        <w:pStyle w:val="Odstavecseseznamem"/>
      </w:pPr>
    </w:p>
    <w:p w:rsidR="00423A34" w:rsidRDefault="00423A34" w:rsidP="00423A34">
      <w:pPr>
        <w:pStyle w:val="Odstavecseseznamem"/>
      </w:pPr>
    </w:p>
    <w:p w:rsidR="00647028" w:rsidRDefault="00647028" w:rsidP="00647028">
      <w:pPr>
        <w:pStyle w:val="Odstavecseseznamem"/>
        <w:numPr>
          <w:ilvl w:val="0"/>
          <w:numId w:val="1"/>
        </w:numPr>
      </w:pPr>
      <w:r>
        <w:t>Pojmenujte slohový útvar daného textu a doložte jeho charakteristické rysy.</w:t>
      </w:r>
    </w:p>
    <w:p w:rsidR="004649F3" w:rsidRDefault="004649F3" w:rsidP="004649F3">
      <w:pPr>
        <w:pStyle w:val="Odstavecseseznamem"/>
      </w:pPr>
    </w:p>
    <w:p w:rsidR="004649F3" w:rsidRDefault="004649F3" w:rsidP="004649F3">
      <w:pPr>
        <w:pStyle w:val="Odstavecseseznamem"/>
        <w:numPr>
          <w:ilvl w:val="0"/>
          <w:numId w:val="6"/>
        </w:numPr>
      </w:pPr>
      <w:r>
        <w:t>Jde o slavnostní proslov na maturitním plese.</w:t>
      </w:r>
    </w:p>
    <w:p w:rsidR="008B3AB1" w:rsidRDefault="008B3AB1" w:rsidP="004649F3">
      <w:pPr>
        <w:pStyle w:val="Odstavecseseznamem"/>
        <w:numPr>
          <w:ilvl w:val="0"/>
          <w:numId w:val="6"/>
        </w:numPr>
      </w:pPr>
      <w:r>
        <w:t>Proslov – projev menšího rozsahu.</w:t>
      </w:r>
    </w:p>
    <w:p w:rsidR="004649F3" w:rsidRDefault="004649F3" w:rsidP="004649F3">
      <w:pPr>
        <w:pStyle w:val="Odstavecseseznamem"/>
        <w:numPr>
          <w:ilvl w:val="0"/>
          <w:numId w:val="6"/>
        </w:numPr>
      </w:pPr>
      <w:r>
        <w:t xml:space="preserve">Příležitostní řeč – přivítací </w:t>
      </w:r>
      <w:r w:rsidR="008B3AB1">
        <w:t>proslov</w:t>
      </w:r>
      <w:r>
        <w:t>.</w:t>
      </w:r>
    </w:p>
    <w:p w:rsidR="004649F3" w:rsidRDefault="004649F3" w:rsidP="004649F3">
      <w:pPr>
        <w:pStyle w:val="Odstavecseseznamem"/>
        <w:numPr>
          <w:ilvl w:val="0"/>
          <w:numId w:val="6"/>
        </w:numPr>
      </w:pPr>
      <w:r>
        <w:t>Text je veřejný a oficiální.</w:t>
      </w:r>
    </w:p>
    <w:p w:rsidR="00862CB0" w:rsidRDefault="00862CB0" w:rsidP="004649F3">
      <w:pPr>
        <w:pStyle w:val="Odstavecseseznamem"/>
        <w:numPr>
          <w:ilvl w:val="0"/>
          <w:numId w:val="6"/>
        </w:numPr>
      </w:pPr>
      <w:r>
        <w:t>Komunikační útvar – dialog mluvčího s mlčícím adresátem.</w:t>
      </w:r>
    </w:p>
    <w:p w:rsidR="000A580C" w:rsidRDefault="004649F3" w:rsidP="00862CB0">
      <w:pPr>
        <w:pStyle w:val="Odstavecseseznamem"/>
        <w:numPr>
          <w:ilvl w:val="0"/>
          <w:numId w:val="6"/>
        </w:numPr>
      </w:pPr>
      <w:r>
        <w:t>Text je srozumitelný a přehledný</w:t>
      </w:r>
      <w:r w:rsidR="00857FFC">
        <w:t>.</w:t>
      </w:r>
    </w:p>
    <w:p w:rsidR="00862CB0" w:rsidRDefault="000A580C" w:rsidP="00862CB0">
      <w:pPr>
        <w:pStyle w:val="Odstavecseseznamem"/>
        <w:numPr>
          <w:ilvl w:val="0"/>
          <w:numId w:val="6"/>
        </w:numPr>
      </w:pPr>
      <w:r>
        <w:t>Pevná kompozice – oslovení, přivítací formule</w:t>
      </w:r>
      <w:r w:rsidR="004649F3">
        <w:t>, rekapitulace,</w:t>
      </w:r>
      <w:r>
        <w:t xml:space="preserve"> výzva,</w:t>
      </w:r>
      <w:r w:rsidR="004649F3">
        <w:t xml:space="preserve"> poděkování.</w:t>
      </w:r>
    </w:p>
    <w:p w:rsidR="00862CB0" w:rsidRDefault="00862CB0" w:rsidP="00862CB0">
      <w:pPr>
        <w:pStyle w:val="Odstavecseseznamem"/>
        <w:ind w:left="1440"/>
      </w:pPr>
    </w:p>
    <w:p w:rsidR="004649F3" w:rsidRDefault="004649F3" w:rsidP="00862CB0">
      <w:pPr>
        <w:pStyle w:val="Odstavecseseznamem"/>
        <w:ind w:left="1440"/>
      </w:pPr>
    </w:p>
    <w:p w:rsidR="00647028" w:rsidRDefault="00647028" w:rsidP="00647028">
      <w:pPr>
        <w:pStyle w:val="Odstavecseseznamem"/>
        <w:numPr>
          <w:ilvl w:val="0"/>
          <w:numId w:val="1"/>
        </w:numPr>
      </w:pPr>
      <w:r>
        <w:t>Jmenujte další útvary tohoto stylu.</w:t>
      </w:r>
    </w:p>
    <w:p w:rsidR="004649F3" w:rsidRDefault="004649F3" w:rsidP="004649F3">
      <w:pPr>
        <w:pStyle w:val="Odstavecseseznamem"/>
      </w:pPr>
    </w:p>
    <w:p w:rsidR="004649F3" w:rsidRDefault="004649F3" w:rsidP="004649F3">
      <w:pPr>
        <w:pStyle w:val="Odstavecseseznamem"/>
        <w:numPr>
          <w:ilvl w:val="0"/>
          <w:numId w:val="7"/>
        </w:numPr>
      </w:pPr>
      <w:r>
        <w:t>Politická řeč – agitační projev, obhajoba</w:t>
      </w:r>
    </w:p>
    <w:p w:rsidR="004649F3" w:rsidRDefault="004649F3" w:rsidP="004649F3">
      <w:pPr>
        <w:pStyle w:val="Odstavecseseznamem"/>
        <w:numPr>
          <w:ilvl w:val="0"/>
          <w:numId w:val="7"/>
        </w:numPr>
      </w:pPr>
      <w:r>
        <w:t>Soudní řeč – obžaloba, obhajoba</w:t>
      </w:r>
    </w:p>
    <w:p w:rsidR="004649F3" w:rsidRDefault="004649F3" w:rsidP="004649F3">
      <w:pPr>
        <w:pStyle w:val="Odstavecseseznamem"/>
        <w:numPr>
          <w:ilvl w:val="0"/>
          <w:numId w:val="7"/>
        </w:numPr>
      </w:pPr>
      <w:r>
        <w:t>Odborné řečnictví – přednáška, referát</w:t>
      </w:r>
    </w:p>
    <w:p w:rsidR="004649F3" w:rsidRDefault="004649F3" w:rsidP="004649F3">
      <w:pPr>
        <w:pStyle w:val="Odstavecseseznamem"/>
        <w:numPr>
          <w:ilvl w:val="0"/>
          <w:numId w:val="7"/>
        </w:numPr>
      </w:pPr>
      <w:r>
        <w:t>Duchovní řeč – kázání, projevy k jubileím vědců</w:t>
      </w:r>
    </w:p>
    <w:p w:rsidR="008B3AB1" w:rsidRDefault="008B3AB1" w:rsidP="004649F3">
      <w:pPr>
        <w:pStyle w:val="Odstavecseseznamem"/>
        <w:numPr>
          <w:ilvl w:val="0"/>
          <w:numId w:val="7"/>
        </w:numPr>
      </w:pPr>
      <w:r>
        <w:t>Projev pohřební</w:t>
      </w:r>
    </w:p>
    <w:p w:rsidR="004649F3" w:rsidRDefault="004649F3" w:rsidP="004649F3">
      <w:pPr>
        <w:pStyle w:val="Odstavecseseznamem"/>
        <w:numPr>
          <w:ilvl w:val="0"/>
          <w:numId w:val="7"/>
        </w:numPr>
      </w:pPr>
      <w:r>
        <w:t>Příležitostná řeč – jubilejní, pozdravné a přivítací projev, přípitky, hlášení</w:t>
      </w:r>
    </w:p>
    <w:p w:rsidR="008B3AB1" w:rsidRDefault="008B3AB1" w:rsidP="008B3AB1">
      <w:pPr>
        <w:pStyle w:val="Odstavecseseznamem"/>
        <w:ind w:left="1440"/>
      </w:pPr>
    </w:p>
    <w:p w:rsidR="00985613" w:rsidRDefault="00985613" w:rsidP="008B3AB1">
      <w:pPr>
        <w:pStyle w:val="Odstavecseseznamem"/>
        <w:ind w:left="1440"/>
      </w:pPr>
    </w:p>
    <w:p w:rsidR="00985613" w:rsidRDefault="00985613" w:rsidP="008B3AB1">
      <w:pPr>
        <w:pStyle w:val="Odstavecseseznamem"/>
        <w:ind w:left="1440"/>
      </w:pPr>
    </w:p>
    <w:p w:rsidR="00647028" w:rsidRDefault="00647028" w:rsidP="00647028">
      <w:pPr>
        <w:pStyle w:val="Odstavecseseznamem"/>
        <w:numPr>
          <w:ilvl w:val="0"/>
          <w:numId w:val="1"/>
        </w:numPr>
      </w:pPr>
      <w:r>
        <w:lastRenderedPageBreak/>
        <w:t>Které jazykové prostředky jsou typické pro daný styl. Doložte z textu.</w:t>
      </w:r>
    </w:p>
    <w:p w:rsidR="008B3AB1" w:rsidRDefault="008B3AB1" w:rsidP="008B3AB1">
      <w:pPr>
        <w:pStyle w:val="Odstavecseseznamem"/>
      </w:pPr>
    </w:p>
    <w:p w:rsidR="008B3AB1" w:rsidRDefault="008B3AB1" w:rsidP="008B3AB1">
      <w:pPr>
        <w:pStyle w:val="Odstavecseseznamem"/>
        <w:numPr>
          <w:ilvl w:val="0"/>
          <w:numId w:val="8"/>
        </w:numPr>
      </w:pPr>
      <w:r>
        <w:t>Jazykové prostředky přiměřeny dané situaci.</w:t>
      </w:r>
    </w:p>
    <w:p w:rsidR="008B3AB1" w:rsidRDefault="008B3AB1" w:rsidP="008B3AB1">
      <w:pPr>
        <w:pStyle w:val="Odstavecseseznamem"/>
        <w:numPr>
          <w:ilvl w:val="0"/>
          <w:numId w:val="8"/>
        </w:numPr>
      </w:pPr>
      <w:r>
        <w:t xml:space="preserve">Text </w:t>
      </w:r>
      <w:r w:rsidR="00862CB0">
        <w:t>je psán</w:t>
      </w:r>
      <w:r>
        <w:t xml:space="preserve"> spisovnou češtinou.</w:t>
      </w:r>
    </w:p>
    <w:p w:rsidR="008B3AB1" w:rsidRDefault="008B3AB1" w:rsidP="008B3AB1">
      <w:pPr>
        <w:pStyle w:val="Odstavecseseznamem"/>
        <w:numPr>
          <w:ilvl w:val="0"/>
          <w:numId w:val="8"/>
        </w:numPr>
      </w:pPr>
      <w:r>
        <w:t>Je využito obrazných prostředků – nekonečná cesta, cesta za poznáním, přijdou vniveč, nedosažitelná meta, vzít si k</w:t>
      </w:r>
      <w:r w:rsidR="003734CD">
        <w:t> </w:t>
      </w:r>
      <w:r>
        <w:t>srdc</w:t>
      </w:r>
      <w:r w:rsidR="001708DC">
        <w:t>i, trpké kořeny</w:t>
      </w:r>
      <w:r w:rsidR="003734CD">
        <w:t>,</w:t>
      </w:r>
      <w:r w:rsidR="001708DC">
        <w:t xml:space="preserve"> </w:t>
      </w:r>
      <w:r w:rsidR="003734CD">
        <w:t>ale sladké plody</w:t>
      </w:r>
      <w:r w:rsidR="00862CB0">
        <w:t xml:space="preserve"> - pro oživení proslovu.</w:t>
      </w:r>
    </w:p>
    <w:p w:rsidR="008B3AB1" w:rsidRDefault="008B3AB1" w:rsidP="008B3AB1">
      <w:pPr>
        <w:pStyle w:val="Odstavecseseznamem"/>
        <w:numPr>
          <w:ilvl w:val="0"/>
          <w:numId w:val="8"/>
        </w:numPr>
      </w:pPr>
      <w:r>
        <w:t xml:space="preserve">Jazykový humor a nadsázka – přežili jsme to, naše docházka má rezervy, </w:t>
      </w:r>
      <w:r w:rsidR="00862CB0">
        <w:t>z učiva se nezbláznit, vše se na nás valí …</w:t>
      </w:r>
    </w:p>
    <w:p w:rsidR="00862CB0" w:rsidRDefault="00862CB0" w:rsidP="008B3AB1">
      <w:pPr>
        <w:pStyle w:val="Odstavecseseznamem"/>
        <w:numPr>
          <w:ilvl w:val="0"/>
          <w:numId w:val="8"/>
        </w:numPr>
      </w:pPr>
      <w:r>
        <w:t xml:space="preserve">Výrazy knižní povahy – opominout, </w:t>
      </w:r>
      <w:r w:rsidR="003734CD">
        <w:t>potýkat se…</w:t>
      </w:r>
    </w:p>
    <w:p w:rsidR="000A580C" w:rsidRDefault="000A580C" w:rsidP="008B3AB1">
      <w:pPr>
        <w:pStyle w:val="Odstavecseseznamem"/>
        <w:numPr>
          <w:ilvl w:val="0"/>
          <w:numId w:val="8"/>
        </w:numPr>
      </w:pPr>
      <w:r>
        <w:t xml:space="preserve">Využití kontrastu </w:t>
      </w:r>
      <w:r w:rsidR="00985613">
        <w:t>–</w:t>
      </w:r>
      <w:r>
        <w:t xml:space="preserve"> </w:t>
      </w:r>
      <w:r w:rsidR="00985613">
        <w:t>přátelé i nepřátelé …</w:t>
      </w:r>
    </w:p>
    <w:p w:rsidR="00985613" w:rsidRDefault="00985613" w:rsidP="008B3AB1">
      <w:pPr>
        <w:pStyle w:val="Odstavecseseznamem"/>
        <w:numPr>
          <w:ilvl w:val="0"/>
          <w:numId w:val="8"/>
        </w:numPr>
      </w:pPr>
      <w:r>
        <w:t>Větný paralelismus - …že se na nás vše valí … a že úspěšné zakončení …</w:t>
      </w:r>
    </w:p>
    <w:p w:rsidR="00985613" w:rsidRDefault="00985613" w:rsidP="008B3AB1">
      <w:pPr>
        <w:pStyle w:val="Odstavecseseznamem"/>
        <w:numPr>
          <w:ilvl w:val="0"/>
          <w:numId w:val="8"/>
        </w:numPr>
      </w:pPr>
      <w:r>
        <w:t>Použití výčtu – Potýkali jsme se s jazyky cizími i s tím mateřským, se zákony právními, účetními …</w:t>
      </w:r>
    </w:p>
    <w:p w:rsidR="000A580C" w:rsidRDefault="000A580C" w:rsidP="008B3AB1">
      <w:pPr>
        <w:pStyle w:val="Odstavecseseznamem"/>
        <w:numPr>
          <w:ilvl w:val="0"/>
          <w:numId w:val="8"/>
        </w:numPr>
      </w:pPr>
      <w:r>
        <w:t>Kontakt s posluchači – použití 1. osoby plurálu (vtahuje posluchače do své úvahy)</w:t>
      </w:r>
      <w:r w:rsidR="00CF651B">
        <w:t>.</w:t>
      </w:r>
    </w:p>
    <w:p w:rsidR="00647028" w:rsidRDefault="00647028" w:rsidP="00647028"/>
    <w:p w:rsidR="003734CD" w:rsidRDefault="00985613" w:rsidP="003734CD">
      <w:pPr>
        <w:pStyle w:val="Odstavecseseznamem"/>
        <w:numPr>
          <w:ilvl w:val="0"/>
          <w:numId w:val="1"/>
        </w:numPr>
      </w:pPr>
      <w:r>
        <w:t>Doplňte chybějící informace o stylu.</w:t>
      </w:r>
    </w:p>
    <w:p w:rsidR="003734CD" w:rsidRDefault="003734CD" w:rsidP="003734CD">
      <w:pPr>
        <w:pStyle w:val="Odstavecseseznamem"/>
      </w:pPr>
    </w:p>
    <w:p w:rsidR="000A580C" w:rsidRDefault="003734CD" w:rsidP="00985613">
      <w:pPr>
        <w:pStyle w:val="Odstavecseseznamem"/>
        <w:jc w:val="both"/>
      </w:pPr>
      <w:r>
        <w:t xml:space="preserve">Rétorika označuje jednak nauku </w:t>
      </w:r>
      <w:r w:rsidRPr="00985613">
        <w:rPr>
          <w:b/>
          <w:i/>
        </w:rPr>
        <w:t xml:space="preserve">o </w:t>
      </w:r>
      <w:r w:rsidR="00985613" w:rsidRPr="00985613">
        <w:rPr>
          <w:b/>
          <w:i/>
        </w:rPr>
        <w:t>řečnictví</w:t>
      </w:r>
      <w:r>
        <w:t xml:space="preserve">, ale také individuální komunikační schopnosti a dovednosti mluvčího. Zakladatelem rétoriky je považován </w:t>
      </w:r>
      <w:r w:rsidR="00985613" w:rsidRPr="00985613">
        <w:rPr>
          <w:b/>
          <w:i/>
        </w:rPr>
        <w:t>Aristoteles</w:t>
      </w:r>
      <w:r>
        <w:t xml:space="preserve">, řecký filozof </w:t>
      </w:r>
      <w:r w:rsidR="00AC6CE5">
        <w:br/>
      </w:r>
      <w:r>
        <w:t xml:space="preserve">a všestranný vědec. Ve svém díle </w:t>
      </w:r>
      <w:r w:rsidR="00985613" w:rsidRPr="00985613">
        <w:rPr>
          <w:b/>
          <w:i/>
        </w:rPr>
        <w:t>Rétorika</w:t>
      </w:r>
      <w:r>
        <w:t xml:space="preserve"> zdůrazňuje význam tohoto umě</w:t>
      </w:r>
      <w:r w:rsidR="00E57974">
        <w:t>ní a uvádí způsoby, jak o ústní</w:t>
      </w:r>
      <w:r>
        <w:t xml:space="preserve"> projev pečovat.</w:t>
      </w:r>
      <w:r w:rsidR="000A580C">
        <w:t xml:space="preserve"> Vrchol řečnické praxe dosáhl římský řečník </w:t>
      </w:r>
      <w:r w:rsidR="00985613" w:rsidRPr="00985613">
        <w:rPr>
          <w:b/>
          <w:i/>
        </w:rPr>
        <w:t>Cicero</w:t>
      </w:r>
      <w:r w:rsidR="00AC6CE5">
        <w:rPr>
          <w:b/>
          <w:i/>
        </w:rPr>
        <w:br/>
      </w:r>
      <w:r w:rsidR="000A580C">
        <w:t xml:space="preserve"> se svými rozmanitými a působivými proslovy.</w:t>
      </w:r>
    </w:p>
    <w:p w:rsidR="003734CD" w:rsidRDefault="003734CD" w:rsidP="003734CD">
      <w:pPr>
        <w:pStyle w:val="Odstavecseseznamem"/>
        <w:jc w:val="both"/>
      </w:pPr>
    </w:p>
    <w:p w:rsidR="00647028" w:rsidRDefault="00647028" w:rsidP="00647028"/>
    <w:p w:rsidR="00647028" w:rsidRDefault="00647028" w:rsidP="00647028"/>
    <w:p w:rsidR="00647028" w:rsidRPr="005D4579" w:rsidRDefault="00647028" w:rsidP="00647028"/>
    <w:sectPr w:rsidR="00647028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EE6" w:rsidRDefault="00FB0EE6" w:rsidP="00CA6778">
      <w:pPr>
        <w:spacing w:before="0" w:after="0"/>
      </w:pPr>
      <w:r>
        <w:separator/>
      </w:r>
    </w:p>
  </w:endnote>
  <w:endnote w:type="continuationSeparator" w:id="0">
    <w:p w:rsidR="00FB0EE6" w:rsidRDefault="00FB0EE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423A34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423A34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EE6" w:rsidRDefault="00FB0EE6" w:rsidP="00CA6778">
      <w:pPr>
        <w:spacing w:before="0" w:after="0"/>
      </w:pPr>
      <w:r>
        <w:separator/>
      </w:r>
    </w:p>
  </w:footnote>
  <w:footnote w:type="continuationSeparator" w:id="0">
    <w:p w:rsidR="00FB0EE6" w:rsidRDefault="00FB0EE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47F6D"/>
    <w:multiLevelType w:val="hybridMultilevel"/>
    <w:tmpl w:val="92CACFB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E82FF2"/>
    <w:multiLevelType w:val="hybridMultilevel"/>
    <w:tmpl w:val="9D2657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41071"/>
    <w:multiLevelType w:val="hybridMultilevel"/>
    <w:tmpl w:val="EF16C9E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E957B1"/>
    <w:multiLevelType w:val="hybridMultilevel"/>
    <w:tmpl w:val="EDF0CED0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1F3240B"/>
    <w:multiLevelType w:val="hybridMultilevel"/>
    <w:tmpl w:val="031CAEAE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9D16AFB"/>
    <w:multiLevelType w:val="hybridMultilevel"/>
    <w:tmpl w:val="C3BA5A88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787590"/>
    <w:multiLevelType w:val="hybridMultilevel"/>
    <w:tmpl w:val="DDF8FDA2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AE6100E"/>
    <w:multiLevelType w:val="hybridMultilevel"/>
    <w:tmpl w:val="4C6C5482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134179"/>
    <w:rsid w:val="00021314"/>
    <w:rsid w:val="00084AD2"/>
    <w:rsid w:val="000A580C"/>
    <w:rsid w:val="00134179"/>
    <w:rsid w:val="0015164B"/>
    <w:rsid w:val="00157563"/>
    <w:rsid w:val="0017080B"/>
    <w:rsid w:val="001708DC"/>
    <w:rsid w:val="001D272B"/>
    <w:rsid w:val="00235DCF"/>
    <w:rsid w:val="00247D1D"/>
    <w:rsid w:val="00252D2D"/>
    <w:rsid w:val="00281EB3"/>
    <w:rsid w:val="002C2956"/>
    <w:rsid w:val="003734CD"/>
    <w:rsid w:val="00375125"/>
    <w:rsid w:val="003C040B"/>
    <w:rsid w:val="003D1D48"/>
    <w:rsid w:val="00423A34"/>
    <w:rsid w:val="00441154"/>
    <w:rsid w:val="004513CC"/>
    <w:rsid w:val="004649F3"/>
    <w:rsid w:val="00465D9A"/>
    <w:rsid w:val="004A3E9C"/>
    <w:rsid w:val="004B0AD8"/>
    <w:rsid w:val="00590907"/>
    <w:rsid w:val="005D4579"/>
    <w:rsid w:val="006347FB"/>
    <w:rsid w:val="00647028"/>
    <w:rsid w:val="006515B1"/>
    <w:rsid w:val="006516F6"/>
    <w:rsid w:val="006524DA"/>
    <w:rsid w:val="00666590"/>
    <w:rsid w:val="00684206"/>
    <w:rsid w:val="007269D6"/>
    <w:rsid w:val="007320CB"/>
    <w:rsid w:val="00746D13"/>
    <w:rsid w:val="0076423A"/>
    <w:rsid w:val="00820AC4"/>
    <w:rsid w:val="00845625"/>
    <w:rsid w:val="00857FFC"/>
    <w:rsid w:val="00862CB0"/>
    <w:rsid w:val="008B3AB1"/>
    <w:rsid w:val="00947E9C"/>
    <w:rsid w:val="00985613"/>
    <w:rsid w:val="009C77DA"/>
    <w:rsid w:val="00A62A11"/>
    <w:rsid w:val="00AC0115"/>
    <w:rsid w:val="00AC6CE5"/>
    <w:rsid w:val="00B41151"/>
    <w:rsid w:val="00BD446E"/>
    <w:rsid w:val="00CA6778"/>
    <w:rsid w:val="00CA68AF"/>
    <w:rsid w:val="00CF651B"/>
    <w:rsid w:val="00E57974"/>
    <w:rsid w:val="00F23263"/>
    <w:rsid w:val="00FB0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6470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locked/>
    <w:rsid w:val="006470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87</TotalTime>
  <Pages>4</Pages>
  <Words>724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14</cp:revision>
  <dcterms:created xsi:type="dcterms:W3CDTF">2014-02-15T10:42:00Z</dcterms:created>
  <dcterms:modified xsi:type="dcterms:W3CDTF">2014-02-26T18:45:00Z</dcterms:modified>
</cp:coreProperties>
</file>