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6D7" w:rsidRDefault="00544F7A" w:rsidP="001E50E0">
      <w:pPr>
        <w:rPr>
          <w:rFonts w:ascii="Arial" w:hAnsi="Arial" w:cs="Arial"/>
          <w:b/>
          <w:sz w:val="18"/>
          <w:szCs w:val="18"/>
        </w:rPr>
      </w:pPr>
      <w:r>
        <w:rPr>
          <w:rFonts w:ascii="Arial" w:hAnsi="Arial" w:cs="Arial"/>
          <w:b/>
          <w:noProof/>
          <w:sz w:val="18"/>
          <w:szCs w:val="18"/>
        </w:rPr>
        <w:drawing>
          <wp:inline distT="0" distB="0" distL="0" distR="0">
            <wp:extent cx="6085840" cy="1495425"/>
            <wp:effectExtent l="19050" t="0" r="0"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srcRect/>
                    <a:stretch>
                      <a:fillRect/>
                    </a:stretch>
                  </pic:blipFill>
                  <pic:spPr bwMode="auto">
                    <a:xfrm>
                      <a:off x="0" y="0"/>
                      <a:ext cx="6085840" cy="1495425"/>
                    </a:xfrm>
                    <a:prstGeom prst="rect">
                      <a:avLst/>
                    </a:prstGeom>
                    <a:noFill/>
                  </pic:spPr>
                </pic:pic>
              </a:graphicData>
            </a:graphic>
          </wp:inline>
        </w:drawing>
      </w:r>
    </w:p>
    <w:p w:rsidR="003C06D7" w:rsidRDefault="003C06D7" w:rsidP="001E50E0">
      <w:pPr>
        <w:rPr>
          <w:rFonts w:ascii="Arial" w:hAnsi="Arial" w:cs="Arial"/>
          <w:b/>
          <w:sz w:val="18"/>
          <w:szCs w:val="18"/>
        </w:rPr>
      </w:pPr>
    </w:p>
    <w:p w:rsidR="003C06D7" w:rsidRDefault="003C06D7" w:rsidP="001E50E0">
      <w:pPr>
        <w:rPr>
          <w:rFonts w:ascii="Arial" w:hAnsi="Arial" w:cs="Arial"/>
          <w:b/>
          <w:sz w:val="18"/>
          <w:szCs w:val="18"/>
        </w:rPr>
      </w:pPr>
    </w:p>
    <w:p w:rsidR="003C06D7" w:rsidRDefault="003C06D7" w:rsidP="001E50E0">
      <w:pPr>
        <w:rPr>
          <w:rFonts w:ascii="Arial" w:hAnsi="Arial" w:cs="Arial"/>
          <w:b/>
          <w:sz w:val="18"/>
          <w:szCs w:val="18"/>
        </w:rPr>
      </w:pPr>
    </w:p>
    <w:p w:rsidR="003C06D7" w:rsidRDefault="003C06D7" w:rsidP="001E50E0">
      <w:pPr>
        <w:rPr>
          <w:rFonts w:ascii="Arial" w:hAnsi="Arial" w:cs="Arial"/>
          <w:b/>
          <w:sz w:val="18"/>
          <w:szCs w:val="18"/>
        </w:rPr>
      </w:pPr>
    </w:p>
    <w:p w:rsidR="00917368" w:rsidRDefault="00917368" w:rsidP="00917368">
      <w:r>
        <w:t xml:space="preserve">Název školy: </w:t>
      </w:r>
      <w:r>
        <w:rPr>
          <w:b/>
          <w:bCs/>
        </w:rPr>
        <w:t xml:space="preserve"> Základní škola a Mateřská škola Kladno, Norská 2633</w:t>
      </w:r>
      <w:r w:rsidR="00EA1E8C">
        <w:br/>
        <w:t>Autor:</w:t>
      </w:r>
      <w:r w:rsidR="00F12FDE">
        <w:t xml:space="preserve"> Mgr. Kateřina Wernerová</w:t>
      </w:r>
    </w:p>
    <w:p w:rsidR="00F12FDE" w:rsidRPr="00F12FDE" w:rsidRDefault="00917368" w:rsidP="00F12FDE">
      <w:pPr>
        <w:rPr>
          <w:b/>
        </w:rPr>
      </w:pPr>
      <w:r>
        <w:t xml:space="preserve">Název materiálu: </w:t>
      </w:r>
      <w:r w:rsidR="002D4CFC">
        <w:rPr>
          <w:b/>
        </w:rPr>
        <w:t>VY_52_INOVACE_Ch.</w:t>
      </w:r>
      <w:r w:rsidR="000B31D1">
        <w:rPr>
          <w:b/>
        </w:rPr>
        <w:t>8.</w:t>
      </w:r>
      <w:r w:rsidR="002D4CFC">
        <w:rPr>
          <w:b/>
        </w:rPr>
        <w:t>We.03</w:t>
      </w:r>
      <w:r w:rsidR="00F12FDE">
        <w:rPr>
          <w:b/>
        </w:rPr>
        <w:t>_Kyseliny</w:t>
      </w:r>
      <w:r w:rsidR="00F12FDE" w:rsidRPr="00F12FDE">
        <w:rPr>
          <w:b/>
        </w:rPr>
        <w:t>_</w:t>
      </w:r>
      <w:r w:rsidR="00732D2C">
        <w:rPr>
          <w:b/>
        </w:rPr>
        <w:t>pra</w:t>
      </w:r>
      <w:r w:rsidR="00F12FDE">
        <w:rPr>
          <w:b/>
        </w:rPr>
        <w:t>ce_ s_ textem</w:t>
      </w:r>
    </w:p>
    <w:p w:rsidR="00917368" w:rsidRDefault="00917368" w:rsidP="00917368">
      <w:pPr>
        <w:rPr>
          <w:sz w:val="28"/>
          <w:szCs w:val="28"/>
        </w:rPr>
      </w:pPr>
    </w:p>
    <w:p w:rsidR="00917368" w:rsidRDefault="00EA1E8C" w:rsidP="00917368">
      <w:pPr>
        <w:rPr>
          <w:sz w:val="22"/>
          <w:szCs w:val="22"/>
        </w:rPr>
      </w:pPr>
      <w:r>
        <w:t xml:space="preserve">Datum: </w:t>
      </w:r>
      <w:r w:rsidR="00F12FDE">
        <w:t>1. 2. 2013</w:t>
      </w:r>
    </w:p>
    <w:p w:rsidR="00917368" w:rsidRDefault="00917368" w:rsidP="00917368">
      <w:pPr>
        <w:rPr>
          <w:b/>
          <w:bCs/>
        </w:rPr>
      </w:pPr>
      <w:r>
        <w:t xml:space="preserve">Ročník: </w:t>
      </w:r>
      <w:r w:rsidR="00F12FDE">
        <w:t>osmý</w:t>
      </w:r>
    </w:p>
    <w:p w:rsidR="00917368" w:rsidRDefault="00917368" w:rsidP="00917368">
      <w:r>
        <w:t xml:space="preserve">Vzdělávací oblast: </w:t>
      </w:r>
      <w:bookmarkStart w:id="0" w:name="_GoBack"/>
      <w:bookmarkEnd w:id="0"/>
      <w:r w:rsidR="00F12FDE">
        <w:t>Člověk a příroda</w:t>
      </w:r>
    </w:p>
    <w:p w:rsidR="00917368" w:rsidRDefault="00917368" w:rsidP="00917368">
      <w:r>
        <w:t xml:space="preserve">Vzdělávací obor: </w:t>
      </w:r>
      <w:r w:rsidR="00F12FDE">
        <w:t>Přírodopis</w:t>
      </w:r>
      <w:r>
        <w:rPr>
          <w:b/>
          <w:bCs/>
        </w:rPr>
        <w:br/>
      </w:r>
      <w:r>
        <w:t xml:space="preserve">Název: </w:t>
      </w:r>
      <w:r w:rsidR="00F12FDE">
        <w:rPr>
          <w:b/>
        </w:rPr>
        <w:t>Kyseliny – práce s textem</w:t>
      </w:r>
      <w:r>
        <w:rPr>
          <w:b/>
          <w:bCs/>
        </w:rPr>
        <w:t xml:space="preserve">    </w:t>
      </w:r>
      <w:r>
        <w:rPr>
          <w:b/>
          <w:bCs/>
        </w:rPr>
        <w:br/>
      </w:r>
      <w:r>
        <w:t xml:space="preserve">Číslo operačního programu: </w:t>
      </w:r>
      <w:r>
        <w:rPr>
          <w:b/>
          <w:bCs/>
        </w:rPr>
        <w:t>CZ.1.07/1.4.00/21.3489</w:t>
      </w:r>
    </w:p>
    <w:p w:rsidR="00917368" w:rsidRDefault="00917368" w:rsidP="00917368">
      <w:r>
        <w:t xml:space="preserve">Název projektu: </w:t>
      </w:r>
      <w:r>
        <w:rPr>
          <w:b/>
          <w:bCs/>
        </w:rPr>
        <w:t>UČÍME SE S RADOSTÍ</w:t>
      </w:r>
    </w:p>
    <w:p w:rsidR="00917368" w:rsidRDefault="00917368" w:rsidP="00917368"/>
    <w:p w:rsidR="00917368" w:rsidRDefault="00917368" w:rsidP="00917368"/>
    <w:p w:rsidR="00917368" w:rsidRDefault="00917368" w:rsidP="00917368"/>
    <w:p w:rsidR="00EA1E8C" w:rsidRDefault="00EA1E8C" w:rsidP="00917368"/>
    <w:p w:rsidR="00917368" w:rsidRDefault="00917368" w:rsidP="00917368">
      <w:pPr>
        <w:rPr>
          <w:b/>
          <w:bCs/>
          <w:sz w:val="28"/>
          <w:szCs w:val="28"/>
        </w:rPr>
      </w:pPr>
      <w:r>
        <w:rPr>
          <w:b/>
          <w:bCs/>
          <w:sz w:val="28"/>
          <w:szCs w:val="28"/>
        </w:rPr>
        <w:t>Anotace:</w:t>
      </w:r>
    </w:p>
    <w:p w:rsidR="00F12FDE" w:rsidRPr="00F12FDE" w:rsidRDefault="00F12FDE" w:rsidP="00917368">
      <w:pPr>
        <w:rPr>
          <w:bCs/>
        </w:rPr>
      </w:pPr>
      <w:r>
        <w:rPr>
          <w:bCs/>
        </w:rPr>
        <w:t>Materiál je určen k prověření znalostí o kyselinách, jejich vlastnostech, nebezpečnosti, klasifikaci. Jedná se o porozumění odbornému textu s výběrem stěžejních informací.</w:t>
      </w: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Default="00A46A0F" w:rsidP="00917368">
      <w:pPr>
        <w:rPr>
          <w:b/>
          <w:bCs/>
          <w:sz w:val="28"/>
          <w:szCs w:val="28"/>
        </w:rPr>
      </w:pPr>
    </w:p>
    <w:p w:rsidR="00A46A0F" w:rsidRPr="00A46A0F" w:rsidRDefault="00A46A0F" w:rsidP="00A46A0F">
      <w:pPr>
        <w:rPr>
          <w:b/>
          <w:bCs/>
          <w:sz w:val="28"/>
          <w:szCs w:val="28"/>
          <w:u w:val="single"/>
        </w:rPr>
      </w:pPr>
      <w:r w:rsidRPr="00A46A0F">
        <w:rPr>
          <w:b/>
          <w:bCs/>
          <w:sz w:val="28"/>
          <w:szCs w:val="28"/>
          <w:u w:val="single"/>
        </w:rPr>
        <w:t>Kyseliny - práce s textem:</w:t>
      </w:r>
    </w:p>
    <w:p w:rsidR="00A46A0F" w:rsidRDefault="00A46A0F" w:rsidP="00A46A0F">
      <w:pPr>
        <w:rPr>
          <w:b/>
          <w:bCs/>
          <w:sz w:val="28"/>
          <w:szCs w:val="28"/>
        </w:rPr>
      </w:pPr>
      <w:r w:rsidRPr="00A46A0F">
        <w:rPr>
          <w:b/>
          <w:bCs/>
          <w:sz w:val="28"/>
          <w:szCs w:val="28"/>
          <w:u w:val="single"/>
        </w:rPr>
        <w:t xml:space="preserve">                                                                                                              </w:t>
      </w:r>
    </w:p>
    <w:p w:rsidR="00A46A0F" w:rsidRPr="00A46A0F" w:rsidRDefault="00A46A0F" w:rsidP="00A46A0F">
      <w:pPr>
        <w:rPr>
          <w:bCs/>
          <w:sz w:val="28"/>
          <w:szCs w:val="28"/>
        </w:rPr>
      </w:pPr>
      <w:r w:rsidRPr="00A46A0F">
        <w:rPr>
          <w:bCs/>
          <w:sz w:val="28"/>
          <w:szCs w:val="28"/>
        </w:rPr>
        <w:t>V</w:t>
      </w:r>
      <w:r>
        <w:rPr>
          <w:bCs/>
          <w:sz w:val="28"/>
          <w:szCs w:val="28"/>
        </w:rPr>
        <w:t> </w:t>
      </w:r>
      <w:r w:rsidRPr="00A46A0F">
        <w:rPr>
          <w:bCs/>
          <w:sz w:val="28"/>
          <w:szCs w:val="28"/>
        </w:rPr>
        <w:t>Otradovicích</w:t>
      </w:r>
      <w:r>
        <w:rPr>
          <w:bCs/>
          <w:sz w:val="28"/>
          <w:szCs w:val="28"/>
        </w:rPr>
        <w:t xml:space="preserve"> </w:t>
      </w:r>
      <w:r w:rsidRPr="00A46A0F">
        <w:rPr>
          <w:bCs/>
          <w:sz w:val="28"/>
          <w:szCs w:val="28"/>
        </w:rPr>
        <w:t xml:space="preserve"> na Mladoboleslavsku dnes z odstavené cisterny uniklo 1500 litrů nebezpečné kyseliny dusičné, jež kontaminovala půdu a vylila se i na vozovku. Specializovaná firma zasaženou oblast vybagrovala a převezla ji nákladními auty k ekologické likvidaci. Kyselina na vozovce byla neutralizována uhličitanem sodným a po celou dobu byla kontrolována kyselost roztoku. Ve stojícím návěsu bylo celkem 19,5 tuny kyseliny, kterou hasiči přečerpali do dvou cisteren. Bezpečnost lidí nebyla ohrožena, řekla ČTK mluvčí středočeských hasičů Lenka Kostková. </w:t>
      </w:r>
    </w:p>
    <w:p w:rsidR="00A46A0F" w:rsidRPr="00A46A0F" w:rsidRDefault="00A46A0F" w:rsidP="00A46A0F">
      <w:pPr>
        <w:rPr>
          <w:bCs/>
          <w:sz w:val="28"/>
          <w:szCs w:val="28"/>
        </w:rPr>
      </w:pPr>
      <w:r w:rsidRPr="00A46A0F">
        <w:rPr>
          <w:bCs/>
          <w:sz w:val="28"/>
          <w:szCs w:val="28"/>
        </w:rPr>
        <w:t xml:space="preserve">Událost se stala po 10:00 asi 300 metrů od sjezdu ze silnice R10. Místo uzavřela policie, nikoho ale nebylo nutné evakuovat, protože se havárie stala mimo obytnou zónu. </w:t>
      </w:r>
    </w:p>
    <w:p w:rsidR="00A46A0F" w:rsidRDefault="00A46A0F" w:rsidP="00A46A0F">
      <w:pPr>
        <w:rPr>
          <w:bCs/>
          <w:sz w:val="28"/>
          <w:szCs w:val="28"/>
        </w:rPr>
      </w:pPr>
    </w:p>
    <w:p w:rsidR="003C3DA8" w:rsidRDefault="003C3DA8" w:rsidP="00A46A0F">
      <w:pPr>
        <w:rPr>
          <w:bCs/>
          <w:sz w:val="28"/>
          <w:szCs w:val="28"/>
        </w:rPr>
      </w:pPr>
    </w:p>
    <w:p w:rsidR="003C3DA8" w:rsidRPr="00A46A0F" w:rsidRDefault="003C3DA8" w:rsidP="00A46A0F">
      <w:pPr>
        <w:rPr>
          <w:bCs/>
          <w:sz w:val="28"/>
          <w:szCs w:val="28"/>
        </w:rPr>
      </w:pPr>
    </w:p>
    <w:p w:rsidR="00A46A0F" w:rsidRDefault="00A46A0F" w:rsidP="00A46A0F">
      <w:pPr>
        <w:rPr>
          <w:b/>
          <w:bCs/>
          <w:sz w:val="28"/>
          <w:szCs w:val="28"/>
        </w:rPr>
      </w:pPr>
      <w:r w:rsidRPr="00A46A0F">
        <w:rPr>
          <w:b/>
          <w:bCs/>
          <w:sz w:val="28"/>
          <w:szCs w:val="28"/>
        </w:rPr>
        <w:t>Úkoly:</w:t>
      </w:r>
    </w:p>
    <w:p w:rsidR="00732D2C" w:rsidRPr="00A46A0F" w:rsidRDefault="00732D2C" w:rsidP="00A46A0F">
      <w:pPr>
        <w:rPr>
          <w:b/>
          <w:bCs/>
          <w:sz w:val="28"/>
          <w:szCs w:val="28"/>
        </w:rPr>
      </w:pPr>
    </w:p>
    <w:p w:rsidR="00A46A0F" w:rsidRDefault="00A46A0F" w:rsidP="00A46A0F">
      <w:pPr>
        <w:numPr>
          <w:ilvl w:val="0"/>
          <w:numId w:val="1"/>
        </w:numPr>
        <w:rPr>
          <w:bCs/>
          <w:sz w:val="28"/>
          <w:szCs w:val="28"/>
        </w:rPr>
      </w:pPr>
      <w:r w:rsidRPr="00A46A0F">
        <w:rPr>
          <w:bCs/>
          <w:sz w:val="28"/>
          <w:szCs w:val="28"/>
        </w:rPr>
        <w:t xml:space="preserve">Podtrhni v textu všechny informace, které mají podle tebe chemický charakter, </w:t>
      </w:r>
      <w:r>
        <w:rPr>
          <w:bCs/>
          <w:sz w:val="28"/>
          <w:szCs w:val="28"/>
        </w:rPr>
        <w:t xml:space="preserve">   </w:t>
      </w:r>
    </w:p>
    <w:p w:rsidR="00A46A0F" w:rsidRDefault="00A46A0F" w:rsidP="00A46A0F">
      <w:pPr>
        <w:ind w:left="360"/>
        <w:rPr>
          <w:bCs/>
          <w:sz w:val="28"/>
          <w:szCs w:val="28"/>
        </w:rPr>
      </w:pPr>
      <w:r>
        <w:rPr>
          <w:bCs/>
          <w:sz w:val="28"/>
          <w:szCs w:val="28"/>
        </w:rPr>
        <w:t xml:space="preserve">     rozumíš, jim?</w:t>
      </w:r>
    </w:p>
    <w:p w:rsidR="00732D2C" w:rsidRPr="00A46A0F" w:rsidRDefault="00732D2C" w:rsidP="00A46A0F">
      <w:pPr>
        <w:ind w:left="360"/>
        <w:rPr>
          <w:bCs/>
          <w:sz w:val="28"/>
          <w:szCs w:val="28"/>
        </w:rPr>
      </w:pPr>
    </w:p>
    <w:p w:rsidR="00A46A0F" w:rsidRDefault="00A46A0F" w:rsidP="00A46A0F">
      <w:pPr>
        <w:rPr>
          <w:bCs/>
          <w:sz w:val="28"/>
          <w:szCs w:val="28"/>
        </w:rPr>
      </w:pPr>
      <w:r>
        <w:rPr>
          <w:bCs/>
          <w:sz w:val="28"/>
          <w:szCs w:val="28"/>
        </w:rPr>
        <w:t xml:space="preserve">     </w:t>
      </w:r>
      <w:r w:rsidRPr="00A46A0F">
        <w:rPr>
          <w:bCs/>
          <w:sz w:val="28"/>
          <w:szCs w:val="28"/>
        </w:rPr>
        <w:t>2.</w:t>
      </w:r>
      <w:r w:rsidRPr="00A46A0F">
        <w:rPr>
          <w:bCs/>
          <w:sz w:val="28"/>
          <w:szCs w:val="28"/>
        </w:rPr>
        <w:tab/>
        <w:t>Které kyseliny se text týká? Co o ní víš?</w:t>
      </w:r>
    </w:p>
    <w:p w:rsidR="00732D2C" w:rsidRPr="00A46A0F" w:rsidRDefault="00732D2C" w:rsidP="00A46A0F">
      <w:pPr>
        <w:rPr>
          <w:bCs/>
          <w:sz w:val="28"/>
          <w:szCs w:val="28"/>
        </w:rPr>
      </w:pPr>
    </w:p>
    <w:p w:rsidR="00A46A0F" w:rsidRDefault="00A46A0F" w:rsidP="00A46A0F">
      <w:pPr>
        <w:rPr>
          <w:bCs/>
          <w:sz w:val="28"/>
          <w:szCs w:val="28"/>
        </w:rPr>
      </w:pPr>
      <w:r>
        <w:rPr>
          <w:bCs/>
          <w:sz w:val="28"/>
          <w:szCs w:val="28"/>
        </w:rPr>
        <w:t xml:space="preserve">     </w:t>
      </w:r>
      <w:r w:rsidRPr="00A46A0F">
        <w:rPr>
          <w:bCs/>
          <w:sz w:val="28"/>
          <w:szCs w:val="28"/>
        </w:rPr>
        <w:t>3.</w:t>
      </w:r>
      <w:r w:rsidRPr="00A46A0F">
        <w:rPr>
          <w:bCs/>
          <w:sz w:val="28"/>
          <w:szCs w:val="28"/>
        </w:rPr>
        <w:tab/>
        <w:t>Jak lze dokázat kyselost roztoku? Které látky lze použ</w:t>
      </w:r>
      <w:r>
        <w:rPr>
          <w:bCs/>
          <w:sz w:val="28"/>
          <w:szCs w:val="28"/>
        </w:rPr>
        <w:t xml:space="preserve">ít k těmto důkazům v </w:t>
      </w:r>
    </w:p>
    <w:p w:rsidR="00A46A0F" w:rsidRDefault="00A46A0F" w:rsidP="00A46A0F">
      <w:pPr>
        <w:rPr>
          <w:bCs/>
          <w:sz w:val="28"/>
          <w:szCs w:val="28"/>
        </w:rPr>
      </w:pPr>
      <w:r>
        <w:rPr>
          <w:bCs/>
          <w:sz w:val="28"/>
          <w:szCs w:val="28"/>
        </w:rPr>
        <w:t xml:space="preserve">          laboratoři?</w:t>
      </w:r>
    </w:p>
    <w:p w:rsidR="00732D2C" w:rsidRPr="00A46A0F" w:rsidRDefault="00732D2C" w:rsidP="00A46A0F">
      <w:pPr>
        <w:rPr>
          <w:bCs/>
          <w:sz w:val="28"/>
          <w:szCs w:val="28"/>
        </w:rPr>
      </w:pPr>
    </w:p>
    <w:p w:rsidR="00A46A0F" w:rsidRDefault="00A46A0F" w:rsidP="00A46A0F">
      <w:pPr>
        <w:rPr>
          <w:bCs/>
          <w:sz w:val="28"/>
          <w:szCs w:val="28"/>
        </w:rPr>
      </w:pPr>
      <w:r>
        <w:rPr>
          <w:bCs/>
          <w:sz w:val="28"/>
          <w:szCs w:val="28"/>
        </w:rPr>
        <w:t xml:space="preserve">    </w:t>
      </w:r>
      <w:r w:rsidRPr="00A46A0F">
        <w:rPr>
          <w:bCs/>
          <w:sz w:val="28"/>
          <w:szCs w:val="28"/>
        </w:rPr>
        <w:t>4.</w:t>
      </w:r>
      <w:r w:rsidRPr="00A46A0F">
        <w:rPr>
          <w:bCs/>
          <w:sz w:val="28"/>
          <w:szCs w:val="28"/>
        </w:rPr>
        <w:tab/>
        <w:t>Definuj pojem neutralizace, zapiš příklad neutrali</w:t>
      </w:r>
      <w:r>
        <w:rPr>
          <w:bCs/>
          <w:sz w:val="28"/>
          <w:szCs w:val="28"/>
        </w:rPr>
        <w:t xml:space="preserve">zační rovnice, do které </w:t>
      </w:r>
    </w:p>
    <w:p w:rsidR="00A46A0F" w:rsidRDefault="00A46A0F" w:rsidP="00A46A0F">
      <w:pPr>
        <w:rPr>
          <w:bCs/>
          <w:sz w:val="28"/>
          <w:szCs w:val="28"/>
        </w:rPr>
      </w:pPr>
      <w:r w:rsidRPr="00A46A0F">
        <w:rPr>
          <w:bCs/>
          <w:sz w:val="28"/>
          <w:szCs w:val="28"/>
        </w:rPr>
        <w:t xml:space="preserve"> </w:t>
      </w:r>
      <w:r>
        <w:rPr>
          <w:bCs/>
          <w:sz w:val="28"/>
          <w:szCs w:val="28"/>
        </w:rPr>
        <w:t xml:space="preserve">         </w:t>
      </w:r>
      <w:r w:rsidR="00F91379">
        <w:rPr>
          <w:bCs/>
          <w:sz w:val="28"/>
          <w:szCs w:val="28"/>
        </w:rPr>
        <w:t>p</w:t>
      </w:r>
      <w:r>
        <w:rPr>
          <w:bCs/>
          <w:sz w:val="28"/>
          <w:szCs w:val="28"/>
        </w:rPr>
        <w:t>oužiješ kyselinu, uvedenou v článku.</w:t>
      </w:r>
    </w:p>
    <w:p w:rsidR="00732D2C" w:rsidRPr="00A46A0F" w:rsidRDefault="00732D2C" w:rsidP="00A46A0F">
      <w:pPr>
        <w:rPr>
          <w:bCs/>
          <w:sz w:val="28"/>
          <w:szCs w:val="28"/>
        </w:rPr>
      </w:pPr>
    </w:p>
    <w:p w:rsidR="00A46A0F" w:rsidRDefault="00A46A0F" w:rsidP="00A46A0F">
      <w:pPr>
        <w:rPr>
          <w:bCs/>
          <w:sz w:val="28"/>
          <w:szCs w:val="28"/>
        </w:rPr>
      </w:pPr>
      <w:r>
        <w:rPr>
          <w:bCs/>
          <w:sz w:val="28"/>
          <w:szCs w:val="28"/>
        </w:rPr>
        <w:t xml:space="preserve">    </w:t>
      </w:r>
      <w:r w:rsidRPr="00A46A0F">
        <w:rPr>
          <w:bCs/>
          <w:sz w:val="28"/>
          <w:szCs w:val="28"/>
        </w:rPr>
        <w:t>5.</w:t>
      </w:r>
      <w:r w:rsidRPr="00A46A0F">
        <w:rPr>
          <w:bCs/>
          <w:sz w:val="28"/>
          <w:szCs w:val="28"/>
        </w:rPr>
        <w:tab/>
        <w:t>Vysvětli, co znamenají uvedené piktogramy a kterých chemických</w:t>
      </w:r>
      <w:r>
        <w:rPr>
          <w:bCs/>
          <w:sz w:val="28"/>
          <w:szCs w:val="28"/>
        </w:rPr>
        <w:t xml:space="preserve"> látek se</w:t>
      </w:r>
    </w:p>
    <w:p w:rsidR="00A46A0F" w:rsidRDefault="00544F7A" w:rsidP="00A46A0F">
      <w:pPr>
        <w:rPr>
          <w:bCs/>
          <w:sz w:val="28"/>
          <w:szCs w:val="28"/>
        </w:rPr>
      </w:pPr>
      <w:r>
        <w:rPr>
          <w:bCs/>
          <w:sz w:val="28"/>
          <w:szCs w:val="28"/>
        </w:rPr>
        <w:t xml:space="preserve">          mohou například </w:t>
      </w:r>
      <w:r w:rsidR="00A46A0F">
        <w:rPr>
          <w:bCs/>
          <w:sz w:val="28"/>
          <w:szCs w:val="28"/>
        </w:rPr>
        <w:t>týkat?</w:t>
      </w: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r>
        <w:rPr>
          <w:bCs/>
          <w:sz w:val="28"/>
          <w:szCs w:val="28"/>
        </w:rPr>
        <w:t xml:space="preserve">         </w:t>
      </w:r>
      <w:r w:rsidR="00544F7A">
        <w:rPr>
          <w:bCs/>
          <w:noProof/>
          <w:sz w:val="28"/>
          <w:szCs w:val="28"/>
        </w:rPr>
        <w:drawing>
          <wp:inline distT="0" distB="0" distL="0" distR="0">
            <wp:extent cx="716915" cy="716915"/>
            <wp:effectExtent l="19050" t="0" r="6985" b="0"/>
            <wp:docPr id="2" name="obrázek 2" descr="Žíravý">
              <a:hlinkClick xmlns:a="http://schemas.openxmlformats.org/drawingml/2006/main" r:id="rId8" tooltip="Žíravý"/>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Žíravý"/>
                    <pic:cNvPicPr>
                      <a:picLocks noChangeAspect="1" noChangeArrowheads="1"/>
                    </pic:cNvPicPr>
                  </pic:nvPicPr>
                  <pic:blipFill>
                    <a:blip r:embed="rId9" cstate="print"/>
                    <a:srcRect/>
                    <a:stretch>
                      <a:fillRect/>
                    </a:stretch>
                  </pic:blipFill>
                  <pic:spPr bwMode="auto">
                    <a:xfrm>
                      <a:off x="0" y="0"/>
                      <a:ext cx="716915" cy="716915"/>
                    </a:xfrm>
                    <a:prstGeom prst="rect">
                      <a:avLst/>
                    </a:prstGeom>
                    <a:noFill/>
                    <a:ln w="9525">
                      <a:noFill/>
                      <a:miter lim="800000"/>
                      <a:headEnd/>
                      <a:tailEnd/>
                    </a:ln>
                  </pic:spPr>
                </pic:pic>
              </a:graphicData>
            </a:graphic>
          </wp:inline>
        </w:drawing>
      </w:r>
      <w:r>
        <w:rPr>
          <w:bCs/>
          <w:sz w:val="28"/>
          <w:szCs w:val="28"/>
        </w:rPr>
        <w:t xml:space="preserve">                      </w:t>
      </w:r>
      <w:r w:rsidR="00544F7A">
        <w:rPr>
          <w:bCs/>
          <w:noProof/>
          <w:sz w:val="28"/>
          <w:szCs w:val="28"/>
        </w:rPr>
        <w:drawing>
          <wp:inline distT="0" distB="0" distL="0" distR="0">
            <wp:extent cx="746125" cy="716915"/>
            <wp:effectExtent l="19050" t="0" r="0" b="0"/>
            <wp:docPr id="3" name="il_fi" descr="nebz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nebzp"/>
                    <pic:cNvPicPr>
                      <a:picLocks noChangeAspect="1" noChangeArrowheads="1"/>
                    </pic:cNvPicPr>
                  </pic:nvPicPr>
                  <pic:blipFill>
                    <a:blip r:embed="rId10" cstate="print"/>
                    <a:srcRect/>
                    <a:stretch>
                      <a:fillRect/>
                    </a:stretch>
                  </pic:blipFill>
                  <pic:spPr bwMode="auto">
                    <a:xfrm>
                      <a:off x="0" y="0"/>
                      <a:ext cx="746125" cy="716915"/>
                    </a:xfrm>
                    <a:prstGeom prst="rect">
                      <a:avLst/>
                    </a:prstGeom>
                    <a:noFill/>
                    <a:ln w="9525">
                      <a:noFill/>
                      <a:miter lim="800000"/>
                      <a:headEnd/>
                      <a:tailEnd/>
                    </a:ln>
                  </pic:spPr>
                </pic:pic>
              </a:graphicData>
            </a:graphic>
          </wp:inline>
        </w:drawing>
      </w:r>
      <w:r>
        <w:rPr>
          <w:bCs/>
          <w:sz w:val="28"/>
          <w:szCs w:val="28"/>
        </w:rPr>
        <w:t xml:space="preserve">        </w:t>
      </w: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Pr="00A46A0F" w:rsidRDefault="00A46A0F" w:rsidP="00A46A0F">
      <w:pPr>
        <w:rPr>
          <w:bCs/>
          <w:sz w:val="28"/>
          <w:szCs w:val="28"/>
        </w:rPr>
      </w:pPr>
      <w:r w:rsidRPr="00A46A0F">
        <w:rPr>
          <w:bCs/>
          <w:sz w:val="28"/>
          <w:szCs w:val="28"/>
        </w:rPr>
        <w:t>Řešení:</w:t>
      </w:r>
    </w:p>
    <w:p w:rsidR="00A46A0F" w:rsidRDefault="00A46A0F" w:rsidP="00A46A0F">
      <w:pPr>
        <w:rPr>
          <w:bCs/>
          <w:sz w:val="28"/>
          <w:szCs w:val="28"/>
        </w:rPr>
      </w:pPr>
      <w:r>
        <w:rPr>
          <w:bCs/>
          <w:sz w:val="28"/>
          <w:szCs w:val="28"/>
        </w:rPr>
        <w:t xml:space="preserve">                                                                                                                              </w:t>
      </w:r>
    </w:p>
    <w:p w:rsidR="00A46A0F" w:rsidRPr="00A46A0F" w:rsidRDefault="00A46A0F" w:rsidP="00A46A0F">
      <w:pPr>
        <w:rPr>
          <w:bCs/>
          <w:color w:val="FF0000"/>
          <w:sz w:val="28"/>
          <w:szCs w:val="28"/>
        </w:rPr>
      </w:pPr>
      <w:r>
        <w:rPr>
          <w:bCs/>
          <w:sz w:val="28"/>
          <w:szCs w:val="28"/>
        </w:rPr>
        <w:t>Při ře</w:t>
      </w:r>
      <w:r w:rsidRPr="00A46A0F">
        <w:rPr>
          <w:bCs/>
          <w:sz w:val="28"/>
          <w:szCs w:val="28"/>
        </w:rPr>
        <w:t xml:space="preserve">šení úkolů použijte například následující pojmy: </w:t>
      </w:r>
      <w:r w:rsidRPr="00A46A0F">
        <w:rPr>
          <w:bCs/>
          <w:color w:val="FF0000"/>
          <w:sz w:val="28"/>
          <w:szCs w:val="28"/>
        </w:rPr>
        <w:t>kyslíkatá kyselina, nebezpečné výpary, tříprvková sloučenina, lakmus, fenolftalein, univerzální indikátor, stupnice pH, voda, hydroxid, hydroxid vápenatý, žíraviny, látky nebezpečné pro životní prostředí, snížení nebezpečnosti kyseliny</w:t>
      </w:r>
    </w:p>
    <w:p w:rsidR="00A46A0F" w:rsidRDefault="00A46A0F"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732D2C" w:rsidRDefault="00732D2C"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r>
        <w:rPr>
          <w:bCs/>
          <w:sz w:val="28"/>
          <w:szCs w:val="28"/>
        </w:rPr>
        <w:lastRenderedPageBreak/>
        <w:t>Použité zdroje:</w:t>
      </w:r>
    </w:p>
    <w:p w:rsidR="00A46A0F" w:rsidRDefault="00A46A0F" w:rsidP="00A46A0F">
      <w:pPr>
        <w:rPr>
          <w:bCs/>
          <w:sz w:val="28"/>
          <w:szCs w:val="28"/>
        </w:rPr>
      </w:pPr>
    </w:p>
    <w:p w:rsidR="00A46A0F" w:rsidRDefault="00A46A0F" w:rsidP="00A46A0F">
      <w:pPr>
        <w:rPr>
          <w:bCs/>
          <w:sz w:val="28"/>
          <w:szCs w:val="28"/>
        </w:rPr>
      </w:pPr>
      <w:hyperlink r:id="rId11" w:history="1">
        <w:r w:rsidRPr="00BB6E05">
          <w:rPr>
            <w:rStyle w:val="Hypertextovodkaz"/>
            <w:bCs/>
            <w:sz w:val="28"/>
            <w:szCs w:val="28"/>
          </w:rPr>
          <w:t>http://www.enviweb.cz/clanek/havarie/85789/na-mladoboleslavsku-uniklo-z-cisterny-1500-litru-kyseliny-dusicne</w:t>
        </w:r>
      </w:hyperlink>
    </w:p>
    <w:p w:rsidR="00A46A0F" w:rsidRDefault="00A46A0F" w:rsidP="00A46A0F">
      <w:pPr>
        <w:rPr>
          <w:bCs/>
          <w:sz w:val="28"/>
          <w:szCs w:val="28"/>
        </w:rPr>
      </w:pPr>
    </w:p>
    <w:p w:rsidR="00A46A0F" w:rsidRDefault="00732D2C" w:rsidP="00A46A0F">
      <w:pPr>
        <w:rPr>
          <w:bCs/>
          <w:sz w:val="28"/>
          <w:szCs w:val="28"/>
        </w:rPr>
      </w:pPr>
      <w:hyperlink r:id="rId12" w:history="1">
        <w:r w:rsidRPr="00343AFD">
          <w:rPr>
            <w:rStyle w:val="Hypertextovodkaz"/>
            <w:bCs/>
            <w:sz w:val="28"/>
            <w:szCs w:val="28"/>
          </w:rPr>
          <w:t>http://cs.wikipedia.org/wiki/Kyselina_s%C3%ADrov%C3%A1#mediaviewer/Soubor:Hazard_C.svg</w:t>
        </w:r>
      </w:hyperlink>
    </w:p>
    <w:p w:rsidR="00732D2C" w:rsidRDefault="00732D2C" w:rsidP="00A46A0F">
      <w:pPr>
        <w:rPr>
          <w:bCs/>
          <w:sz w:val="28"/>
          <w:szCs w:val="28"/>
        </w:rPr>
      </w:pPr>
    </w:p>
    <w:p w:rsidR="00732D2C" w:rsidRDefault="00732D2C" w:rsidP="00A46A0F">
      <w:pPr>
        <w:rPr>
          <w:bCs/>
          <w:sz w:val="28"/>
          <w:szCs w:val="28"/>
        </w:rPr>
      </w:pPr>
      <w:hyperlink r:id="rId13" w:history="1">
        <w:r w:rsidRPr="00343AFD">
          <w:rPr>
            <w:rStyle w:val="Hypertextovodkaz"/>
            <w:bCs/>
            <w:sz w:val="28"/>
            <w:szCs w:val="28"/>
          </w:rPr>
          <w:t>http://cs.wikipedia.org/wiki/Naftalen#mediaviewer/Soubor:Hazard_N.svg</w:t>
        </w:r>
      </w:hyperlink>
    </w:p>
    <w:p w:rsidR="00732D2C" w:rsidRDefault="00732D2C"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Pr="00A46A0F" w:rsidRDefault="00A46A0F" w:rsidP="00A46A0F">
      <w:pPr>
        <w:rPr>
          <w:bCs/>
          <w:sz w:val="28"/>
          <w:szCs w:val="28"/>
        </w:rPr>
      </w:pPr>
    </w:p>
    <w:p w:rsidR="00A46A0F" w:rsidRPr="00A46A0F" w:rsidRDefault="00A46A0F" w:rsidP="00A46A0F">
      <w:pPr>
        <w:rPr>
          <w:bCs/>
          <w:sz w:val="28"/>
          <w:szCs w:val="28"/>
        </w:rPr>
      </w:pPr>
    </w:p>
    <w:p w:rsidR="00A46A0F" w:rsidRPr="00A46A0F" w:rsidRDefault="00A46A0F" w:rsidP="00A46A0F">
      <w:pPr>
        <w:rPr>
          <w:bCs/>
          <w:sz w:val="28"/>
          <w:szCs w:val="28"/>
        </w:rPr>
      </w:pPr>
      <w:r w:rsidRPr="00A46A0F">
        <w:rPr>
          <w:bCs/>
          <w:sz w:val="28"/>
          <w:szCs w:val="28"/>
        </w:rPr>
        <w:t xml:space="preserve">           </w:t>
      </w: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Default="00A46A0F" w:rsidP="00A46A0F">
      <w:pPr>
        <w:rPr>
          <w:bCs/>
          <w:sz w:val="28"/>
          <w:szCs w:val="28"/>
        </w:rPr>
      </w:pPr>
    </w:p>
    <w:p w:rsidR="00A46A0F" w:rsidRPr="00A46A0F" w:rsidRDefault="00A46A0F" w:rsidP="00A46A0F">
      <w:pPr>
        <w:rPr>
          <w:bCs/>
          <w:sz w:val="28"/>
          <w:szCs w:val="28"/>
        </w:rPr>
      </w:pPr>
    </w:p>
    <w:p w:rsidR="00A46A0F" w:rsidRPr="00A46A0F" w:rsidRDefault="00A46A0F" w:rsidP="00A46A0F">
      <w:pPr>
        <w:rPr>
          <w:b/>
          <w:bCs/>
          <w:sz w:val="28"/>
          <w:szCs w:val="28"/>
        </w:rPr>
      </w:pPr>
    </w:p>
    <w:p w:rsidR="00917368" w:rsidRDefault="00917368" w:rsidP="00917368">
      <w:pPr>
        <w:rPr>
          <w:sz w:val="22"/>
          <w:szCs w:val="22"/>
        </w:rPr>
      </w:pPr>
    </w:p>
    <w:p w:rsidR="00917368" w:rsidRDefault="00917368" w:rsidP="00917368"/>
    <w:p w:rsidR="00917368" w:rsidRDefault="00917368" w:rsidP="00917368"/>
    <w:p w:rsidR="003C06D7" w:rsidRDefault="003C06D7" w:rsidP="001E50E0">
      <w:pPr>
        <w:rPr>
          <w:rFonts w:ascii="Arial" w:hAnsi="Arial" w:cs="Arial"/>
          <w:b/>
          <w:sz w:val="18"/>
          <w:szCs w:val="18"/>
        </w:rPr>
      </w:pPr>
    </w:p>
    <w:p w:rsidR="00087FAF" w:rsidRDefault="00087FAF" w:rsidP="001E50E0">
      <w:pPr>
        <w:rPr>
          <w:rFonts w:ascii="Arial" w:hAnsi="Arial" w:cs="Arial"/>
          <w:b/>
          <w:sz w:val="18"/>
          <w:szCs w:val="18"/>
        </w:rPr>
      </w:pPr>
    </w:p>
    <w:sectPr w:rsidR="00087FAF" w:rsidSect="00AE3805">
      <w:footerReference w:type="even" r:id="rId14"/>
      <w:footerReference w:type="default" r:id="rId15"/>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486" w:rsidRDefault="00560486">
      <w:r>
        <w:separator/>
      </w:r>
    </w:p>
  </w:endnote>
  <w:endnote w:type="continuationSeparator" w:id="0">
    <w:p w:rsidR="00560486" w:rsidRDefault="005604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0E0" w:rsidRDefault="00E800E0" w:rsidP="00E800E0">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E800E0" w:rsidRDefault="00E800E0" w:rsidP="00E800E0">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0E0" w:rsidRDefault="00E800E0" w:rsidP="00E800E0">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544F7A">
      <w:rPr>
        <w:rStyle w:val="slostrnky"/>
        <w:noProof/>
      </w:rPr>
      <w:t>4</w:t>
    </w:r>
    <w:r>
      <w:rPr>
        <w:rStyle w:val="slostrnky"/>
      </w:rPr>
      <w:fldChar w:fldCharType="end"/>
    </w:r>
  </w:p>
  <w:p w:rsidR="00E800E0" w:rsidRDefault="00E800E0" w:rsidP="00E800E0">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486" w:rsidRDefault="00560486">
      <w:r>
        <w:separator/>
      </w:r>
    </w:p>
  </w:footnote>
  <w:footnote w:type="continuationSeparator" w:id="0">
    <w:p w:rsidR="00560486" w:rsidRDefault="005604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27BE5"/>
    <w:multiLevelType w:val="hybridMultilevel"/>
    <w:tmpl w:val="0B52ABF0"/>
    <w:lvl w:ilvl="0" w:tplc="8156365E">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hyphenationZone w:val="425"/>
  <w:noPunctuationKerning/>
  <w:characterSpacingControl w:val="doNotCompress"/>
  <w:footnotePr>
    <w:footnote w:id="-1"/>
    <w:footnote w:id="0"/>
  </w:footnotePr>
  <w:endnotePr>
    <w:endnote w:id="-1"/>
    <w:endnote w:id="0"/>
  </w:endnotePr>
  <w:compat>
    <w:useFELayout/>
  </w:compat>
  <w:rsids>
    <w:rsidRoot w:val="001A6AE9"/>
    <w:rsid w:val="00025F06"/>
    <w:rsid w:val="00041D3F"/>
    <w:rsid w:val="00065557"/>
    <w:rsid w:val="000732F2"/>
    <w:rsid w:val="00087FAF"/>
    <w:rsid w:val="00093F2E"/>
    <w:rsid w:val="000A0606"/>
    <w:rsid w:val="000A1F14"/>
    <w:rsid w:val="000B31D1"/>
    <w:rsid w:val="000F0AE9"/>
    <w:rsid w:val="001115FE"/>
    <w:rsid w:val="00115867"/>
    <w:rsid w:val="00117E3F"/>
    <w:rsid w:val="001277D9"/>
    <w:rsid w:val="001313BE"/>
    <w:rsid w:val="00156218"/>
    <w:rsid w:val="001A0667"/>
    <w:rsid w:val="001A6AE9"/>
    <w:rsid w:val="001B0971"/>
    <w:rsid w:val="001B4446"/>
    <w:rsid w:val="001D6C79"/>
    <w:rsid w:val="001E50E0"/>
    <w:rsid w:val="00210569"/>
    <w:rsid w:val="0021079A"/>
    <w:rsid w:val="0021177F"/>
    <w:rsid w:val="00232C43"/>
    <w:rsid w:val="002540F2"/>
    <w:rsid w:val="002634A9"/>
    <w:rsid w:val="00272E41"/>
    <w:rsid w:val="00281C61"/>
    <w:rsid w:val="00283E1C"/>
    <w:rsid w:val="00285BC3"/>
    <w:rsid w:val="002C16D4"/>
    <w:rsid w:val="002C2CAA"/>
    <w:rsid w:val="002D45B1"/>
    <w:rsid w:val="002D4770"/>
    <w:rsid w:val="002D4CFC"/>
    <w:rsid w:val="002E06BF"/>
    <w:rsid w:val="002E5B84"/>
    <w:rsid w:val="002F107C"/>
    <w:rsid w:val="002F1FF0"/>
    <w:rsid w:val="002F5A2C"/>
    <w:rsid w:val="003011ED"/>
    <w:rsid w:val="00317B89"/>
    <w:rsid w:val="00320209"/>
    <w:rsid w:val="0032597A"/>
    <w:rsid w:val="00335325"/>
    <w:rsid w:val="00346A55"/>
    <w:rsid w:val="0036099D"/>
    <w:rsid w:val="00375329"/>
    <w:rsid w:val="00384A5F"/>
    <w:rsid w:val="003A328E"/>
    <w:rsid w:val="003A3F11"/>
    <w:rsid w:val="003C06D7"/>
    <w:rsid w:val="003C3DA8"/>
    <w:rsid w:val="003D29E6"/>
    <w:rsid w:val="003D5819"/>
    <w:rsid w:val="003E509A"/>
    <w:rsid w:val="00424EE2"/>
    <w:rsid w:val="00443918"/>
    <w:rsid w:val="00447C67"/>
    <w:rsid w:val="00452ACB"/>
    <w:rsid w:val="00460982"/>
    <w:rsid w:val="0046405C"/>
    <w:rsid w:val="00471D0A"/>
    <w:rsid w:val="00472AAF"/>
    <w:rsid w:val="0047534A"/>
    <w:rsid w:val="00486286"/>
    <w:rsid w:val="0049221C"/>
    <w:rsid w:val="00495C1B"/>
    <w:rsid w:val="004C5B90"/>
    <w:rsid w:val="004D1658"/>
    <w:rsid w:val="004E4CBE"/>
    <w:rsid w:val="004E63EE"/>
    <w:rsid w:val="00500FDB"/>
    <w:rsid w:val="00501206"/>
    <w:rsid w:val="00513F0B"/>
    <w:rsid w:val="00530BC2"/>
    <w:rsid w:val="00531353"/>
    <w:rsid w:val="00544F7A"/>
    <w:rsid w:val="00545796"/>
    <w:rsid w:val="00560486"/>
    <w:rsid w:val="00564645"/>
    <w:rsid w:val="0058599D"/>
    <w:rsid w:val="005868A5"/>
    <w:rsid w:val="005C3033"/>
    <w:rsid w:val="005E69D6"/>
    <w:rsid w:val="005E6AC3"/>
    <w:rsid w:val="00600B91"/>
    <w:rsid w:val="00602167"/>
    <w:rsid w:val="00603C45"/>
    <w:rsid w:val="00617BD6"/>
    <w:rsid w:val="00620009"/>
    <w:rsid w:val="00620E2E"/>
    <w:rsid w:val="00625A6A"/>
    <w:rsid w:val="00647FB8"/>
    <w:rsid w:val="00651D80"/>
    <w:rsid w:val="006566F4"/>
    <w:rsid w:val="00657C06"/>
    <w:rsid w:val="006801ED"/>
    <w:rsid w:val="0069156A"/>
    <w:rsid w:val="006A7CE0"/>
    <w:rsid w:val="006B10E1"/>
    <w:rsid w:val="006C79C8"/>
    <w:rsid w:val="006D6911"/>
    <w:rsid w:val="006E6069"/>
    <w:rsid w:val="00732D2C"/>
    <w:rsid w:val="00733EDC"/>
    <w:rsid w:val="00757FE1"/>
    <w:rsid w:val="00771B69"/>
    <w:rsid w:val="007B2E39"/>
    <w:rsid w:val="007C6E28"/>
    <w:rsid w:val="007D028E"/>
    <w:rsid w:val="007D30AC"/>
    <w:rsid w:val="007D4873"/>
    <w:rsid w:val="007F37A1"/>
    <w:rsid w:val="00803C66"/>
    <w:rsid w:val="0082468E"/>
    <w:rsid w:val="00867181"/>
    <w:rsid w:val="00876E25"/>
    <w:rsid w:val="008963C8"/>
    <w:rsid w:val="008C5A91"/>
    <w:rsid w:val="008D3BBD"/>
    <w:rsid w:val="008E0860"/>
    <w:rsid w:val="00917368"/>
    <w:rsid w:val="00917CD7"/>
    <w:rsid w:val="00922B02"/>
    <w:rsid w:val="00955640"/>
    <w:rsid w:val="009857C9"/>
    <w:rsid w:val="009972BC"/>
    <w:rsid w:val="009B5C8E"/>
    <w:rsid w:val="009C6967"/>
    <w:rsid w:val="009F433B"/>
    <w:rsid w:val="00A06F67"/>
    <w:rsid w:val="00A136DD"/>
    <w:rsid w:val="00A278B0"/>
    <w:rsid w:val="00A46A0F"/>
    <w:rsid w:val="00A53522"/>
    <w:rsid w:val="00A544ED"/>
    <w:rsid w:val="00A632B6"/>
    <w:rsid w:val="00A645F0"/>
    <w:rsid w:val="00A66915"/>
    <w:rsid w:val="00A67654"/>
    <w:rsid w:val="00A75F4C"/>
    <w:rsid w:val="00A929D5"/>
    <w:rsid w:val="00A94344"/>
    <w:rsid w:val="00A97789"/>
    <w:rsid w:val="00AA20B7"/>
    <w:rsid w:val="00AA61C3"/>
    <w:rsid w:val="00AA7A2B"/>
    <w:rsid w:val="00AB4F54"/>
    <w:rsid w:val="00AB7D77"/>
    <w:rsid w:val="00AC597D"/>
    <w:rsid w:val="00AE3805"/>
    <w:rsid w:val="00AF406D"/>
    <w:rsid w:val="00B07E3D"/>
    <w:rsid w:val="00B33D84"/>
    <w:rsid w:val="00B36614"/>
    <w:rsid w:val="00B512A2"/>
    <w:rsid w:val="00B60B52"/>
    <w:rsid w:val="00B8345A"/>
    <w:rsid w:val="00B86D08"/>
    <w:rsid w:val="00B86DD4"/>
    <w:rsid w:val="00B91701"/>
    <w:rsid w:val="00C00B87"/>
    <w:rsid w:val="00C036B2"/>
    <w:rsid w:val="00C11B7D"/>
    <w:rsid w:val="00C15FB3"/>
    <w:rsid w:val="00C21018"/>
    <w:rsid w:val="00C30D92"/>
    <w:rsid w:val="00C50318"/>
    <w:rsid w:val="00C670FA"/>
    <w:rsid w:val="00C75218"/>
    <w:rsid w:val="00C827E9"/>
    <w:rsid w:val="00C9324D"/>
    <w:rsid w:val="00CA12BB"/>
    <w:rsid w:val="00CA5AA0"/>
    <w:rsid w:val="00CE465E"/>
    <w:rsid w:val="00D05292"/>
    <w:rsid w:val="00D31816"/>
    <w:rsid w:val="00D43995"/>
    <w:rsid w:val="00D954BE"/>
    <w:rsid w:val="00DA4ABD"/>
    <w:rsid w:val="00DB1E3D"/>
    <w:rsid w:val="00DB44AC"/>
    <w:rsid w:val="00DB6AB7"/>
    <w:rsid w:val="00DC1FED"/>
    <w:rsid w:val="00DE665E"/>
    <w:rsid w:val="00DF0ECB"/>
    <w:rsid w:val="00DF500D"/>
    <w:rsid w:val="00E065BF"/>
    <w:rsid w:val="00E6497F"/>
    <w:rsid w:val="00E800E0"/>
    <w:rsid w:val="00E95F8F"/>
    <w:rsid w:val="00E97508"/>
    <w:rsid w:val="00EA017B"/>
    <w:rsid w:val="00EA1E8C"/>
    <w:rsid w:val="00EB7A05"/>
    <w:rsid w:val="00ED29DD"/>
    <w:rsid w:val="00EE5EDA"/>
    <w:rsid w:val="00F10383"/>
    <w:rsid w:val="00F12FDE"/>
    <w:rsid w:val="00F157EB"/>
    <w:rsid w:val="00F16461"/>
    <w:rsid w:val="00F21FAD"/>
    <w:rsid w:val="00F34201"/>
    <w:rsid w:val="00F37E57"/>
    <w:rsid w:val="00F41E60"/>
    <w:rsid w:val="00F44734"/>
    <w:rsid w:val="00F529F4"/>
    <w:rsid w:val="00F868DA"/>
    <w:rsid w:val="00F91379"/>
    <w:rsid w:val="00FE7AFC"/>
    <w:rsid w:val="00FF03BF"/>
    <w:rsid w:val="00FF347F"/>
    <w:rsid w:val="00FF43E8"/>
    <w:rsid w:val="00FF4A4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2597A"/>
    <w:rPr>
      <w:sz w:val="24"/>
      <w:szCs w:val="24"/>
    </w:rPr>
  </w:style>
  <w:style w:type="paragraph" w:styleId="Nadpis1">
    <w:name w:val="heading 1"/>
    <w:basedOn w:val="Normln"/>
    <w:next w:val="Normln"/>
    <w:qFormat/>
    <w:rsid w:val="00C11B7D"/>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A53522"/>
    <w:pPr>
      <w:keepNext/>
      <w:outlineLvl w:val="1"/>
    </w:pPr>
    <w:rPr>
      <w:color w:val="000000"/>
      <w:szCs w:val="20"/>
    </w:rPr>
  </w:style>
  <w:style w:type="paragraph" w:styleId="Nadpis3">
    <w:name w:val="heading 3"/>
    <w:basedOn w:val="Normln"/>
    <w:next w:val="Normln"/>
    <w:qFormat/>
    <w:rsid w:val="003011ED"/>
    <w:pPr>
      <w:keepNext/>
      <w:spacing w:before="240" w:after="60"/>
      <w:outlineLvl w:val="2"/>
    </w:pPr>
    <w:rPr>
      <w:rFonts w:ascii="Arial" w:eastAsia="Times New Roman" w:hAnsi="Arial" w:cs="Arial"/>
      <w:b/>
      <w:bCs/>
      <w:sz w:val="26"/>
      <w:szCs w:val="26"/>
    </w:rPr>
  </w:style>
  <w:style w:type="paragraph" w:styleId="Nadpis4">
    <w:name w:val="heading 4"/>
    <w:basedOn w:val="Normln"/>
    <w:next w:val="Normln"/>
    <w:qFormat/>
    <w:rsid w:val="00025F06"/>
    <w:pPr>
      <w:keepNext/>
      <w:spacing w:before="240" w:after="60"/>
      <w:outlineLvl w:val="3"/>
    </w:pPr>
    <w:rPr>
      <w:b/>
      <w:bCs/>
      <w:sz w:val="28"/>
      <w:szCs w:val="28"/>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Textbubliny">
    <w:name w:val="Balloon Text"/>
    <w:basedOn w:val="Normln"/>
    <w:semiHidden/>
    <w:rsid w:val="00156218"/>
    <w:rPr>
      <w:rFonts w:ascii="Tahoma" w:hAnsi="Tahoma" w:cs="Tahoma"/>
      <w:sz w:val="16"/>
      <w:szCs w:val="16"/>
    </w:rPr>
  </w:style>
  <w:style w:type="character" w:styleId="Hypertextovodkaz">
    <w:name w:val="Hyperlink"/>
    <w:rsid w:val="00F868DA"/>
    <w:rPr>
      <w:color w:val="0000FF"/>
      <w:u w:val="single"/>
    </w:rPr>
  </w:style>
  <w:style w:type="paragraph" w:styleId="Normlnweb">
    <w:name w:val="Normal (Web)"/>
    <w:basedOn w:val="Normln"/>
    <w:rsid w:val="00025F06"/>
    <w:pPr>
      <w:spacing w:before="100" w:beforeAutospacing="1" w:after="100" w:afterAutospacing="1"/>
    </w:pPr>
    <w:rPr>
      <w:rFonts w:eastAsia="Times New Roman"/>
    </w:rPr>
  </w:style>
  <w:style w:type="character" w:styleId="Siln">
    <w:name w:val="Strong"/>
    <w:qFormat/>
    <w:rsid w:val="00025F06"/>
    <w:rPr>
      <w:b/>
      <w:bCs/>
    </w:rPr>
  </w:style>
  <w:style w:type="paragraph" w:customStyle="1" w:styleId="description3">
    <w:name w:val="description3"/>
    <w:basedOn w:val="Normln"/>
    <w:rsid w:val="00C30D92"/>
    <w:pPr>
      <w:ind w:left="1680" w:right="600"/>
    </w:pPr>
    <w:rPr>
      <w:rFonts w:eastAsia="Times New Roman"/>
    </w:rPr>
  </w:style>
  <w:style w:type="paragraph" w:styleId="Nzev">
    <w:name w:val="Title"/>
    <w:basedOn w:val="Normln"/>
    <w:qFormat/>
    <w:rsid w:val="00C11B7D"/>
    <w:pPr>
      <w:jc w:val="center"/>
    </w:pPr>
    <w:rPr>
      <w:rFonts w:eastAsia="Times New Roman"/>
      <w:b/>
      <w:sz w:val="28"/>
      <w:szCs w:val="20"/>
    </w:rPr>
  </w:style>
  <w:style w:type="paragraph" w:styleId="Zkladntext">
    <w:name w:val="Body Text"/>
    <w:basedOn w:val="Normln"/>
    <w:rsid w:val="001B4446"/>
    <w:rPr>
      <w:rFonts w:eastAsia="Times New Roman"/>
      <w:sz w:val="28"/>
      <w:szCs w:val="20"/>
    </w:rPr>
  </w:style>
  <w:style w:type="paragraph" w:styleId="Zpat">
    <w:name w:val="footer"/>
    <w:basedOn w:val="Normln"/>
    <w:rsid w:val="00E800E0"/>
    <w:pPr>
      <w:tabs>
        <w:tab w:val="center" w:pos="4536"/>
        <w:tab w:val="right" w:pos="9072"/>
      </w:tabs>
    </w:pPr>
  </w:style>
  <w:style w:type="character" w:styleId="slostrnky">
    <w:name w:val="page number"/>
    <w:basedOn w:val="Standardnpsmoodstavce"/>
    <w:rsid w:val="00E800E0"/>
  </w:style>
  <w:style w:type="table" w:styleId="Mkatabulky">
    <w:name w:val="Table Grid"/>
    <w:basedOn w:val="Normlntabulka"/>
    <w:uiPriority w:val="59"/>
    <w:rsid w:val="00AE3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1998426">
      <w:bodyDiv w:val="1"/>
      <w:marLeft w:val="0"/>
      <w:marRight w:val="0"/>
      <w:marTop w:val="0"/>
      <w:marBottom w:val="0"/>
      <w:divBdr>
        <w:top w:val="none" w:sz="0" w:space="0" w:color="auto"/>
        <w:left w:val="none" w:sz="0" w:space="0" w:color="auto"/>
        <w:bottom w:val="none" w:sz="0" w:space="0" w:color="auto"/>
        <w:right w:val="none" w:sz="0" w:space="0" w:color="auto"/>
      </w:divBdr>
      <w:divsChild>
        <w:div w:id="655569356">
          <w:marLeft w:val="1695"/>
          <w:marRight w:val="0"/>
          <w:marTop w:val="0"/>
          <w:marBottom w:val="0"/>
          <w:divBdr>
            <w:top w:val="none" w:sz="0" w:space="0" w:color="auto"/>
            <w:left w:val="none" w:sz="0" w:space="0" w:color="auto"/>
            <w:bottom w:val="none" w:sz="0" w:space="0" w:color="auto"/>
            <w:right w:val="none" w:sz="0" w:space="0" w:color="auto"/>
          </w:divBdr>
          <w:divsChild>
            <w:div w:id="17259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84496">
      <w:bodyDiv w:val="1"/>
      <w:marLeft w:val="0"/>
      <w:marRight w:val="0"/>
      <w:marTop w:val="0"/>
      <w:marBottom w:val="0"/>
      <w:divBdr>
        <w:top w:val="none" w:sz="0" w:space="0" w:color="auto"/>
        <w:left w:val="none" w:sz="0" w:space="0" w:color="auto"/>
        <w:bottom w:val="none" w:sz="0" w:space="0" w:color="auto"/>
        <w:right w:val="none" w:sz="0" w:space="0" w:color="auto"/>
      </w:divBdr>
    </w:div>
    <w:div w:id="249392664">
      <w:bodyDiv w:val="1"/>
      <w:marLeft w:val="0"/>
      <w:marRight w:val="0"/>
      <w:marTop w:val="0"/>
      <w:marBottom w:val="0"/>
      <w:divBdr>
        <w:top w:val="none" w:sz="0" w:space="0" w:color="auto"/>
        <w:left w:val="none" w:sz="0" w:space="0" w:color="auto"/>
        <w:bottom w:val="none" w:sz="0" w:space="0" w:color="auto"/>
        <w:right w:val="none" w:sz="0" w:space="0" w:color="auto"/>
      </w:divBdr>
    </w:div>
    <w:div w:id="250625049">
      <w:bodyDiv w:val="1"/>
      <w:marLeft w:val="0"/>
      <w:marRight w:val="0"/>
      <w:marTop w:val="0"/>
      <w:marBottom w:val="0"/>
      <w:divBdr>
        <w:top w:val="none" w:sz="0" w:space="0" w:color="auto"/>
        <w:left w:val="none" w:sz="0" w:space="0" w:color="auto"/>
        <w:bottom w:val="none" w:sz="0" w:space="0" w:color="auto"/>
        <w:right w:val="none" w:sz="0" w:space="0" w:color="auto"/>
      </w:divBdr>
    </w:div>
    <w:div w:id="347486385">
      <w:bodyDiv w:val="1"/>
      <w:marLeft w:val="0"/>
      <w:marRight w:val="0"/>
      <w:marTop w:val="0"/>
      <w:marBottom w:val="0"/>
      <w:divBdr>
        <w:top w:val="none" w:sz="0" w:space="0" w:color="auto"/>
        <w:left w:val="none" w:sz="0" w:space="0" w:color="auto"/>
        <w:bottom w:val="none" w:sz="0" w:space="0" w:color="auto"/>
        <w:right w:val="none" w:sz="0" w:space="0" w:color="auto"/>
      </w:divBdr>
    </w:div>
    <w:div w:id="349376579">
      <w:bodyDiv w:val="1"/>
      <w:marLeft w:val="0"/>
      <w:marRight w:val="0"/>
      <w:marTop w:val="0"/>
      <w:marBottom w:val="0"/>
      <w:divBdr>
        <w:top w:val="none" w:sz="0" w:space="0" w:color="auto"/>
        <w:left w:val="none" w:sz="0" w:space="0" w:color="auto"/>
        <w:bottom w:val="none" w:sz="0" w:space="0" w:color="auto"/>
        <w:right w:val="none" w:sz="0" w:space="0" w:color="auto"/>
      </w:divBdr>
    </w:div>
    <w:div w:id="400981733">
      <w:bodyDiv w:val="1"/>
      <w:marLeft w:val="0"/>
      <w:marRight w:val="0"/>
      <w:marTop w:val="0"/>
      <w:marBottom w:val="0"/>
      <w:divBdr>
        <w:top w:val="none" w:sz="0" w:space="0" w:color="auto"/>
        <w:left w:val="none" w:sz="0" w:space="0" w:color="auto"/>
        <w:bottom w:val="none" w:sz="0" w:space="0" w:color="auto"/>
        <w:right w:val="none" w:sz="0" w:space="0" w:color="auto"/>
      </w:divBdr>
    </w:div>
    <w:div w:id="421145310">
      <w:bodyDiv w:val="1"/>
      <w:marLeft w:val="0"/>
      <w:marRight w:val="0"/>
      <w:marTop w:val="0"/>
      <w:marBottom w:val="0"/>
      <w:divBdr>
        <w:top w:val="none" w:sz="0" w:space="0" w:color="auto"/>
        <w:left w:val="none" w:sz="0" w:space="0" w:color="auto"/>
        <w:bottom w:val="none" w:sz="0" w:space="0" w:color="auto"/>
        <w:right w:val="none" w:sz="0" w:space="0" w:color="auto"/>
      </w:divBdr>
    </w:div>
    <w:div w:id="431977248">
      <w:bodyDiv w:val="1"/>
      <w:marLeft w:val="0"/>
      <w:marRight w:val="0"/>
      <w:marTop w:val="0"/>
      <w:marBottom w:val="0"/>
      <w:divBdr>
        <w:top w:val="none" w:sz="0" w:space="0" w:color="auto"/>
        <w:left w:val="none" w:sz="0" w:space="0" w:color="auto"/>
        <w:bottom w:val="none" w:sz="0" w:space="0" w:color="auto"/>
        <w:right w:val="none" w:sz="0" w:space="0" w:color="auto"/>
      </w:divBdr>
    </w:div>
    <w:div w:id="530537256">
      <w:bodyDiv w:val="1"/>
      <w:marLeft w:val="0"/>
      <w:marRight w:val="0"/>
      <w:marTop w:val="0"/>
      <w:marBottom w:val="0"/>
      <w:divBdr>
        <w:top w:val="none" w:sz="0" w:space="0" w:color="auto"/>
        <w:left w:val="none" w:sz="0" w:space="0" w:color="auto"/>
        <w:bottom w:val="none" w:sz="0" w:space="0" w:color="auto"/>
        <w:right w:val="none" w:sz="0" w:space="0" w:color="auto"/>
      </w:divBdr>
      <w:divsChild>
        <w:div w:id="199441186">
          <w:marLeft w:val="0"/>
          <w:marRight w:val="0"/>
          <w:marTop w:val="0"/>
          <w:marBottom w:val="0"/>
          <w:divBdr>
            <w:top w:val="none" w:sz="0" w:space="0" w:color="auto"/>
            <w:left w:val="none" w:sz="0" w:space="0" w:color="auto"/>
            <w:bottom w:val="none" w:sz="0" w:space="0" w:color="auto"/>
            <w:right w:val="none" w:sz="0" w:space="0" w:color="auto"/>
          </w:divBdr>
        </w:div>
        <w:div w:id="226576205">
          <w:marLeft w:val="0"/>
          <w:marRight w:val="0"/>
          <w:marTop w:val="0"/>
          <w:marBottom w:val="0"/>
          <w:divBdr>
            <w:top w:val="none" w:sz="0" w:space="0" w:color="auto"/>
            <w:left w:val="none" w:sz="0" w:space="0" w:color="auto"/>
            <w:bottom w:val="none" w:sz="0" w:space="0" w:color="auto"/>
            <w:right w:val="none" w:sz="0" w:space="0" w:color="auto"/>
          </w:divBdr>
        </w:div>
        <w:div w:id="266157144">
          <w:marLeft w:val="0"/>
          <w:marRight w:val="0"/>
          <w:marTop w:val="0"/>
          <w:marBottom w:val="0"/>
          <w:divBdr>
            <w:top w:val="none" w:sz="0" w:space="0" w:color="auto"/>
            <w:left w:val="none" w:sz="0" w:space="0" w:color="auto"/>
            <w:bottom w:val="none" w:sz="0" w:space="0" w:color="auto"/>
            <w:right w:val="none" w:sz="0" w:space="0" w:color="auto"/>
          </w:divBdr>
        </w:div>
        <w:div w:id="273023462">
          <w:marLeft w:val="0"/>
          <w:marRight w:val="0"/>
          <w:marTop w:val="0"/>
          <w:marBottom w:val="0"/>
          <w:divBdr>
            <w:top w:val="none" w:sz="0" w:space="0" w:color="auto"/>
            <w:left w:val="none" w:sz="0" w:space="0" w:color="auto"/>
            <w:bottom w:val="none" w:sz="0" w:space="0" w:color="auto"/>
            <w:right w:val="none" w:sz="0" w:space="0" w:color="auto"/>
          </w:divBdr>
        </w:div>
        <w:div w:id="429933007">
          <w:marLeft w:val="0"/>
          <w:marRight w:val="0"/>
          <w:marTop w:val="0"/>
          <w:marBottom w:val="0"/>
          <w:divBdr>
            <w:top w:val="none" w:sz="0" w:space="0" w:color="auto"/>
            <w:left w:val="none" w:sz="0" w:space="0" w:color="auto"/>
            <w:bottom w:val="none" w:sz="0" w:space="0" w:color="auto"/>
            <w:right w:val="none" w:sz="0" w:space="0" w:color="auto"/>
          </w:divBdr>
        </w:div>
        <w:div w:id="433131461">
          <w:marLeft w:val="0"/>
          <w:marRight w:val="0"/>
          <w:marTop w:val="0"/>
          <w:marBottom w:val="0"/>
          <w:divBdr>
            <w:top w:val="none" w:sz="0" w:space="0" w:color="auto"/>
            <w:left w:val="none" w:sz="0" w:space="0" w:color="auto"/>
            <w:bottom w:val="none" w:sz="0" w:space="0" w:color="auto"/>
            <w:right w:val="none" w:sz="0" w:space="0" w:color="auto"/>
          </w:divBdr>
        </w:div>
        <w:div w:id="630210679">
          <w:marLeft w:val="0"/>
          <w:marRight w:val="0"/>
          <w:marTop w:val="0"/>
          <w:marBottom w:val="0"/>
          <w:divBdr>
            <w:top w:val="none" w:sz="0" w:space="0" w:color="auto"/>
            <w:left w:val="none" w:sz="0" w:space="0" w:color="auto"/>
            <w:bottom w:val="none" w:sz="0" w:space="0" w:color="auto"/>
            <w:right w:val="none" w:sz="0" w:space="0" w:color="auto"/>
          </w:divBdr>
        </w:div>
        <w:div w:id="857738301">
          <w:marLeft w:val="0"/>
          <w:marRight w:val="0"/>
          <w:marTop w:val="0"/>
          <w:marBottom w:val="0"/>
          <w:divBdr>
            <w:top w:val="none" w:sz="0" w:space="0" w:color="auto"/>
            <w:left w:val="none" w:sz="0" w:space="0" w:color="auto"/>
            <w:bottom w:val="none" w:sz="0" w:space="0" w:color="auto"/>
            <w:right w:val="none" w:sz="0" w:space="0" w:color="auto"/>
          </w:divBdr>
        </w:div>
        <w:div w:id="1071079104">
          <w:marLeft w:val="0"/>
          <w:marRight w:val="0"/>
          <w:marTop w:val="0"/>
          <w:marBottom w:val="0"/>
          <w:divBdr>
            <w:top w:val="none" w:sz="0" w:space="0" w:color="auto"/>
            <w:left w:val="none" w:sz="0" w:space="0" w:color="auto"/>
            <w:bottom w:val="none" w:sz="0" w:space="0" w:color="auto"/>
            <w:right w:val="none" w:sz="0" w:space="0" w:color="auto"/>
          </w:divBdr>
        </w:div>
        <w:div w:id="1235361979">
          <w:marLeft w:val="0"/>
          <w:marRight w:val="0"/>
          <w:marTop w:val="0"/>
          <w:marBottom w:val="0"/>
          <w:divBdr>
            <w:top w:val="none" w:sz="0" w:space="0" w:color="auto"/>
            <w:left w:val="none" w:sz="0" w:space="0" w:color="auto"/>
            <w:bottom w:val="none" w:sz="0" w:space="0" w:color="auto"/>
            <w:right w:val="none" w:sz="0" w:space="0" w:color="auto"/>
          </w:divBdr>
        </w:div>
        <w:div w:id="1398211478">
          <w:marLeft w:val="0"/>
          <w:marRight w:val="0"/>
          <w:marTop w:val="0"/>
          <w:marBottom w:val="0"/>
          <w:divBdr>
            <w:top w:val="none" w:sz="0" w:space="0" w:color="auto"/>
            <w:left w:val="none" w:sz="0" w:space="0" w:color="auto"/>
            <w:bottom w:val="none" w:sz="0" w:space="0" w:color="auto"/>
            <w:right w:val="none" w:sz="0" w:space="0" w:color="auto"/>
          </w:divBdr>
        </w:div>
        <w:div w:id="1416050334">
          <w:marLeft w:val="0"/>
          <w:marRight w:val="0"/>
          <w:marTop w:val="0"/>
          <w:marBottom w:val="0"/>
          <w:divBdr>
            <w:top w:val="none" w:sz="0" w:space="0" w:color="auto"/>
            <w:left w:val="none" w:sz="0" w:space="0" w:color="auto"/>
            <w:bottom w:val="none" w:sz="0" w:space="0" w:color="auto"/>
            <w:right w:val="none" w:sz="0" w:space="0" w:color="auto"/>
          </w:divBdr>
        </w:div>
        <w:div w:id="1927691217">
          <w:marLeft w:val="0"/>
          <w:marRight w:val="0"/>
          <w:marTop w:val="0"/>
          <w:marBottom w:val="0"/>
          <w:divBdr>
            <w:top w:val="none" w:sz="0" w:space="0" w:color="auto"/>
            <w:left w:val="none" w:sz="0" w:space="0" w:color="auto"/>
            <w:bottom w:val="none" w:sz="0" w:space="0" w:color="auto"/>
            <w:right w:val="none" w:sz="0" w:space="0" w:color="auto"/>
          </w:divBdr>
        </w:div>
        <w:div w:id="1968390207">
          <w:marLeft w:val="0"/>
          <w:marRight w:val="0"/>
          <w:marTop w:val="0"/>
          <w:marBottom w:val="0"/>
          <w:divBdr>
            <w:top w:val="none" w:sz="0" w:space="0" w:color="auto"/>
            <w:left w:val="none" w:sz="0" w:space="0" w:color="auto"/>
            <w:bottom w:val="none" w:sz="0" w:space="0" w:color="auto"/>
            <w:right w:val="none" w:sz="0" w:space="0" w:color="auto"/>
          </w:divBdr>
        </w:div>
      </w:divsChild>
    </w:div>
    <w:div w:id="696391162">
      <w:bodyDiv w:val="1"/>
      <w:marLeft w:val="0"/>
      <w:marRight w:val="0"/>
      <w:marTop w:val="0"/>
      <w:marBottom w:val="0"/>
      <w:divBdr>
        <w:top w:val="none" w:sz="0" w:space="0" w:color="auto"/>
        <w:left w:val="none" w:sz="0" w:space="0" w:color="auto"/>
        <w:bottom w:val="none" w:sz="0" w:space="0" w:color="auto"/>
        <w:right w:val="none" w:sz="0" w:space="0" w:color="auto"/>
      </w:divBdr>
    </w:div>
    <w:div w:id="741870332">
      <w:bodyDiv w:val="1"/>
      <w:marLeft w:val="0"/>
      <w:marRight w:val="0"/>
      <w:marTop w:val="0"/>
      <w:marBottom w:val="0"/>
      <w:divBdr>
        <w:top w:val="none" w:sz="0" w:space="0" w:color="auto"/>
        <w:left w:val="none" w:sz="0" w:space="0" w:color="auto"/>
        <w:bottom w:val="none" w:sz="0" w:space="0" w:color="auto"/>
        <w:right w:val="none" w:sz="0" w:space="0" w:color="auto"/>
      </w:divBdr>
    </w:div>
    <w:div w:id="771975786">
      <w:bodyDiv w:val="1"/>
      <w:marLeft w:val="0"/>
      <w:marRight w:val="0"/>
      <w:marTop w:val="0"/>
      <w:marBottom w:val="0"/>
      <w:divBdr>
        <w:top w:val="none" w:sz="0" w:space="0" w:color="auto"/>
        <w:left w:val="none" w:sz="0" w:space="0" w:color="auto"/>
        <w:bottom w:val="none" w:sz="0" w:space="0" w:color="auto"/>
        <w:right w:val="none" w:sz="0" w:space="0" w:color="auto"/>
      </w:divBdr>
    </w:div>
    <w:div w:id="884025192">
      <w:bodyDiv w:val="1"/>
      <w:marLeft w:val="0"/>
      <w:marRight w:val="0"/>
      <w:marTop w:val="0"/>
      <w:marBottom w:val="0"/>
      <w:divBdr>
        <w:top w:val="none" w:sz="0" w:space="0" w:color="auto"/>
        <w:left w:val="none" w:sz="0" w:space="0" w:color="auto"/>
        <w:bottom w:val="none" w:sz="0" w:space="0" w:color="auto"/>
        <w:right w:val="none" w:sz="0" w:space="0" w:color="auto"/>
      </w:divBdr>
    </w:div>
    <w:div w:id="900137121">
      <w:bodyDiv w:val="1"/>
      <w:marLeft w:val="0"/>
      <w:marRight w:val="0"/>
      <w:marTop w:val="0"/>
      <w:marBottom w:val="0"/>
      <w:divBdr>
        <w:top w:val="none" w:sz="0" w:space="0" w:color="auto"/>
        <w:left w:val="none" w:sz="0" w:space="0" w:color="auto"/>
        <w:bottom w:val="none" w:sz="0" w:space="0" w:color="auto"/>
        <w:right w:val="none" w:sz="0" w:space="0" w:color="auto"/>
      </w:divBdr>
    </w:div>
    <w:div w:id="954795051">
      <w:bodyDiv w:val="1"/>
      <w:marLeft w:val="0"/>
      <w:marRight w:val="0"/>
      <w:marTop w:val="0"/>
      <w:marBottom w:val="0"/>
      <w:divBdr>
        <w:top w:val="none" w:sz="0" w:space="0" w:color="auto"/>
        <w:left w:val="none" w:sz="0" w:space="0" w:color="auto"/>
        <w:bottom w:val="none" w:sz="0" w:space="0" w:color="auto"/>
        <w:right w:val="none" w:sz="0" w:space="0" w:color="auto"/>
      </w:divBdr>
    </w:div>
    <w:div w:id="1059285362">
      <w:bodyDiv w:val="1"/>
      <w:marLeft w:val="0"/>
      <w:marRight w:val="0"/>
      <w:marTop w:val="0"/>
      <w:marBottom w:val="0"/>
      <w:divBdr>
        <w:top w:val="none" w:sz="0" w:space="0" w:color="auto"/>
        <w:left w:val="none" w:sz="0" w:space="0" w:color="auto"/>
        <w:bottom w:val="none" w:sz="0" w:space="0" w:color="auto"/>
        <w:right w:val="none" w:sz="0" w:space="0" w:color="auto"/>
      </w:divBdr>
    </w:div>
    <w:div w:id="1213616137">
      <w:bodyDiv w:val="1"/>
      <w:marLeft w:val="0"/>
      <w:marRight w:val="0"/>
      <w:marTop w:val="0"/>
      <w:marBottom w:val="0"/>
      <w:divBdr>
        <w:top w:val="none" w:sz="0" w:space="0" w:color="auto"/>
        <w:left w:val="none" w:sz="0" w:space="0" w:color="auto"/>
        <w:bottom w:val="none" w:sz="0" w:space="0" w:color="auto"/>
        <w:right w:val="none" w:sz="0" w:space="0" w:color="auto"/>
      </w:divBdr>
    </w:div>
    <w:div w:id="1283221576">
      <w:bodyDiv w:val="1"/>
      <w:marLeft w:val="0"/>
      <w:marRight w:val="0"/>
      <w:marTop w:val="0"/>
      <w:marBottom w:val="0"/>
      <w:divBdr>
        <w:top w:val="none" w:sz="0" w:space="0" w:color="auto"/>
        <w:left w:val="none" w:sz="0" w:space="0" w:color="auto"/>
        <w:bottom w:val="none" w:sz="0" w:space="0" w:color="auto"/>
        <w:right w:val="none" w:sz="0" w:space="0" w:color="auto"/>
      </w:divBdr>
      <w:divsChild>
        <w:div w:id="1802378270">
          <w:marLeft w:val="0"/>
          <w:marRight w:val="0"/>
          <w:marTop w:val="0"/>
          <w:marBottom w:val="0"/>
          <w:divBdr>
            <w:top w:val="none" w:sz="0" w:space="0" w:color="auto"/>
            <w:left w:val="none" w:sz="0" w:space="0" w:color="auto"/>
            <w:bottom w:val="none" w:sz="0" w:space="0" w:color="auto"/>
            <w:right w:val="none" w:sz="0" w:space="0" w:color="auto"/>
          </w:divBdr>
          <w:divsChild>
            <w:div w:id="999498827">
              <w:marLeft w:val="0"/>
              <w:marRight w:val="0"/>
              <w:marTop w:val="0"/>
              <w:marBottom w:val="0"/>
              <w:divBdr>
                <w:top w:val="none" w:sz="0" w:space="0" w:color="auto"/>
                <w:left w:val="none" w:sz="0" w:space="0" w:color="auto"/>
                <w:bottom w:val="none" w:sz="0" w:space="0" w:color="auto"/>
                <w:right w:val="none" w:sz="0" w:space="0" w:color="auto"/>
              </w:divBdr>
              <w:divsChild>
                <w:div w:id="45036713">
                  <w:marLeft w:val="0"/>
                  <w:marRight w:val="0"/>
                  <w:marTop w:val="0"/>
                  <w:marBottom w:val="0"/>
                  <w:divBdr>
                    <w:top w:val="none" w:sz="0" w:space="0" w:color="auto"/>
                    <w:left w:val="none" w:sz="0" w:space="0" w:color="auto"/>
                    <w:bottom w:val="none" w:sz="0" w:space="0" w:color="auto"/>
                    <w:right w:val="none" w:sz="0" w:space="0" w:color="auto"/>
                  </w:divBdr>
                </w:div>
                <w:div w:id="126508633">
                  <w:marLeft w:val="0"/>
                  <w:marRight w:val="0"/>
                  <w:marTop w:val="0"/>
                  <w:marBottom w:val="0"/>
                  <w:divBdr>
                    <w:top w:val="none" w:sz="0" w:space="0" w:color="auto"/>
                    <w:left w:val="none" w:sz="0" w:space="0" w:color="auto"/>
                    <w:bottom w:val="none" w:sz="0" w:space="0" w:color="auto"/>
                    <w:right w:val="none" w:sz="0" w:space="0" w:color="auto"/>
                  </w:divBdr>
                </w:div>
                <w:div w:id="143209335">
                  <w:marLeft w:val="0"/>
                  <w:marRight w:val="0"/>
                  <w:marTop w:val="0"/>
                  <w:marBottom w:val="0"/>
                  <w:divBdr>
                    <w:top w:val="none" w:sz="0" w:space="0" w:color="auto"/>
                    <w:left w:val="none" w:sz="0" w:space="0" w:color="auto"/>
                    <w:bottom w:val="none" w:sz="0" w:space="0" w:color="auto"/>
                    <w:right w:val="none" w:sz="0" w:space="0" w:color="auto"/>
                  </w:divBdr>
                </w:div>
                <w:div w:id="203102280">
                  <w:marLeft w:val="0"/>
                  <w:marRight w:val="0"/>
                  <w:marTop w:val="0"/>
                  <w:marBottom w:val="0"/>
                  <w:divBdr>
                    <w:top w:val="none" w:sz="0" w:space="0" w:color="auto"/>
                    <w:left w:val="none" w:sz="0" w:space="0" w:color="auto"/>
                    <w:bottom w:val="none" w:sz="0" w:space="0" w:color="auto"/>
                    <w:right w:val="none" w:sz="0" w:space="0" w:color="auto"/>
                  </w:divBdr>
                </w:div>
                <w:div w:id="365375751">
                  <w:marLeft w:val="0"/>
                  <w:marRight w:val="0"/>
                  <w:marTop w:val="0"/>
                  <w:marBottom w:val="0"/>
                  <w:divBdr>
                    <w:top w:val="none" w:sz="0" w:space="0" w:color="auto"/>
                    <w:left w:val="none" w:sz="0" w:space="0" w:color="auto"/>
                    <w:bottom w:val="none" w:sz="0" w:space="0" w:color="auto"/>
                    <w:right w:val="none" w:sz="0" w:space="0" w:color="auto"/>
                  </w:divBdr>
                </w:div>
                <w:div w:id="474032286">
                  <w:marLeft w:val="0"/>
                  <w:marRight w:val="0"/>
                  <w:marTop w:val="0"/>
                  <w:marBottom w:val="0"/>
                  <w:divBdr>
                    <w:top w:val="none" w:sz="0" w:space="0" w:color="auto"/>
                    <w:left w:val="none" w:sz="0" w:space="0" w:color="auto"/>
                    <w:bottom w:val="none" w:sz="0" w:space="0" w:color="auto"/>
                    <w:right w:val="none" w:sz="0" w:space="0" w:color="auto"/>
                  </w:divBdr>
                </w:div>
                <w:div w:id="763838509">
                  <w:marLeft w:val="0"/>
                  <w:marRight w:val="0"/>
                  <w:marTop w:val="0"/>
                  <w:marBottom w:val="0"/>
                  <w:divBdr>
                    <w:top w:val="none" w:sz="0" w:space="0" w:color="auto"/>
                    <w:left w:val="none" w:sz="0" w:space="0" w:color="auto"/>
                    <w:bottom w:val="none" w:sz="0" w:space="0" w:color="auto"/>
                    <w:right w:val="none" w:sz="0" w:space="0" w:color="auto"/>
                  </w:divBdr>
                </w:div>
                <w:div w:id="930822039">
                  <w:marLeft w:val="0"/>
                  <w:marRight w:val="0"/>
                  <w:marTop w:val="0"/>
                  <w:marBottom w:val="0"/>
                  <w:divBdr>
                    <w:top w:val="none" w:sz="0" w:space="0" w:color="auto"/>
                    <w:left w:val="none" w:sz="0" w:space="0" w:color="auto"/>
                    <w:bottom w:val="none" w:sz="0" w:space="0" w:color="auto"/>
                    <w:right w:val="none" w:sz="0" w:space="0" w:color="auto"/>
                  </w:divBdr>
                </w:div>
                <w:div w:id="1052734596">
                  <w:marLeft w:val="0"/>
                  <w:marRight w:val="0"/>
                  <w:marTop w:val="0"/>
                  <w:marBottom w:val="0"/>
                  <w:divBdr>
                    <w:top w:val="none" w:sz="0" w:space="0" w:color="auto"/>
                    <w:left w:val="none" w:sz="0" w:space="0" w:color="auto"/>
                    <w:bottom w:val="none" w:sz="0" w:space="0" w:color="auto"/>
                    <w:right w:val="none" w:sz="0" w:space="0" w:color="auto"/>
                  </w:divBdr>
                </w:div>
                <w:div w:id="1222252324">
                  <w:marLeft w:val="0"/>
                  <w:marRight w:val="0"/>
                  <w:marTop w:val="0"/>
                  <w:marBottom w:val="0"/>
                  <w:divBdr>
                    <w:top w:val="none" w:sz="0" w:space="0" w:color="auto"/>
                    <w:left w:val="none" w:sz="0" w:space="0" w:color="auto"/>
                    <w:bottom w:val="none" w:sz="0" w:space="0" w:color="auto"/>
                    <w:right w:val="none" w:sz="0" w:space="0" w:color="auto"/>
                  </w:divBdr>
                </w:div>
                <w:div w:id="1831554160">
                  <w:marLeft w:val="0"/>
                  <w:marRight w:val="0"/>
                  <w:marTop w:val="0"/>
                  <w:marBottom w:val="0"/>
                  <w:divBdr>
                    <w:top w:val="none" w:sz="0" w:space="0" w:color="auto"/>
                    <w:left w:val="none" w:sz="0" w:space="0" w:color="auto"/>
                    <w:bottom w:val="none" w:sz="0" w:space="0" w:color="auto"/>
                    <w:right w:val="none" w:sz="0" w:space="0" w:color="auto"/>
                  </w:divBdr>
                </w:div>
                <w:div w:id="1841196476">
                  <w:marLeft w:val="0"/>
                  <w:marRight w:val="0"/>
                  <w:marTop w:val="0"/>
                  <w:marBottom w:val="0"/>
                  <w:divBdr>
                    <w:top w:val="none" w:sz="0" w:space="0" w:color="auto"/>
                    <w:left w:val="none" w:sz="0" w:space="0" w:color="auto"/>
                    <w:bottom w:val="none" w:sz="0" w:space="0" w:color="auto"/>
                    <w:right w:val="none" w:sz="0" w:space="0" w:color="auto"/>
                  </w:divBdr>
                </w:div>
              </w:divsChild>
            </w:div>
            <w:div w:id="18871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4105">
      <w:bodyDiv w:val="1"/>
      <w:marLeft w:val="0"/>
      <w:marRight w:val="0"/>
      <w:marTop w:val="0"/>
      <w:marBottom w:val="0"/>
      <w:divBdr>
        <w:top w:val="none" w:sz="0" w:space="0" w:color="auto"/>
        <w:left w:val="none" w:sz="0" w:space="0" w:color="auto"/>
        <w:bottom w:val="none" w:sz="0" w:space="0" w:color="auto"/>
        <w:right w:val="none" w:sz="0" w:space="0" w:color="auto"/>
      </w:divBdr>
    </w:div>
    <w:div w:id="1329989112">
      <w:bodyDiv w:val="1"/>
      <w:marLeft w:val="0"/>
      <w:marRight w:val="0"/>
      <w:marTop w:val="0"/>
      <w:marBottom w:val="0"/>
      <w:divBdr>
        <w:top w:val="none" w:sz="0" w:space="0" w:color="auto"/>
        <w:left w:val="none" w:sz="0" w:space="0" w:color="auto"/>
        <w:bottom w:val="none" w:sz="0" w:space="0" w:color="auto"/>
        <w:right w:val="none" w:sz="0" w:space="0" w:color="auto"/>
      </w:divBdr>
    </w:div>
    <w:div w:id="1345281061">
      <w:bodyDiv w:val="1"/>
      <w:marLeft w:val="0"/>
      <w:marRight w:val="0"/>
      <w:marTop w:val="0"/>
      <w:marBottom w:val="0"/>
      <w:divBdr>
        <w:top w:val="none" w:sz="0" w:space="0" w:color="auto"/>
        <w:left w:val="none" w:sz="0" w:space="0" w:color="auto"/>
        <w:bottom w:val="none" w:sz="0" w:space="0" w:color="auto"/>
        <w:right w:val="none" w:sz="0" w:space="0" w:color="auto"/>
      </w:divBdr>
    </w:div>
    <w:div w:id="1350714408">
      <w:bodyDiv w:val="1"/>
      <w:marLeft w:val="0"/>
      <w:marRight w:val="0"/>
      <w:marTop w:val="0"/>
      <w:marBottom w:val="0"/>
      <w:divBdr>
        <w:top w:val="none" w:sz="0" w:space="0" w:color="auto"/>
        <w:left w:val="none" w:sz="0" w:space="0" w:color="auto"/>
        <w:bottom w:val="none" w:sz="0" w:space="0" w:color="auto"/>
        <w:right w:val="none" w:sz="0" w:space="0" w:color="auto"/>
      </w:divBdr>
    </w:div>
    <w:div w:id="1415466808">
      <w:bodyDiv w:val="1"/>
      <w:marLeft w:val="0"/>
      <w:marRight w:val="0"/>
      <w:marTop w:val="0"/>
      <w:marBottom w:val="0"/>
      <w:divBdr>
        <w:top w:val="none" w:sz="0" w:space="0" w:color="auto"/>
        <w:left w:val="none" w:sz="0" w:space="0" w:color="auto"/>
        <w:bottom w:val="none" w:sz="0" w:space="0" w:color="auto"/>
        <w:right w:val="none" w:sz="0" w:space="0" w:color="auto"/>
      </w:divBdr>
    </w:div>
    <w:div w:id="1548444463">
      <w:bodyDiv w:val="1"/>
      <w:marLeft w:val="0"/>
      <w:marRight w:val="0"/>
      <w:marTop w:val="0"/>
      <w:marBottom w:val="0"/>
      <w:divBdr>
        <w:top w:val="none" w:sz="0" w:space="0" w:color="auto"/>
        <w:left w:val="none" w:sz="0" w:space="0" w:color="auto"/>
        <w:bottom w:val="none" w:sz="0" w:space="0" w:color="auto"/>
        <w:right w:val="none" w:sz="0" w:space="0" w:color="auto"/>
      </w:divBdr>
    </w:div>
    <w:div w:id="1684819498">
      <w:bodyDiv w:val="1"/>
      <w:marLeft w:val="0"/>
      <w:marRight w:val="0"/>
      <w:marTop w:val="0"/>
      <w:marBottom w:val="0"/>
      <w:divBdr>
        <w:top w:val="none" w:sz="0" w:space="0" w:color="auto"/>
        <w:left w:val="none" w:sz="0" w:space="0" w:color="auto"/>
        <w:bottom w:val="none" w:sz="0" w:space="0" w:color="auto"/>
        <w:right w:val="none" w:sz="0" w:space="0" w:color="auto"/>
      </w:divBdr>
    </w:div>
    <w:div w:id="1694762138">
      <w:bodyDiv w:val="1"/>
      <w:marLeft w:val="0"/>
      <w:marRight w:val="0"/>
      <w:marTop w:val="0"/>
      <w:marBottom w:val="0"/>
      <w:divBdr>
        <w:top w:val="none" w:sz="0" w:space="0" w:color="auto"/>
        <w:left w:val="none" w:sz="0" w:space="0" w:color="auto"/>
        <w:bottom w:val="none" w:sz="0" w:space="0" w:color="auto"/>
        <w:right w:val="none" w:sz="0" w:space="0" w:color="auto"/>
      </w:divBdr>
    </w:div>
    <w:div w:id="1726373022">
      <w:bodyDiv w:val="1"/>
      <w:marLeft w:val="0"/>
      <w:marRight w:val="0"/>
      <w:marTop w:val="0"/>
      <w:marBottom w:val="0"/>
      <w:divBdr>
        <w:top w:val="none" w:sz="0" w:space="0" w:color="auto"/>
        <w:left w:val="none" w:sz="0" w:space="0" w:color="auto"/>
        <w:bottom w:val="none" w:sz="0" w:space="0" w:color="auto"/>
        <w:right w:val="none" w:sz="0" w:space="0" w:color="auto"/>
      </w:divBdr>
    </w:div>
    <w:div w:id="1734548196">
      <w:bodyDiv w:val="1"/>
      <w:marLeft w:val="0"/>
      <w:marRight w:val="0"/>
      <w:marTop w:val="0"/>
      <w:marBottom w:val="0"/>
      <w:divBdr>
        <w:top w:val="none" w:sz="0" w:space="0" w:color="auto"/>
        <w:left w:val="none" w:sz="0" w:space="0" w:color="auto"/>
        <w:bottom w:val="none" w:sz="0" w:space="0" w:color="auto"/>
        <w:right w:val="none" w:sz="0" w:space="0" w:color="auto"/>
      </w:divBdr>
    </w:div>
    <w:div w:id="1753969473">
      <w:bodyDiv w:val="1"/>
      <w:marLeft w:val="0"/>
      <w:marRight w:val="0"/>
      <w:marTop w:val="0"/>
      <w:marBottom w:val="0"/>
      <w:divBdr>
        <w:top w:val="none" w:sz="0" w:space="0" w:color="auto"/>
        <w:left w:val="none" w:sz="0" w:space="0" w:color="auto"/>
        <w:bottom w:val="none" w:sz="0" w:space="0" w:color="auto"/>
        <w:right w:val="none" w:sz="0" w:space="0" w:color="auto"/>
      </w:divBdr>
    </w:div>
    <w:div w:id="1758021243">
      <w:bodyDiv w:val="1"/>
      <w:marLeft w:val="0"/>
      <w:marRight w:val="0"/>
      <w:marTop w:val="0"/>
      <w:marBottom w:val="0"/>
      <w:divBdr>
        <w:top w:val="none" w:sz="0" w:space="0" w:color="auto"/>
        <w:left w:val="none" w:sz="0" w:space="0" w:color="auto"/>
        <w:bottom w:val="none" w:sz="0" w:space="0" w:color="auto"/>
        <w:right w:val="none" w:sz="0" w:space="0" w:color="auto"/>
      </w:divBdr>
    </w:div>
    <w:div w:id="1781603322">
      <w:bodyDiv w:val="1"/>
      <w:marLeft w:val="0"/>
      <w:marRight w:val="0"/>
      <w:marTop w:val="0"/>
      <w:marBottom w:val="0"/>
      <w:divBdr>
        <w:top w:val="none" w:sz="0" w:space="0" w:color="auto"/>
        <w:left w:val="none" w:sz="0" w:space="0" w:color="auto"/>
        <w:bottom w:val="none" w:sz="0" w:space="0" w:color="auto"/>
        <w:right w:val="none" w:sz="0" w:space="0" w:color="auto"/>
      </w:divBdr>
    </w:div>
    <w:div w:id="1799684793">
      <w:bodyDiv w:val="1"/>
      <w:marLeft w:val="0"/>
      <w:marRight w:val="0"/>
      <w:marTop w:val="0"/>
      <w:marBottom w:val="0"/>
      <w:divBdr>
        <w:top w:val="none" w:sz="0" w:space="0" w:color="auto"/>
        <w:left w:val="none" w:sz="0" w:space="0" w:color="auto"/>
        <w:bottom w:val="none" w:sz="0" w:space="0" w:color="auto"/>
        <w:right w:val="none" w:sz="0" w:space="0" w:color="auto"/>
      </w:divBdr>
    </w:div>
    <w:div w:id="1837261548">
      <w:bodyDiv w:val="1"/>
      <w:marLeft w:val="0"/>
      <w:marRight w:val="0"/>
      <w:marTop w:val="0"/>
      <w:marBottom w:val="0"/>
      <w:divBdr>
        <w:top w:val="none" w:sz="0" w:space="0" w:color="auto"/>
        <w:left w:val="none" w:sz="0" w:space="0" w:color="auto"/>
        <w:bottom w:val="none" w:sz="0" w:space="0" w:color="auto"/>
        <w:right w:val="none" w:sz="0" w:space="0" w:color="auto"/>
      </w:divBdr>
    </w:div>
    <w:div w:id="1881670103">
      <w:bodyDiv w:val="1"/>
      <w:marLeft w:val="0"/>
      <w:marRight w:val="0"/>
      <w:marTop w:val="0"/>
      <w:marBottom w:val="0"/>
      <w:divBdr>
        <w:top w:val="none" w:sz="0" w:space="0" w:color="auto"/>
        <w:left w:val="none" w:sz="0" w:space="0" w:color="auto"/>
        <w:bottom w:val="none" w:sz="0" w:space="0" w:color="auto"/>
        <w:right w:val="none" w:sz="0" w:space="0" w:color="auto"/>
      </w:divBdr>
    </w:div>
    <w:div w:id="1935240343">
      <w:bodyDiv w:val="1"/>
      <w:marLeft w:val="0"/>
      <w:marRight w:val="0"/>
      <w:marTop w:val="0"/>
      <w:marBottom w:val="0"/>
      <w:divBdr>
        <w:top w:val="none" w:sz="0" w:space="0" w:color="auto"/>
        <w:left w:val="none" w:sz="0" w:space="0" w:color="auto"/>
        <w:bottom w:val="none" w:sz="0" w:space="0" w:color="auto"/>
        <w:right w:val="none" w:sz="0" w:space="0" w:color="auto"/>
      </w:divBdr>
    </w:div>
    <w:div w:id="1937322996">
      <w:bodyDiv w:val="1"/>
      <w:marLeft w:val="0"/>
      <w:marRight w:val="0"/>
      <w:marTop w:val="0"/>
      <w:marBottom w:val="0"/>
      <w:divBdr>
        <w:top w:val="none" w:sz="0" w:space="0" w:color="auto"/>
        <w:left w:val="none" w:sz="0" w:space="0" w:color="auto"/>
        <w:bottom w:val="none" w:sz="0" w:space="0" w:color="auto"/>
        <w:right w:val="none" w:sz="0" w:space="0" w:color="auto"/>
      </w:divBdr>
    </w:div>
    <w:div w:id="196360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Soubor:Hazard_C.svg" TargetMode="External"/><Relationship Id="rId13" Type="http://schemas.openxmlformats.org/officeDocument/2006/relationships/hyperlink" Target="http://cs.wikipedia.org/wiki/Naftalen#mediaviewer/Soubor:Hazard_N.sv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cs.wikipedia.org/wiki/Kyselina_s%C3%ADrov%C3%A1#mediaviewer/Soubor:Hazard_C.sv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viweb.cz/clanek/havarie/85789/na-mladoboleslavsku-uniklo-z-cisterny-1500-litru-kyseliny-dusicn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454</Words>
  <Characters>2684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Základní škola a Mateřská škola Kladno, Norská 2633</vt:lpstr>
    </vt:vector>
  </TitlesOfParts>
  <Company>ZŠ Norská</Company>
  <LinksUpToDate>false</LinksUpToDate>
  <CharactersWithSpaces>3132</CharactersWithSpaces>
  <SharedDoc>false</SharedDoc>
  <HLinks>
    <vt:vector size="24" baseType="variant">
      <vt:variant>
        <vt:i4>5767295</vt:i4>
      </vt:variant>
      <vt:variant>
        <vt:i4>18</vt:i4>
      </vt:variant>
      <vt:variant>
        <vt:i4>0</vt:i4>
      </vt:variant>
      <vt:variant>
        <vt:i4>5</vt:i4>
      </vt:variant>
      <vt:variant>
        <vt:lpwstr>http://cs.wikipedia.org/wiki/Naftalen</vt:lpwstr>
      </vt:variant>
      <vt:variant>
        <vt:lpwstr>mediaviewer/Soubor:Hazard_N.svg</vt:lpwstr>
      </vt:variant>
      <vt:variant>
        <vt:i4>1376342</vt:i4>
      </vt:variant>
      <vt:variant>
        <vt:i4>15</vt:i4>
      </vt:variant>
      <vt:variant>
        <vt:i4>0</vt:i4>
      </vt:variant>
      <vt:variant>
        <vt:i4>5</vt:i4>
      </vt:variant>
      <vt:variant>
        <vt:lpwstr>http://cs.wikipedia.org/wiki/Kyselina_s%C3%ADrov%C3%A1</vt:lpwstr>
      </vt:variant>
      <vt:variant>
        <vt:lpwstr>mediaviewer/Soubor:Hazard_C.svg</vt:lpwstr>
      </vt:variant>
      <vt:variant>
        <vt:i4>458773</vt:i4>
      </vt:variant>
      <vt:variant>
        <vt:i4>12</vt:i4>
      </vt:variant>
      <vt:variant>
        <vt:i4>0</vt:i4>
      </vt:variant>
      <vt:variant>
        <vt:i4>5</vt:i4>
      </vt:variant>
      <vt:variant>
        <vt:lpwstr>http://www.enviweb.cz/clanek/havarie/85789/na-mladoboleslavsku-uniklo-z-cisterny-1500-litru-kyseliny-dusicne</vt:lpwstr>
      </vt:variant>
      <vt:variant>
        <vt:lpwstr/>
      </vt:variant>
      <vt:variant>
        <vt:i4>5832752</vt:i4>
      </vt:variant>
      <vt:variant>
        <vt:i4>3</vt:i4>
      </vt:variant>
      <vt:variant>
        <vt:i4>0</vt:i4>
      </vt:variant>
      <vt:variant>
        <vt:i4>5</vt:i4>
      </vt:variant>
      <vt:variant>
        <vt:lpwstr>http://cs.wikipedia.org/wiki/Soubor:Hazard_C.svg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Základní škola a Mateřská škola Kladno, Norská 2633</dc:title>
  <dc:subject/>
  <dc:creator>Iva Frolíková</dc:creator>
  <cp:keywords/>
  <cp:lastModifiedBy>Dum</cp:lastModifiedBy>
  <cp:revision>2</cp:revision>
  <cp:lastPrinted>2012-11-23T07:02:00Z</cp:lastPrinted>
  <dcterms:created xsi:type="dcterms:W3CDTF">2014-05-09T11:12:00Z</dcterms:created>
  <dcterms:modified xsi:type="dcterms:W3CDTF">2014-05-09T11:12:00Z</dcterms:modified>
</cp:coreProperties>
</file>