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C323F0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A2949">
        <w:rPr>
          <w:b/>
          <w:bCs/>
        </w:rPr>
        <w:t>Mgr. Petra Vondrovská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2470E0">
        <w:rPr>
          <w:b/>
          <w:bCs/>
          <w:sz w:val="28"/>
          <w:szCs w:val="28"/>
        </w:rPr>
        <w:t>VY_52_INOVACE_ Pr.9.Vo.46</w:t>
      </w:r>
      <w:r w:rsidR="001D68B6">
        <w:rPr>
          <w:b/>
          <w:bCs/>
          <w:sz w:val="28"/>
          <w:szCs w:val="28"/>
        </w:rPr>
        <w:t>_Nerosty_a_horniny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C01DD2">
        <w:rPr>
          <w:b/>
          <w:bCs/>
        </w:rPr>
        <w:t>30</w:t>
      </w:r>
      <w:r w:rsidR="00CC6C05">
        <w:rPr>
          <w:b/>
          <w:bCs/>
        </w:rPr>
        <w:t>.</w:t>
      </w:r>
      <w:r w:rsidR="00C01DD2">
        <w:rPr>
          <w:b/>
          <w:bCs/>
        </w:rPr>
        <w:t xml:space="preserve">9. </w:t>
      </w:r>
      <w:r w:rsidR="00CC6C05">
        <w:rPr>
          <w:b/>
          <w:bCs/>
        </w:rPr>
        <w:t>2013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C01DD2">
        <w:rPr>
          <w:b/>
          <w:bCs/>
        </w:rPr>
        <w:t>devátý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>Vzdělávací obor:</w:t>
      </w:r>
      <w:r w:rsidR="00CC6C05">
        <w:t xml:space="preserve">  </w:t>
      </w:r>
      <w:r>
        <w:t xml:space="preserve"> </w:t>
      </w:r>
      <w:r w:rsidR="00CC6C05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 w:rsidR="00C01DD2">
        <w:rPr>
          <w:b/>
          <w:bCs/>
        </w:rPr>
        <w:t xml:space="preserve"> Nerosty a horniny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CC6C05">
        <w:rPr>
          <w:b/>
          <w:bCs/>
        </w:rPr>
        <w:t> </w:t>
      </w:r>
      <w:r>
        <w:rPr>
          <w:b/>
          <w:bCs/>
        </w:rPr>
        <w:t>RADOSTÍ</w:t>
      </w:r>
    </w:p>
    <w:p w:rsidR="00CC6C05" w:rsidRDefault="00CC6C05" w:rsidP="001A65B4">
      <w:pPr>
        <w:rPr>
          <w:b/>
          <w:bCs/>
        </w:rPr>
      </w:pPr>
    </w:p>
    <w:p w:rsidR="00CC6C05" w:rsidRDefault="00CC6C05" w:rsidP="001A65B4"/>
    <w:p w:rsidR="00C01DD2" w:rsidRDefault="00C01DD2" w:rsidP="001A65B4"/>
    <w:p w:rsidR="00C01DD2" w:rsidRDefault="00C01DD2" w:rsidP="001A65B4"/>
    <w:p w:rsidR="00C01DD2" w:rsidRDefault="00C01DD2" w:rsidP="001A65B4"/>
    <w:p w:rsidR="00C01DD2" w:rsidRDefault="00C01DD2" w:rsidP="001A65B4"/>
    <w:p w:rsidR="00C01DD2" w:rsidRDefault="00C01DD2" w:rsidP="001A65B4"/>
    <w:p w:rsidR="00C01DD2" w:rsidRDefault="00C01DD2" w:rsidP="001A65B4"/>
    <w:p w:rsidR="00C01DD2" w:rsidRDefault="00C01DD2" w:rsidP="001A65B4"/>
    <w:p w:rsidR="001A65B4" w:rsidRDefault="001A65B4" w:rsidP="001A65B4">
      <w:pPr>
        <w:rPr>
          <w:b/>
          <w:bCs/>
          <w:sz w:val="28"/>
          <w:szCs w:val="28"/>
        </w:rPr>
      </w:pPr>
    </w:p>
    <w:p w:rsidR="001A65B4" w:rsidRDefault="001A65B4" w:rsidP="001A65B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CC6C05">
        <w:rPr>
          <w:b/>
          <w:bCs/>
          <w:sz w:val="28"/>
          <w:szCs w:val="28"/>
        </w:rPr>
        <w:t xml:space="preserve"> </w:t>
      </w:r>
      <w:r w:rsidR="00CC6C05">
        <w:rPr>
          <w:bCs/>
          <w:sz w:val="28"/>
          <w:szCs w:val="28"/>
        </w:rPr>
        <w:t>Tento pracovní list lze využít pro opakování znalostí po probraném tématu.</w:t>
      </w:r>
    </w:p>
    <w:p w:rsidR="00CC6C05" w:rsidRDefault="00CC6C05" w:rsidP="001A65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</w:t>
      </w:r>
    </w:p>
    <w:p w:rsidR="00CC6C05" w:rsidRDefault="00CC6C05" w:rsidP="001A65B4">
      <w:pPr>
        <w:rPr>
          <w:bCs/>
          <w:sz w:val="28"/>
          <w:szCs w:val="28"/>
        </w:rPr>
      </w:pPr>
    </w:p>
    <w:p w:rsidR="001A65B4" w:rsidRDefault="00CC6C05" w:rsidP="001A65B4">
      <w:r w:rsidRPr="00CC6C05">
        <w:rPr>
          <w:b/>
          <w:bCs/>
          <w:sz w:val="28"/>
          <w:szCs w:val="28"/>
        </w:rPr>
        <w:t>Klíčová slova</w:t>
      </w:r>
      <w:r>
        <w:rPr>
          <w:bCs/>
          <w:sz w:val="28"/>
          <w:szCs w:val="28"/>
        </w:rPr>
        <w:t xml:space="preserve"> :  </w:t>
      </w:r>
      <w:r w:rsidR="00C01DD2">
        <w:rPr>
          <w:bCs/>
          <w:sz w:val="28"/>
          <w:szCs w:val="28"/>
        </w:rPr>
        <w:t>nerost, hornina.</w:t>
      </w:r>
      <w:r w:rsidR="00C01DD2">
        <w:t xml:space="preserve"> </w:t>
      </w:r>
    </w:p>
    <w:p w:rsidR="00157994" w:rsidRPr="001A65B4" w:rsidRDefault="00157994">
      <w:pPr>
        <w:rPr>
          <w:rFonts w:ascii="Calibri" w:hAnsi="Calibri"/>
          <w:b/>
          <w:bCs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C01DD2" w:rsidRDefault="00C01DD2" w:rsidP="00D1770C">
      <w:pPr>
        <w:rPr>
          <w:b/>
          <w:bCs/>
          <w:sz w:val="28"/>
          <w:szCs w:val="28"/>
        </w:rPr>
      </w:pPr>
    </w:p>
    <w:p w:rsidR="00C01DD2" w:rsidRDefault="00C01DD2" w:rsidP="00D1770C">
      <w:pPr>
        <w:rPr>
          <w:b/>
          <w:bCs/>
          <w:sz w:val="28"/>
          <w:szCs w:val="28"/>
        </w:rPr>
      </w:pPr>
    </w:p>
    <w:p w:rsidR="00C01DD2" w:rsidRDefault="00C01DD2" w:rsidP="00D1770C">
      <w:pPr>
        <w:rPr>
          <w:b/>
          <w:bCs/>
          <w:sz w:val="28"/>
          <w:szCs w:val="28"/>
        </w:rPr>
      </w:pPr>
    </w:p>
    <w:p w:rsidR="00C01DD2" w:rsidRDefault="00C01DD2" w:rsidP="00D1770C">
      <w:pPr>
        <w:rPr>
          <w:b/>
          <w:bCs/>
          <w:sz w:val="28"/>
          <w:szCs w:val="28"/>
        </w:rPr>
      </w:pPr>
    </w:p>
    <w:p w:rsidR="00C01DD2" w:rsidRDefault="00C01DD2" w:rsidP="00D1770C">
      <w:pPr>
        <w:rPr>
          <w:b/>
          <w:bCs/>
          <w:sz w:val="28"/>
          <w:szCs w:val="28"/>
        </w:rPr>
      </w:pPr>
    </w:p>
    <w:p w:rsidR="00C01DD2" w:rsidRDefault="00C01DD2" w:rsidP="00D1770C">
      <w:pPr>
        <w:rPr>
          <w:b/>
          <w:bCs/>
          <w:sz w:val="28"/>
          <w:szCs w:val="28"/>
        </w:rPr>
      </w:pPr>
    </w:p>
    <w:p w:rsidR="00D1770C" w:rsidRDefault="00BC4836" w:rsidP="00BC48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lastRenderedPageBreak/>
        <w:t xml:space="preserve">                        </w:t>
      </w:r>
      <w:r w:rsidR="001E2765">
        <w:rPr>
          <w:b/>
          <w:bCs/>
          <w:sz w:val="28"/>
          <w:szCs w:val="28"/>
        </w:rPr>
        <w:t xml:space="preserve">             </w:t>
      </w:r>
      <w:r w:rsidR="00AF3910">
        <w:rPr>
          <w:b/>
          <w:bCs/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 xml:space="preserve"> </w:t>
      </w:r>
      <w:r w:rsidR="00AF3910">
        <w:rPr>
          <w:b/>
          <w:bCs/>
          <w:color w:val="FF0000"/>
          <w:sz w:val="36"/>
          <w:szCs w:val="36"/>
        </w:rPr>
        <w:t>Nerosty a horniny</w:t>
      </w:r>
    </w:p>
    <w:p w:rsidR="00D1770C" w:rsidRDefault="00D1770C">
      <w:pPr>
        <w:rPr>
          <w:rFonts w:ascii="Calibri" w:hAnsi="Calibri"/>
          <w:b/>
          <w:bCs/>
        </w:rPr>
      </w:pPr>
    </w:p>
    <w:p w:rsidR="00AF3910" w:rsidRDefault="00AF3910">
      <w:pPr>
        <w:rPr>
          <w:rFonts w:ascii="Calibri" w:hAnsi="Calibri"/>
          <w:b/>
          <w:bCs/>
        </w:rPr>
      </w:pPr>
    </w:p>
    <w:p w:rsidR="00D020E9" w:rsidRDefault="00D020E9" w:rsidP="00D020E9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Doplň text :</w:t>
      </w:r>
    </w:p>
    <w:p w:rsidR="00D020E9" w:rsidRDefault="001D4E28" w:rsidP="00D020E9">
      <w:pPr>
        <w:pStyle w:val="Normlnweb"/>
        <w:rPr>
          <w:rFonts w:ascii="Calibri" w:hAnsi="Calibri"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69" style="position:absolute;margin-left:2in;margin-top:12.8pt;width:54pt;height:18pt;z-index:251628544">
            <v:textbox>
              <w:txbxContent>
                <w:p w:rsidR="001D4E28" w:rsidRDefault="001D4E28"/>
              </w:txbxContent>
            </v:textbox>
          </v:rect>
        </w:pict>
      </w:r>
      <w:r w:rsidR="00D020E9" w:rsidRPr="00D020E9">
        <w:rPr>
          <w:rFonts w:ascii="Calibri" w:hAnsi="Calibri"/>
          <w:sz w:val="28"/>
          <w:szCs w:val="28"/>
        </w:rPr>
        <w:t xml:space="preserve">V přírodě je známo přes </w:t>
      </w:r>
      <w:r>
        <w:rPr>
          <w:rFonts w:ascii="Calibri" w:hAnsi="Calibri"/>
          <w:sz w:val="28"/>
          <w:szCs w:val="28"/>
        </w:rPr>
        <w:t xml:space="preserve">                     </w:t>
      </w:r>
      <w:r w:rsidR="00D020E9" w:rsidRPr="00D020E9">
        <w:rPr>
          <w:rFonts w:ascii="Calibri" w:hAnsi="Calibri"/>
          <w:sz w:val="28"/>
          <w:szCs w:val="28"/>
        </w:rPr>
        <w:t>minerálů</w:t>
      </w:r>
      <w:r w:rsidR="00D020E9">
        <w:rPr>
          <w:rFonts w:ascii="Calibri" w:hAnsi="Calibri"/>
          <w:sz w:val="28"/>
          <w:szCs w:val="28"/>
          <w:vertAlign w:val="superscript"/>
        </w:rPr>
        <w:t xml:space="preserve"> </w:t>
      </w:r>
      <w:r w:rsidR="00D020E9" w:rsidRPr="00D020E9">
        <w:rPr>
          <w:rFonts w:ascii="Calibri" w:hAnsi="Calibri"/>
          <w:sz w:val="28"/>
          <w:szCs w:val="28"/>
        </w:rPr>
        <w:t>a každ</w:t>
      </w:r>
      <w:r>
        <w:rPr>
          <w:rFonts w:ascii="Calibri" w:hAnsi="Calibri"/>
          <w:sz w:val="28"/>
          <w:szCs w:val="28"/>
        </w:rPr>
        <w:t xml:space="preserve">ým rokem bývá objeveno kolem </w:t>
      </w:r>
    </w:p>
    <w:p w:rsidR="001D4E28" w:rsidRDefault="001D4E28" w:rsidP="00D020E9">
      <w:pPr>
        <w:pStyle w:val="Normlnweb"/>
        <w:rPr>
          <w:rFonts w:ascii="Calibri" w:hAnsi="Calibri"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72" style="position:absolute;margin-left:324pt;margin-top:3.75pt;width:54pt;height:18pt;z-index:251631616">
            <v:textbox>
              <w:txbxContent>
                <w:p w:rsidR="001D4E28" w:rsidRDefault="001D4E28" w:rsidP="001D4E28"/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70" style="position:absolute;margin-left:0;margin-top:3.75pt;width:54pt;height:18pt;flip:y;z-index:251629568">
            <v:textbox>
              <w:txbxContent>
                <w:p w:rsidR="001D4E28" w:rsidRDefault="001D4E28" w:rsidP="001D4E28"/>
              </w:txbxContent>
            </v:textbox>
          </v:rect>
        </w:pict>
      </w:r>
      <w:r>
        <w:rPr>
          <w:rFonts w:ascii="Calibri" w:hAnsi="Calibri"/>
          <w:sz w:val="28"/>
          <w:szCs w:val="28"/>
        </w:rPr>
        <w:t xml:space="preserve">                    </w:t>
      </w:r>
      <w:r w:rsidR="00D020E9" w:rsidRPr="00D020E9">
        <w:rPr>
          <w:rFonts w:ascii="Calibri" w:hAnsi="Calibri"/>
          <w:sz w:val="28"/>
          <w:szCs w:val="28"/>
        </w:rPr>
        <w:t xml:space="preserve">dalších. </w:t>
      </w:r>
      <w:r>
        <w:rPr>
          <w:rFonts w:ascii="Calibri" w:hAnsi="Calibri"/>
          <w:sz w:val="28"/>
          <w:szCs w:val="28"/>
        </w:rPr>
        <w:t xml:space="preserve"> </w:t>
      </w:r>
      <w:r w:rsidR="00D020E9" w:rsidRPr="00D020E9">
        <w:rPr>
          <w:rFonts w:ascii="Calibri" w:hAnsi="Calibri"/>
          <w:sz w:val="28"/>
          <w:szCs w:val="28"/>
        </w:rPr>
        <w:t>Častý výs</w:t>
      </w:r>
      <w:r>
        <w:rPr>
          <w:rFonts w:ascii="Calibri" w:hAnsi="Calibri"/>
          <w:sz w:val="28"/>
          <w:szCs w:val="28"/>
        </w:rPr>
        <w:t xml:space="preserve">kyt se dá přiřknout jen cca                      </w:t>
      </w:r>
      <w:r w:rsidR="00D020E9" w:rsidRPr="00D020E9">
        <w:rPr>
          <w:rFonts w:ascii="Calibri" w:hAnsi="Calibri"/>
          <w:sz w:val="28"/>
          <w:szCs w:val="28"/>
        </w:rPr>
        <w:t xml:space="preserve">minerálům </w:t>
      </w:r>
    </w:p>
    <w:p w:rsidR="00D020E9" w:rsidRPr="00D020E9" w:rsidRDefault="001D4E28" w:rsidP="00D020E9">
      <w:pPr>
        <w:pStyle w:val="Normlnweb"/>
        <w:rPr>
          <w:rFonts w:ascii="Calibri" w:hAnsi="Calibri"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71" style="position:absolute;margin-left:270pt;margin-top:-.35pt;width:54pt;height:18pt;z-index:251630592">
            <v:textbox>
              <w:txbxContent>
                <w:p w:rsidR="001D4E28" w:rsidRDefault="001D4E28" w:rsidP="001D4E28"/>
              </w:txbxContent>
            </v:textbox>
          </v:rect>
        </w:pict>
      </w:r>
      <w:r w:rsidR="00D020E9" w:rsidRPr="00D020E9">
        <w:rPr>
          <w:rFonts w:ascii="Calibri" w:hAnsi="Calibri"/>
          <w:sz w:val="28"/>
          <w:szCs w:val="28"/>
        </w:rPr>
        <w:t xml:space="preserve">a pro tvorbu </w:t>
      </w:r>
      <w:hyperlink r:id="rId8" w:tooltip="Hornina" w:history="1">
        <w:r w:rsidR="00D020E9" w:rsidRPr="001D4E28">
          <w:rPr>
            <w:rStyle w:val="Hypertextovodkaz"/>
            <w:rFonts w:ascii="Calibri" w:hAnsi="Calibri"/>
            <w:color w:val="000000"/>
            <w:sz w:val="28"/>
            <w:szCs w:val="28"/>
            <w:u w:val="none"/>
          </w:rPr>
          <w:t>hornin</w:t>
        </w:r>
      </w:hyperlink>
      <w:r w:rsidR="00D020E9" w:rsidRPr="00D020E9">
        <w:rPr>
          <w:rFonts w:ascii="Calibri" w:hAnsi="Calibri"/>
          <w:sz w:val="28"/>
          <w:szCs w:val="28"/>
        </w:rPr>
        <w:t xml:space="preserve"> je </w:t>
      </w:r>
      <w:r>
        <w:rPr>
          <w:rFonts w:ascii="Calibri" w:hAnsi="Calibri"/>
          <w:sz w:val="28"/>
          <w:szCs w:val="28"/>
        </w:rPr>
        <w:t xml:space="preserve">významných jen několik                      </w:t>
      </w:r>
      <w:r w:rsidR="00D020E9">
        <w:rPr>
          <w:rFonts w:ascii="Calibri" w:hAnsi="Calibri"/>
          <w:sz w:val="28"/>
          <w:szCs w:val="28"/>
        </w:rPr>
        <w:t>.</w:t>
      </w:r>
    </w:p>
    <w:p w:rsidR="00D020E9" w:rsidRDefault="00D9242D" w:rsidP="00D020E9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76" style="position:absolute;left:0;text-align:left;margin-left:324pt;margin-top:13.55pt;width:54pt;height:25.1pt;z-index:251635712">
            <v:textbox>
              <w:txbxContent>
                <w:p w:rsidR="001D4E28" w:rsidRPr="001D4E28" w:rsidRDefault="001D4E28" w:rsidP="001D4E28">
                  <w:pPr>
                    <w:rPr>
                      <w:b/>
                    </w:rPr>
                  </w:pPr>
                  <w:r w:rsidRPr="001D4E28">
                    <w:rPr>
                      <w:b/>
                    </w:rPr>
                    <w:t xml:space="preserve">   50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75" style="position:absolute;left:0;text-align:left;margin-left:243pt;margin-top:13.55pt;width:54pt;height:25.1pt;z-index:251634688">
            <v:textbox>
              <w:txbxContent>
                <w:p w:rsidR="001D4E28" w:rsidRPr="001D4E28" w:rsidRDefault="001D4E28" w:rsidP="001D4E28">
                  <w:pPr>
                    <w:rPr>
                      <w:b/>
                    </w:rPr>
                  </w:pPr>
                  <w:r w:rsidRPr="001D4E28">
                    <w:rPr>
                      <w:b/>
                    </w:rPr>
                    <w:t xml:space="preserve"> 4 750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73" style="position:absolute;left:0;text-align:left;margin-left:81pt;margin-top:13.55pt;width:54pt;height:25.1pt;z-index:251632640">
            <v:textbox>
              <w:txbxContent>
                <w:p w:rsidR="001D4E28" w:rsidRPr="001D4E28" w:rsidRDefault="001D4E28" w:rsidP="001D4E28">
                  <w:pPr>
                    <w:rPr>
                      <w:b/>
                    </w:rPr>
                  </w:pPr>
                  <w:r w:rsidRPr="001D4E28">
                    <w:rPr>
                      <w:b/>
                    </w:rPr>
                    <w:t xml:space="preserve">  300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74" style="position:absolute;left:0;text-align:left;margin-left:162pt;margin-top:13.55pt;width:54pt;height:25.1pt;z-index:251633664">
            <v:textbox>
              <w:txbxContent>
                <w:p w:rsidR="001D4E28" w:rsidRPr="001D4E28" w:rsidRDefault="001D4E28" w:rsidP="001D4E28">
                  <w:pPr>
                    <w:rPr>
                      <w:b/>
                    </w:rPr>
                  </w:pPr>
                  <w:r w:rsidRPr="001D4E28">
                    <w:rPr>
                      <w:b/>
                    </w:rPr>
                    <w:t>desítek</w:t>
                  </w:r>
                </w:p>
              </w:txbxContent>
            </v:textbox>
          </v:rect>
        </w:pict>
      </w:r>
    </w:p>
    <w:p w:rsidR="001D4E28" w:rsidRDefault="001D4E28" w:rsidP="00D020E9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</w:t>
      </w:r>
    </w:p>
    <w:p w:rsidR="001D4E28" w:rsidRDefault="001D4E28" w:rsidP="00D020E9">
      <w:pPr>
        <w:ind w:left="360"/>
        <w:rPr>
          <w:rFonts w:ascii="Calibri" w:hAnsi="Calibri"/>
          <w:bCs/>
          <w:sz w:val="28"/>
          <w:szCs w:val="28"/>
        </w:rPr>
      </w:pPr>
    </w:p>
    <w:p w:rsidR="003D64A7" w:rsidRDefault="003D64A7" w:rsidP="00D020E9">
      <w:pPr>
        <w:ind w:left="360"/>
        <w:rPr>
          <w:rFonts w:ascii="Calibri" w:hAnsi="Calibri"/>
          <w:bCs/>
          <w:sz w:val="28"/>
          <w:szCs w:val="28"/>
        </w:rPr>
      </w:pPr>
    </w:p>
    <w:p w:rsidR="001D4E28" w:rsidRDefault="00C47E93" w:rsidP="00D020E9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77" style="position:absolute;left:0;text-align:left;margin-left:297pt;margin-top:16.3pt;width:162pt;height:18pt;z-index:251636736">
            <v:textbox>
              <w:txbxContent>
                <w:p w:rsidR="00C47E93" w:rsidRDefault="00C47E93" w:rsidP="00C47E93"/>
              </w:txbxContent>
            </v:textbox>
          </v:rect>
        </w:pict>
      </w:r>
    </w:p>
    <w:p w:rsidR="001D4E28" w:rsidRDefault="00C47E93" w:rsidP="00C47E93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Věda, která se zabývá nerosty</w:t>
      </w:r>
      <w:r w:rsidR="00C323F0">
        <w:rPr>
          <w:rFonts w:ascii="Calibri" w:hAnsi="Calibri"/>
          <w:bCs/>
          <w:sz w:val="28"/>
          <w:szCs w:val="28"/>
        </w:rPr>
        <w:t>,</w:t>
      </w:r>
      <w:r>
        <w:rPr>
          <w:rFonts w:ascii="Calibri" w:hAnsi="Calibri"/>
          <w:bCs/>
          <w:sz w:val="28"/>
          <w:szCs w:val="28"/>
        </w:rPr>
        <w:t xml:space="preserve"> se nazývá      </w:t>
      </w: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3D64A7" w:rsidRDefault="003D64A7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78" style="position:absolute;left:0;text-align:left;margin-left:297pt;margin-top:1pt;width:162pt;height:18pt;z-index:251637760">
            <v:textbox>
              <w:txbxContent>
                <w:p w:rsidR="00C47E93" w:rsidRDefault="00C47E93" w:rsidP="00C47E93"/>
              </w:txbxContent>
            </v:textbox>
          </v:rect>
        </w:pict>
      </w:r>
      <w:r>
        <w:rPr>
          <w:rFonts w:ascii="Calibri" w:hAnsi="Calibri"/>
          <w:bCs/>
          <w:sz w:val="28"/>
          <w:szCs w:val="28"/>
        </w:rPr>
        <w:t>Věda, která se zabývá horninami</w:t>
      </w:r>
      <w:r w:rsidR="00C323F0">
        <w:rPr>
          <w:rFonts w:ascii="Calibri" w:hAnsi="Calibri"/>
          <w:bCs/>
          <w:sz w:val="28"/>
          <w:szCs w:val="28"/>
        </w:rPr>
        <w:t>,</w:t>
      </w:r>
      <w:r>
        <w:rPr>
          <w:rFonts w:ascii="Calibri" w:hAnsi="Calibri"/>
          <w:bCs/>
          <w:sz w:val="28"/>
          <w:szCs w:val="28"/>
        </w:rPr>
        <w:t xml:space="preserve"> se nazývá </w:t>
      </w:r>
    </w:p>
    <w:p w:rsidR="00C47E93" w:rsidRDefault="00C47E93" w:rsidP="00C47E93">
      <w:pPr>
        <w:rPr>
          <w:rFonts w:ascii="Calibri" w:hAnsi="Calibri"/>
          <w:bCs/>
          <w:sz w:val="28"/>
          <w:szCs w:val="28"/>
        </w:rPr>
      </w:pPr>
    </w:p>
    <w:p w:rsidR="003D64A7" w:rsidRDefault="003D64A7" w:rsidP="00C47E93">
      <w:pPr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Vybarvi stejnou ba</w:t>
      </w:r>
      <w:r w:rsidR="00C323F0">
        <w:rPr>
          <w:rFonts w:ascii="Calibri" w:hAnsi="Calibri"/>
          <w:bCs/>
          <w:sz w:val="28"/>
          <w:szCs w:val="28"/>
        </w:rPr>
        <w:t xml:space="preserve">rvou charakteristiky nerostu a </w:t>
      </w:r>
      <w:r>
        <w:rPr>
          <w:rFonts w:ascii="Calibri" w:hAnsi="Calibri"/>
          <w:bCs/>
          <w:sz w:val="28"/>
          <w:szCs w:val="28"/>
        </w:rPr>
        <w:t>charakteristiky horniny.</w:t>
      </w:r>
    </w:p>
    <w:p w:rsidR="002F519E" w:rsidRDefault="002F519E" w:rsidP="002F519E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72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80" style="position:absolute;left:0;text-align:left;margin-left:270pt;margin-top:4.65pt;width:117pt;height:27pt;z-index:251639808" fillcolor="red">
            <v:textbox>
              <w:txbxContent>
                <w:p w:rsidR="00C47E93" w:rsidRPr="00C47E93" w:rsidRDefault="00C47E93" w:rsidP="00C47E93">
                  <w:pPr>
                    <w:rPr>
                      <w:b/>
                    </w:rPr>
                  </w:pPr>
                  <w:r>
                    <w:t xml:space="preserve">      </w:t>
                  </w:r>
                  <w:r w:rsidRPr="00C47E93">
                    <w:rPr>
                      <w:b/>
                    </w:rPr>
                    <w:t>HORNINA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79" style="position:absolute;left:0;text-align:left;margin-left:99pt;margin-top:4.65pt;width:117pt;height:27pt;z-index:251638784" fillcolor="#0cf">
            <v:textbox>
              <w:txbxContent>
                <w:p w:rsidR="00C47E93" w:rsidRPr="00C47E93" w:rsidRDefault="00C47E93" w:rsidP="00C47E93">
                  <w:pPr>
                    <w:rPr>
                      <w:b/>
                    </w:rPr>
                  </w:pPr>
                  <w:r>
                    <w:t xml:space="preserve">       </w:t>
                  </w:r>
                  <w:r w:rsidRPr="00C47E93">
                    <w:rPr>
                      <w:b/>
                    </w:rPr>
                    <w:t>NEROST</w:t>
                  </w:r>
                </w:p>
              </w:txbxContent>
            </v:textbox>
          </v:rect>
        </w:pict>
      </w: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83" style="position:absolute;left:0;text-align:left;margin-left:369pt;margin-top:7.4pt;width:162pt;height:27pt;z-index:251642880">
            <v:textbox>
              <w:txbxContent>
                <w:p w:rsidR="00C47E93" w:rsidRDefault="003D64A7" w:rsidP="00C47E93">
                  <w:r>
                    <w:t xml:space="preserve">          Mineralogie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82" style="position:absolute;left:0;text-align:left;margin-left:189pt;margin-top:7.4pt;width:162pt;height:27pt;z-index:251641856">
            <v:textbox>
              <w:txbxContent>
                <w:p w:rsidR="00C47E93" w:rsidRDefault="003D64A7" w:rsidP="00C47E93">
                  <w:r>
                    <w:t xml:space="preserve">    Stejnorodá přírodnina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81" style="position:absolute;left:0;text-align:left;margin-left:0;margin-top:7.4pt;width:162pt;height:27pt;z-index:251640832">
            <v:textbox>
              <w:txbxContent>
                <w:p w:rsidR="00C47E93" w:rsidRDefault="00C47E93" w:rsidP="00C47E93">
                  <w:r>
                    <w:t xml:space="preserve">   Různorodá přírodnina</w:t>
                  </w:r>
                </w:p>
              </w:txbxContent>
            </v:textbox>
          </v:rect>
        </w:pict>
      </w: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3D64A7" w:rsidP="00C47E9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91" style="position:absolute;left:0;text-align:left;margin-left:378pt;margin-top:12.85pt;width:162pt;height:27pt;z-index:251651072">
            <v:textbox>
              <w:txbxContent>
                <w:p w:rsidR="00C47E93" w:rsidRPr="003D64A7" w:rsidRDefault="003D64A7" w:rsidP="00C47E93">
                  <w:pPr>
                    <w:rPr>
                      <w:sz w:val="20"/>
                      <w:szCs w:val="20"/>
                    </w:rPr>
                  </w:pPr>
                  <w:r w:rsidRPr="003D64A7">
                    <w:rPr>
                      <w:sz w:val="20"/>
                      <w:szCs w:val="20"/>
                    </w:rPr>
                    <w:t>Vyplňují dutiny či pukliny</w:t>
                  </w:r>
                  <w:r>
                    <w:rPr>
                      <w:sz w:val="20"/>
                      <w:szCs w:val="20"/>
                    </w:rPr>
                    <w:t xml:space="preserve"> hornin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84" style="position:absolute;left:0;text-align:left;margin-left:0;margin-top:12.85pt;width:162pt;height:27pt;z-index:251643904">
            <v:textbox>
              <w:txbxContent>
                <w:p w:rsidR="00C47E93" w:rsidRPr="003D64A7" w:rsidRDefault="003D64A7" w:rsidP="00C47E93">
                  <w:pPr>
                    <w:rPr>
                      <w:sz w:val="22"/>
                      <w:szCs w:val="22"/>
                    </w:rPr>
                  </w:pPr>
                  <w:r w:rsidRPr="003D64A7">
                    <w:rPr>
                      <w:sz w:val="22"/>
                      <w:szCs w:val="22"/>
                    </w:rPr>
                    <w:t xml:space="preserve">Lze vyjádřit chemickou </w:t>
                  </w:r>
                  <w:r>
                    <w:rPr>
                      <w:sz w:val="22"/>
                      <w:szCs w:val="22"/>
                    </w:rPr>
                    <w:t>značkou</w:t>
                  </w:r>
                </w:p>
              </w:txbxContent>
            </v:textbox>
          </v:rect>
        </w:pict>
      </w:r>
      <w:r w:rsidR="00C47E93">
        <w:rPr>
          <w:rFonts w:ascii="Calibri" w:hAnsi="Calibri"/>
          <w:bCs/>
          <w:noProof/>
          <w:sz w:val="28"/>
          <w:szCs w:val="28"/>
        </w:rPr>
        <w:pict>
          <v:rect id="_x0000_s1685" style="position:absolute;left:0;text-align:left;margin-left:189pt;margin-top:10.1pt;width:162pt;height:27pt;z-index:251644928">
            <v:textbox>
              <w:txbxContent>
                <w:p w:rsidR="00C47E93" w:rsidRDefault="003D64A7" w:rsidP="00C47E93">
                  <w:r>
                    <w:t xml:space="preserve">       Složené z nerostů</w:t>
                  </w:r>
                </w:p>
              </w:txbxContent>
            </v:textbox>
          </v:rect>
        </w:pict>
      </w: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3D64A7" w:rsidP="00C47E9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89" style="position:absolute;left:0;text-align:left;margin-left:369pt;margin-top:7.5pt;width:162pt;height:27pt;z-index:251649024">
            <v:textbox>
              <w:txbxContent>
                <w:p w:rsidR="00C47E93" w:rsidRPr="003D64A7" w:rsidRDefault="003D64A7" w:rsidP="00C47E93">
                  <w:pPr>
                    <w:rPr>
                      <w:sz w:val="20"/>
                      <w:szCs w:val="20"/>
                    </w:rPr>
                  </w:pPr>
                  <w:r w:rsidRPr="003D64A7">
                    <w:rPr>
                      <w:sz w:val="20"/>
                      <w:szCs w:val="20"/>
                    </w:rPr>
                    <w:t>Nelze vyjádřit chemickou značkou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88" style="position:absolute;left:0;text-align:left;margin-left:189pt;margin-top:7.5pt;width:162pt;height:27pt;z-index:251648000">
            <v:textbox>
              <w:txbxContent>
                <w:p w:rsidR="00C47E93" w:rsidRDefault="003D64A7" w:rsidP="00C47E93">
                  <w:r>
                    <w:t xml:space="preserve">            Petrologie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87" style="position:absolute;left:0;text-align:left;margin-left:9pt;margin-top:7.5pt;width:162pt;height:27pt;z-index:251646976">
            <v:textbox>
              <w:txbxContent>
                <w:p w:rsidR="00C47E93" w:rsidRDefault="003D64A7" w:rsidP="00C47E93">
                  <w:r>
                    <w:t xml:space="preserve">      Vytvářejí horniny</w:t>
                  </w:r>
                </w:p>
              </w:txbxContent>
            </v:textbox>
          </v:rect>
        </w:pict>
      </w: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3D64A7" w:rsidP="00C47E9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86" style="position:absolute;left:0;text-align:left;margin-left:297pt;margin-top:10.2pt;width:162pt;height:36pt;z-index:251645952">
            <v:textbox>
              <w:txbxContent>
                <w:p w:rsidR="00C47E93" w:rsidRDefault="003D64A7" w:rsidP="00C47E9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</w:t>
                  </w:r>
                  <w:r w:rsidRPr="003D64A7">
                    <w:rPr>
                      <w:sz w:val="20"/>
                      <w:szCs w:val="20"/>
                    </w:rPr>
                    <w:t>Stejné fyzikální a chemické</w:t>
                  </w: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  <w:p w:rsidR="003D64A7" w:rsidRPr="003D64A7" w:rsidRDefault="003D64A7" w:rsidP="00C47E9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vlastnosti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90" style="position:absolute;left:0;text-align:left;margin-left:1in;margin-top:10.2pt;width:162pt;height:36pt;z-index:251650048">
            <v:textbox>
              <w:txbxContent>
                <w:p w:rsidR="003D64A7" w:rsidRDefault="003D64A7" w:rsidP="003D64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Různé </w:t>
                  </w:r>
                  <w:r w:rsidRPr="003D64A7">
                    <w:rPr>
                      <w:sz w:val="20"/>
                      <w:szCs w:val="20"/>
                    </w:rPr>
                    <w:t>fyzikální a chemické</w:t>
                  </w: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  <w:p w:rsidR="003D64A7" w:rsidRPr="003D64A7" w:rsidRDefault="003D64A7" w:rsidP="003D64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vlastnosti</w:t>
                  </w:r>
                </w:p>
                <w:p w:rsidR="00C47E93" w:rsidRDefault="00C47E93" w:rsidP="00C47E93"/>
              </w:txbxContent>
            </v:textbox>
          </v:rect>
        </w:pict>
      </w: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2F519E" w:rsidRDefault="00C323F0" w:rsidP="002F519E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lastRenderedPageBreak/>
        <w:t>Červeně podtrhni</w:t>
      </w:r>
      <w:r w:rsidR="002F519E">
        <w:rPr>
          <w:rFonts w:ascii="Calibri" w:hAnsi="Calibri"/>
          <w:bCs/>
          <w:sz w:val="28"/>
          <w:szCs w:val="28"/>
        </w:rPr>
        <w:t xml:space="preserve"> horninu, modře podtrhni nerost.</w:t>
      </w:r>
    </w:p>
    <w:p w:rsidR="002F519E" w:rsidRDefault="002F519E" w:rsidP="002F519E">
      <w:pPr>
        <w:ind w:left="360"/>
        <w:rPr>
          <w:rFonts w:ascii="Calibri" w:hAnsi="Calibri"/>
          <w:bCs/>
          <w:sz w:val="28"/>
          <w:szCs w:val="28"/>
        </w:rPr>
      </w:pPr>
    </w:p>
    <w:p w:rsidR="002F519E" w:rsidRDefault="002F519E" w:rsidP="002F519E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KŘEMEN         SÍRA        PÍSKOVEC  </w:t>
      </w:r>
      <w:r w:rsidR="001D68B6">
        <w:rPr>
          <w:rFonts w:ascii="Calibri" w:hAnsi="Calibri"/>
          <w:bCs/>
          <w:sz w:val="28"/>
          <w:szCs w:val="28"/>
        </w:rPr>
        <w:t xml:space="preserve">    FLUORIT</w:t>
      </w:r>
      <w:r>
        <w:rPr>
          <w:rFonts w:ascii="Calibri" w:hAnsi="Calibri"/>
          <w:bCs/>
          <w:sz w:val="28"/>
          <w:szCs w:val="28"/>
        </w:rPr>
        <w:t xml:space="preserve">     MRAMOR      SŮL KAMENNÁ</w:t>
      </w:r>
    </w:p>
    <w:p w:rsidR="002F519E" w:rsidRDefault="002F519E" w:rsidP="002F519E">
      <w:pPr>
        <w:ind w:left="360"/>
        <w:rPr>
          <w:rFonts w:ascii="Calibri" w:hAnsi="Calibri"/>
          <w:bCs/>
          <w:sz w:val="28"/>
          <w:szCs w:val="28"/>
        </w:rPr>
      </w:pPr>
    </w:p>
    <w:p w:rsidR="002F519E" w:rsidRDefault="002F519E" w:rsidP="002F519E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ZLATO            ŽULA        DIAMANT       GABRO     GRAFIT       </w:t>
      </w:r>
      <w:r w:rsidR="009742DA">
        <w:rPr>
          <w:rFonts w:ascii="Calibri" w:hAnsi="Calibri"/>
          <w:bCs/>
          <w:sz w:val="28"/>
          <w:szCs w:val="28"/>
        </w:rPr>
        <w:t xml:space="preserve">   </w:t>
      </w:r>
      <w:r>
        <w:rPr>
          <w:rFonts w:ascii="Calibri" w:hAnsi="Calibri"/>
          <w:bCs/>
          <w:sz w:val="28"/>
          <w:szCs w:val="28"/>
        </w:rPr>
        <w:t xml:space="preserve"> STŘÍBRO</w:t>
      </w:r>
    </w:p>
    <w:p w:rsidR="002F519E" w:rsidRDefault="002F519E" w:rsidP="002F519E">
      <w:pPr>
        <w:ind w:left="360"/>
        <w:rPr>
          <w:rFonts w:ascii="Calibri" w:hAnsi="Calibri"/>
          <w:bCs/>
          <w:sz w:val="28"/>
          <w:szCs w:val="28"/>
        </w:rPr>
      </w:pPr>
    </w:p>
    <w:p w:rsidR="002F519E" w:rsidRDefault="002F519E" w:rsidP="002F519E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ČEDIČ             ŠTĚRK        </w:t>
      </w:r>
      <w:r w:rsidR="009742DA">
        <w:rPr>
          <w:rFonts w:ascii="Calibri" w:hAnsi="Calibri"/>
          <w:bCs/>
          <w:sz w:val="28"/>
          <w:szCs w:val="28"/>
        </w:rPr>
        <w:t>KALCIT         JÍLOVEC      SÁDROVEC    VÁPENEC</w:t>
      </w:r>
    </w:p>
    <w:p w:rsidR="009742DA" w:rsidRDefault="009742DA" w:rsidP="002F519E">
      <w:pPr>
        <w:ind w:left="360"/>
        <w:rPr>
          <w:rFonts w:ascii="Calibri" w:hAnsi="Calibri"/>
          <w:bCs/>
          <w:sz w:val="28"/>
          <w:szCs w:val="28"/>
        </w:rPr>
      </w:pPr>
    </w:p>
    <w:p w:rsidR="009742DA" w:rsidRDefault="009742DA" w:rsidP="002F519E">
      <w:pPr>
        <w:ind w:left="360"/>
        <w:rPr>
          <w:rFonts w:ascii="Calibri" w:hAnsi="Calibri"/>
          <w:bCs/>
          <w:sz w:val="28"/>
          <w:szCs w:val="28"/>
        </w:rPr>
      </w:pPr>
    </w:p>
    <w:p w:rsidR="009742DA" w:rsidRDefault="009742DA" w:rsidP="009742DA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Zapiš chemickou značkou nerosty z úkolu č. 5</w:t>
      </w:r>
    </w:p>
    <w:p w:rsidR="009742DA" w:rsidRDefault="009742DA" w:rsidP="009742DA">
      <w:pPr>
        <w:ind w:left="360"/>
        <w:rPr>
          <w:rFonts w:ascii="Calibri" w:hAnsi="Calibri"/>
          <w:bCs/>
          <w:sz w:val="28"/>
          <w:szCs w:val="28"/>
        </w:rPr>
      </w:pPr>
    </w:p>
    <w:p w:rsidR="009742DA" w:rsidRDefault="009742DA" w:rsidP="009742DA">
      <w:pPr>
        <w:ind w:left="360"/>
        <w:rPr>
          <w:rFonts w:ascii="Calibri" w:hAnsi="Calibri"/>
          <w:bCs/>
          <w:sz w:val="28"/>
          <w:szCs w:val="28"/>
        </w:rPr>
      </w:pPr>
    </w:p>
    <w:p w:rsidR="009742DA" w:rsidRDefault="009742DA" w:rsidP="009742DA">
      <w:pPr>
        <w:ind w:left="360"/>
        <w:rPr>
          <w:rFonts w:ascii="Calibri" w:hAnsi="Calibri"/>
          <w:bCs/>
          <w:sz w:val="28"/>
          <w:szCs w:val="28"/>
        </w:rPr>
      </w:pPr>
    </w:p>
    <w:p w:rsidR="009742DA" w:rsidRDefault="009742DA" w:rsidP="009742DA">
      <w:pPr>
        <w:ind w:left="360"/>
        <w:rPr>
          <w:rFonts w:ascii="Calibri" w:hAnsi="Calibri"/>
          <w:bCs/>
          <w:sz w:val="28"/>
          <w:szCs w:val="28"/>
        </w:rPr>
      </w:pPr>
    </w:p>
    <w:p w:rsidR="009742DA" w:rsidRDefault="009742DA" w:rsidP="009742DA">
      <w:pPr>
        <w:ind w:left="360"/>
        <w:rPr>
          <w:rFonts w:ascii="Calibri" w:hAnsi="Calibri"/>
          <w:bCs/>
          <w:sz w:val="28"/>
          <w:szCs w:val="28"/>
        </w:rPr>
      </w:pPr>
    </w:p>
    <w:p w:rsidR="009742DA" w:rsidRDefault="009742DA" w:rsidP="009742DA">
      <w:pPr>
        <w:ind w:left="360"/>
        <w:rPr>
          <w:rFonts w:ascii="Calibri" w:hAnsi="Calibri"/>
          <w:bCs/>
          <w:sz w:val="28"/>
          <w:szCs w:val="28"/>
        </w:rPr>
      </w:pPr>
    </w:p>
    <w:p w:rsidR="009742DA" w:rsidRDefault="009742DA" w:rsidP="009742DA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 w:rsidRPr="009742DA">
        <w:rPr>
          <w:rFonts w:ascii="Calibri" w:hAnsi="Calibri"/>
          <w:b/>
          <w:bCs/>
          <w:sz w:val="28"/>
          <w:szCs w:val="28"/>
          <w:u w:val="single"/>
        </w:rPr>
        <w:t>Žulu</w:t>
      </w:r>
      <w:r w:rsidR="00C323F0">
        <w:rPr>
          <w:rFonts w:ascii="Calibri" w:hAnsi="Calibri"/>
          <w:bCs/>
          <w:sz w:val="28"/>
          <w:szCs w:val="28"/>
        </w:rPr>
        <w:t xml:space="preserve"> tvoří nerosty</w:t>
      </w:r>
      <w:r>
        <w:rPr>
          <w:rFonts w:ascii="Calibri" w:hAnsi="Calibri"/>
          <w:bCs/>
          <w:sz w:val="28"/>
          <w:szCs w:val="28"/>
        </w:rPr>
        <w:t>: ……………………………………………………………………………………….</w:t>
      </w:r>
    </w:p>
    <w:p w:rsidR="009742DA" w:rsidRDefault="009742DA" w:rsidP="009742DA">
      <w:pPr>
        <w:ind w:left="72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……………………………………………………………………………………………………………………..</w:t>
      </w:r>
    </w:p>
    <w:p w:rsidR="009742DA" w:rsidRDefault="009742DA" w:rsidP="009742DA">
      <w:pPr>
        <w:rPr>
          <w:rFonts w:ascii="Calibri" w:hAnsi="Calibri"/>
          <w:bCs/>
          <w:sz w:val="28"/>
          <w:szCs w:val="28"/>
        </w:rPr>
      </w:pPr>
    </w:p>
    <w:p w:rsidR="009742DA" w:rsidRDefault="009742DA" w:rsidP="009742DA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Pojmenuj nerosty a horniny na obrázku, využij učebnici nebo atlas.</w:t>
      </w:r>
    </w:p>
    <w:p w:rsidR="00CE64C4" w:rsidRDefault="00CE64C4" w:rsidP="00CE64C4">
      <w:pPr>
        <w:rPr>
          <w:rFonts w:ascii="Calibri" w:hAnsi="Calibri"/>
          <w:bCs/>
          <w:sz w:val="28"/>
          <w:szCs w:val="28"/>
        </w:rPr>
      </w:pPr>
    </w:p>
    <w:p w:rsidR="009742DA" w:rsidRDefault="00CE64C4" w:rsidP="009742DA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94" style="position:absolute;left:0;text-align:left;margin-left:198pt;margin-top:11pt;width:108pt;height:18pt;z-index:251653120">
            <v:textbox>
              <w:txbxContent>
                <w:p w:rsidR="00CE64C4" w:rsidRDefault="00CE64C4" w:rsidP="00CE64C4"/>
              </w:txbxContent>
            </v:textbox>
          </v:rect>
        </w:pict>
      </w:r>
    </w:p>
    <w:p w:rsidR="009742DA" w:rsidRDefault="00CE64C4" w:rsidP="009742DA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95" style="position:absolute;left:0;text-align:left;margin-left:351pt;margin-top:119.95pt;width:108pt;height:18pt;z-index:251654144">
            <v:textbox>
              <w:txbxContent>
                <w:p w:rsidR="00CE64C4" w:rsidRDefault="00CE64C4" w:rsidP="00CE64C4"/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93" style="position:absolute;left:0;text-align:left;margin-left:27pt;margin-top:110.95pt;width:108pt;height:18pt;z-index:251652096">
            <v:textbox>
              <w:txbxContent>
                <w:p w:rsidR="00CE64C4" w:rsidRDefault="00CE64C4" w:rsidP="00CE64C4"/>
              </w:txbxContent>
            </v:textbox>
          </v:rect>
        </w:pic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711960" cy="1711960"/>
            <wp:effectExtent l="19050" t="0" r="2540" b="0"/>
            <wp:docPr id="2" name="obrázek 2" descr="Granite_gran_vio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nite_gran_viole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242D">
        <w:rPr>
          <w:rFonts w:ascii="Calibri" w:hAnsi="Calibri"/>
          <w:bCs/>
          <w:sz w:val="28"/>
          <w:szCs w:val="28"/>
        </w:rPr>
        <w:t xml:space="preserve">       </w: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887220" cy="1697355"/>
            <wp:effectExtent l="19050" t="0" r="0" b="0"/>
            <wp:docPr id="3" name="obrázek 3" descr="220px-Quartz_ois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0px-Quartz_oisa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69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242D">
        <w:rPr>
          <w:rFonts w:ascii="Calibri" w:hAnsi="Calibri"/>
          <w:bCs/>
          <w:sz w:val="28"/>
          <w:szCs w:val="28"/>
        </w:rPr>
        <w:t xml:space="preserve">     </w: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828800" cy="1697355"/>
            <wp:effectExtent l="19050" t="0" r="0" b="0"/>
            <wp:docPr id="4" name="obrázek 4" descr="220px-BasaltUSG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20px-BasaltUSGOV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9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E64C4" w:rsidP="00C47E93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98" style="position:absolute;left:0;text-align:left;margin-left:351pt;margin-top:3.85pt;width:108pt;height:18pt;z-index:251657216">
            <v:textbox>
              <w:txbxContent>
                <w:p w:rsidR="00CE64C4" w:rsidRDefault="00CE64C4" w:rsidP="00CE64C4"/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97" style="position:absolute;left:0;text-align:left;margin-left:198pt;margin-top:120.85pt;width:108pt;height:18pt;z-index:251656192">
            <v:textbox>
              <w:txbxContent>
                <w:p w:rsidR="00CE64C4" w:rsidRDefault="00CE64C4" w:rsidP="00CE64C4"/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696" style="position:absolute;left:0;text-align:left;margin-left:27pt;margin-top:3.85pt;width:108pt;height:18pt;z-index:251655168">
            <v:textbox>
              <w:txbxContent>
                <w:p w:rsidR="00CE64C4" w:rsidRDefault="00CE64C4" w:rsidP="00CE64C4"/>
              </w:txbxContent>
            </v:textbox>
          </v:rect>
        </w:pic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814195" cy="1828800"/>
            <wp:effectExtent l="19050" t="0" r="0" b="0"/>
            <wp:docPr id="5" name="obrázek 5" descr="248px-Selpolog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48px-Selpologn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242D">
        <w:rPr>
          <w:rFonts w:ascii="Calibri" w:hAnsi="Calibri"/>
          <w:bCs/>
          <w:sz w:val="28"/>
          <w:szCs w:val="28"/>
        </w:rPr>
        <w:t xml:space="preserve">     </w: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872615" cy="1828800"/>
            <wp:effectExtent l="19050" t="0" r="0" b="0"/>
            <wp:docPr id="6" name="obrázek 6" descr="200px-Konglomera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0px-Konglomerat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242D">
        <w:rPr>
          <w:rFonts w:ascii="Calibri" w:hAnsi="Calibri"/>
          <w:bCs/>
          <w:sz w:val="28"/>
          <w:szCs w:val="28"/>
        </w:rPr>
        <w:t xml:space="preserve">     </w: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828800" cy="1799590"/>
            <wp:effectExtent l="19050" t="0" r="0" b="0"/>
            <wp:docPr id="7" name="obrázek 7" descr="220px-ZlutyOp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20px-ZlutyOpal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9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E64C4" w:rsidP="00CE64C4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Nerosty označ </w:t>
      </w:r>
      <w:r w:rsidRPr="00CE64C4">
        <w:rPr>
          <w:rFonts w:ascii="Calibri" w:hAnsi="Calibri"/>
          <w:bCs/>
          <w:color w:val="0000FF"/>
          <w:sz w:val="28"/>
          <w:szCs w:val="28"/>
        </w:rPr>
        <w:t>modře</w:t>
      </w:r>
      <w:r>
        <w:rPr>
          <w:rFonts w:ascii="Calibri" w:hAnsi="Calibri"/>
          <w:bCs/>
          <w:sz w:val="28"/>
          <w:szCs w:val="28"/>
        </w:rPr>
        <w:t xml:space="preserve">, horniny </w:t>
      </w:r>
      <w:r w:rsidRPr="00CE64C4">
        <w:rPr>
          <w:rFonts w:ascii="Calibri" w:hAnsi="Calibri"/>
          <w:bCs/>
          <w:color w:val="FF0000"/>
          <w:sz w:val="28"/>
          <w:szCs w:val="28"/>
        </w:rPr>
        <w:t>červeně</w:t>
      </w:r>
      <w:r>
        <w:rPr>
          <w:rFonts w:ascii="Calibri" w:hAnsi="Calibri"/>
          <w:bCs/>
          <w:sz w:val="28"/>
          <w:szCs w:val="28"/>
        </w:rPr>
        <w:t xml:space="preserve">. </w:t>
      </w:r>
    </w:p>
    <w:p w:rsidR="00CE64C4" w:rsidRDefault="00CE64C4" w:rsidP="00CE64C4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Vyber si jeden nerost a jednu horninu a vyhledej o nich zajímavé informace,</w:t>
      </w:r>
    </w:p>
    <w:p w:rsidR="00CE64C4" w:rsidRDefault="00CE64C4" w:rsidP="00CE64C4">
      <w:pPr>
        <w:ind w:left="72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využij různé informační zdroje.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t xml:space="preserve">                                   </w:t>
      </w:r>
      <w:r>
        <w:rPr>
          <w:b/>
          <w:bCs/>
          <w:color w:val="FF0000"/>
          <w:sz w:val="36"/>
          <w:szCs w:val="36"/>
        </w:rPr>
        <w:t>Nerosty a horniny - kontrola</w:t>
      </w:r>
    </w:p>
    <w:p w:rsidR="00CE64C4" w:rsidRDefault="00CE64C4" w:rsidP="00CE64C4">
      <w:pPr>
        <w:rPr>
          <w:rFonts w:ascii="Calibri" w:hAnsi="Calibri"/>
          <w:b/>
          <w:bCs/>
        </w:rPr>
      </w:pPr>
    </w:p>
    <w:p w:rsidR="00CE64C4" w:rsidRDefault="00CE64C4" w:rsidP="00CE64C4">
      <w:pPr>
        <w:rPr>
          <w:rFonts w:ascii="Calibri" w:hAnsi="Calibri"/>
          <w:b/>
          <w:bCs/>
        </w:rPr>
      </w:pPr>
    </w:p>
    <w:p w:rsidR="00CE64C4" w:rsidRDefault="00CE64C4" w:rsidP="00CE64C4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Doplň text :</w:t>
      </w:r>
    </w:p>
    <w:p w:rsidR="00CE64C4" w:rsidRDefault="00CE64C4" w:rsidP="00CE64C4">
      <w:pPr>
        <w:pStyle w:val="Normlnweb"/>
        <w:rPr>
          <w:rFonts w:ascii="Calibri" w:hAnsi="Calibri"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699" style="position:absolute;margin-left:2in;margin-top:12.8pt;width:54pt;height:26.05pt;z-index:251658240">
            <v:textbox>
              <w:txbxContent>
                <w:p w:rsidR="00CE64C4" w:rsidRPr="00CE64C4" w:rsidRDefault="00CE64C4" w:rsidP="00CE64C4">
                  <w:pPr>
                    <w:rPr>
                      <w:color w:val="FF0000"/>
                    </w:rPr>
                  </w:pPr>
                  <w:r w:rsidRPr="00CE64C4">
                    <w:rPr>
                      <w:b/>
                      <w:color w:val="FF0000"/>
                    </w:rPr>
                    <w:t>4 750</w:t>
                  </w:r>
                </w:p>
              </w:txbxContent>
            </v:textbox>
          </v:rect>
        </w:pict>
      </w:r>
      <w:r w:rsidRPr="00D020E9">
        <w:rPr>
          <w:rFonts w:ascii="Calibri" w:hAnsi="Calibri"/>
          <w:sz w:val="28"/>
          <w:szCs w:val="28"/>
        </w:rPr>
        <w:t xml:space="preserve">V přírodě je známo přes </w:t>
      </w:r>
      <w:r>
        <w:rPr>
          <w:rFonts w:ascii="Calibri" w:hAnsi="Calibri"/>
          <w:sz w:val="28"/>
          <w:szCs w:val="28"/>
        </w:rPr>
        <w:t xml:space="preserve">                     </w:t>
      </w:r>
      <w:r w:rsidRPr="00D020E9">
        <w:rPr>
          <w:rFonts w:ascii="Calibri" w:hAnsi="Calibri"/>
          <w:sz w:val="28"/>
          <w:szCs w:val="28"/>
        </w:rPr>
        <w:t>minerálů</w:t>
      </w:r>
      <w:r>
        <w:rPr>
          <w:rFonts w:ascii="Calibri" w:hAnsi="Calibri"/>
          <w:sz w:val="28"/>
          <w:szCs w:val="28"/>
          <w:vertAlign w:val="superscript"/>
        </w:rPr>
        <w:t xml:space="preserve"> </w:t>
      </w:r>
      <w:r w:rsidRPr="00D020E9">
        <w:rPr>
          <w:rFonts w:ascii="Calibri" w:hAnsi="Calibri"/>
          <w:sz w:val="28"/>
          <w:szCs w:val="28"/>
        </w:rPr>
        <w:t>a každ</w:t>
      </w:r>
      <w:r>
        <w:rPr>
          <w:rFonts w:ascii="Calibri" w:hAnsi="Calibri"/>
          <w:sz w:val="28"/>
          <w:szCs w:val="28"/>
        </w:rPr>
        <w:t xml:space="preserve">ým rokem bývá objeveno kolem </w:t>
      </w:r>
    </w:p>
    <w:p w:rsidR="00CE64C4" w:rsidRDefault="00CE64C4" w:rsidP="00CE64C4">
      <w:pPr>
        <w:pStyle w:val="Normlnweb"/>
        <w:rPr>
          <w:rFonts w:ascii="Calibri" w:hAnsi="Calibri"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02" style="position:absolute;margin-left:324pt;margin-top:2.75pt;width:54pt;height:18pt;z-index:251661312">
            <v:textbox style="mso-next-textbox:#_x0000_s1702">
              <w:txbxContent>
                <w:p w:rsidR="00CE64C4" w:rsidRPr="00CE64C4" w:rsidRDefault="00CE64C4" w:rsidP="00CE64C4">
                  <w:pPr>
                    <w:rPr>
                      <w:b/>
                      <w:color w:val="FF0000"/>
                      <w:sz w:val="22"/>
                      <w:szCs w:val="22"/>
                    </w:rPr>
                  </w:pPr>
                  <w:r>
                    <w:rPr>
                      <w:b/>
                    </w:rPr>
                    <w:t xml:space="preserve">  </w:t>
                  </w:r>
                  <w:r w:rsidRPr="00CE64C4">
                    <w:rPr>
                      <w:b/>
                      <w:color w:val="FF0000"/>
                      <w:sz w:val="22"/>
                      <w:szCs w:val="22"/>
                    </w:rPr>
                    <w:t>300</w:t>
                  </w:r>
                </w:p>
                <w:p w:rsidR="00CE64C4" w:rsidRDefault="00CE64C4" w:rsidP="00CE64C4"/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0" style="position:absolute;margin-left:0;margin-top:3.75pt;width:54pt;height:18pt;flip:y;z-index:251659264">
            <v:textbox style="mso-next-textbox:#_x0000_s1700">
              <w:txbxContent>
                <w:p w:rsidR="00CE64C4" w:rsidRPr="00CE64C4" w:rsidRDefault="00CE64C4" w:rsidP="00CE64C4">
                  <w:pPr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CE64C4">
                    <w:rPr>
                      <w:b/>
                      <w:color w:val="FF0000"/>
                      <w:sz w:val="22"/>
                      <w:szCs w:val="22"/>
                    </w:rPr>
                    <w:t xml:space="preserve">   50</w:t>
                  </w:r>
                </w:p>
                <w:p w:rsidR="00CE64C4" w:rsidRDefault="00CE64C4" w:rsidP="00CE64C4"/>
              </w:txbxContent>
            </v:textbox>
          </v:rect>
        </w:pict>
      </w:r>
      <w:r>
        <w:rPr>
          <w:rFonts w:ascii="Calibri" w:hAnsi="Calibri"/>
          <w:sz w:val="28"/>
          <w:szCs w:val="28"/>
        </w:rPr>
        <w:t xml:space="preserve">                    </w:t>
      </w:r>
      <w:r w:rsidRPr="00D020E9">
        <w:rPr>
          <w:rFonts w:ascii="Calibri" w:hAnsi="Calibri"/>
          <w:sz w:val="28"/>
          <w:szCs w:val="28"/>
        </w:rPr>
        <w:t xml:space="preserve">dalších. </w:t>
      </w:r>
      <w:r>
        <w:rPr>
          <w:rFonts w:ascii="Calibri" w:hAnsi="Calibri"/>
          <w:sz w:val="28"/>
          <w:szCs w:val="28"/>
        </w:rPr>
        <w:t xml:space="preserve"> </w:t>
      </w:r>
      <w:r w:rsidRPr="00D020E9">
        <w:rPr>
          <w:rFonts w:ascii="Calibri" w:hAnsi="Calibri"/>
          <w:sz w:val="28"/>
          <w:szCs w:val="28"/>
        </w:rPr>
        <w:t>Častý výs</w:t>
      </w:r>
      <w:r>
        <w:rPr>
          <w:rFonts w:ascii="Calibri" w:hAnsi="Calibri"/>
          <w:sz w:val="28"/>
          <w:szCs w:val="28"/>
        </w:rPr>
        <w:t xml:space="preserve">kyt se dá přiřknout jen cca                      </w:t>
      </w:r>
      <w:r w:rsidRPr="00D020E9">
        <w:rPr>
          <w:rFonts w:ascii="Calibri" w:hAnsi="Calibri"/>
          <w:sz w:val="28"/>
          <w:szCs w:val="28"/>
        </w:rPr>
        <w:t xml:space="preserve">minerálům </w:t>
      </w:r>
    </w:p>
    <w:p w:rsidR="00CE64C4" w:rsidRPr="00D020E9" w:rsidRDefault="00CE64C4" w:rsidP="00CE64C4">
      <w:pPr>
        <w:pStyle w:val="Normlnweb"/>
        <w:rPr>
          <w:rFonts w:ascii="Calibri" w:hAnsi="Calibri"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01" style="position:absolute;margin-left:270pt;margin-top:-.35pt;width:54pt;height:18pt;z-index:251660288">
            <v:textbox style="mso-next-textbox:#_x0000_s1701">
              <w:txbxContent>
                <w:p w:rsidR="00CE64C4" w:rsidRPr="00CE64C4" w:rsidRDefault="00CE64C4" w:rsidP="00CE64C4">
                  <w:pPr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CE64C4">
                    <w:rPr>
                      <w:b/>
                      <w:color w:val="FF0000"/>
                      <w:sz w:val="22"/>
                      <w:szCs w:val="22"/>
                    </w:rPr>
                    <w:t>desítek</w:t>
                  </w:r>
                </w:p>
                <w:p w:rsidR="00CE64C4" w:rsidRDefault="00CE64C4" w:rsidP="00CE64C4"/>
              </w:txbxContent>
            </v:textbox>
          </v:rect>
        </w:pict>
      </w:r>
      <w:r w:rsidRPr="00D020E9">
        <w:rPr>
          <w:rFonts w:ascii="Calibri" w:hAnsi="Calibri"/>
          <w:sz w:val="28"/>
          <w:szCs w:val="28"/>
        </w:rPr>
        <w:t xml:space="preserve">a pro tvorbu </w:t>
      </w:r>
      <w:hyperlink r:id="rId15" w:tooltip="Hornina" w:history="1">
        <w:r w:rsidRPr="001D4E28">
          <w:rPr>
            <w:rStyle w:val="Hypertextovodkaz"/>
            <w:rFonts w:ascii="Calibri" w:hAnsi="Calibri"/>
            <w:color w:val="000000"/>
            <w:sz w:val="28"/>
            <w:szCs w:val="28"/>
            <w:u w:val="none"/>
          </w:rPr>
          <w:t>hornin</w:t>
        </w:r>
      </w:hyperlink>
      <w:r w:rsidRPr="00D020E9">
        <w:rPr>
          <w:rFonts w:ascii="Calibri" w:hAnsi="Calibri"/>
          <w:sz w:val="28"/>
          <w:szCs w:val="28"/>
        </w:rPr>
        <w:t xml:space="preserve"> je </w:t>
      </w:r>
      <w:r>
        <w:rPr>
          <w:rFonts w:ascii="Calibri" w:hAnsi="Calibri"/>
          <w:sz w:val="28"/>
          <w:szCs w:val="28"/>
        </w:rPr>
        <w:t>významných jen několik                      .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06" style="position:absolute;left:0;text-align:left;margin-left:324pt;margin-top:13.55pt;width:54pt;height:25.1pt;z-index:251665408">
            <v:textbox>
              <w:txbxContent>
                <w:p w:rsidR="00CE64C4" w:rsidRPr="001D4E28" w:rsidRDefault="00CE64C4" w:rsidP="00CE64C4">
                  <w:pPr>
                    <w:rPr>
                      <w:b/>
                    </w:rPr>
                  </w:pPr>
                  <w:r w:rsidRPr="001D4E28">
                    <w:rPr>
                      <w:b/>
                    </w:rPr>
                    <w:t xml:space="preserve">   50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5" style="position:absolute;left:0;text-align:left;margin-left:243pt;margin-top:13.55pt;width:54pt;height:25.1pt;z-index:251664384">
            <v:textbox>
              <w:txbxContent>
                <w:p w:rsidR="00CE64C4" w:rsidRPr="001D4E28" w:rsidRDefault="00CE64C4" w:rsidP="00CE64C4">
                  <w:pPr>
                    <w:rPr>
                      <w:b/>
                    </w:rPr>
                  </w:pPr>
                  <w:r w:rsidRPr="001D4E28">
                    <w:rPr>
                      <w:b/>
                    </w:rPr>
                    <w:t xml:space="preserve"> 4 750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3" style="position:absolute;left:0;text-align:left;margin-left:81pt;margin-top:13.55pt;width:54pt;height:25.1pt;z-index:251662336">
            <v:textbox>
              <w:txbxContent>
                <w:p w:rsidR="00CE64C4" w:rsidRPr="001D4E28" w:rsidRDefault="00CE64C4" w:rsidP="00CE64C4">
                  <w:pPr>
                    <w:rPr>
                      <w:b/>
                    </w:rPr>
                  </w:pPr>
                  <w:r w:rsidRPr="001D4E28">
                    <w:rPr>
                      <w:b/>
                    </w:rPr>
                    <w:t xml:space="preserve">  300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4" style="position:absolute;left:0;text-align:left;margin-left:162pt;margin-top:13.55pt;width:54pt;height:25.1pt;z-index:251663360">
            <v:textbox>
              <w:txbxContent>
                <w:p w:rsidR="00CE64C4" w:rsidRPr="001D4E28" w:rsidRDefault="00CE64C4" w:rsidP="00CE64C4">
                  <w:pPr>
                    <w:rPr>
                      <w:b/>
                    </w:rPr>
                  </w:pPr>
                  <w:r w:rsidRPr="001D4E28">
                    <w:rPr>
                      <w:b/>
                    </w:rPr>
                    <w:t>desítek</w:t>
                  </w:r>
                </w:p>
              </w:txbxContent>
            </v:textbox>
          </v:rect>
        </w:pic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  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07" style="position:absolute;left:0;text-align:left;margin-left:297pt;margin-top:16.3pt;width:162pt;height:18pt;z-index:251666432">
            <v:textbox>
              <w:txbxContent>
                <w:p w:rsidR="00CE64C4" w:rsidRPr="00CE64C4" w:rsidRDefault="00CE64C4" w:rsidP="00CE64C4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      </w:t>
                  </w:r>
                  <w:r w:rsidR="00566E50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FF0000"/>
                      <w:sz w:val="22"/>
                      <w:szCs w:val="22"/>
                    </w:rPr>
                    <w:t xml:space="preserve"> MINERALOGIE</w:t>
                  </w:r>
                </w:p>
              </w:txbxContent>
            </v:textbox>
          </v:rect>
        </w:pict>
      </w:r>
    </w:p>
    <w:p w:rsidR="00CE64C4" w:rsidRDefault="00CE64C4" w:rsidP="00CE64C4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Věda, která se zabývá nerosty</w:t>
      </w:r>
      <w:r w:rsidR="00C323F0">
        <w:rPr>
          <w:rFonts w:ascii="Calibri" w:hAnsi="Calibri"/>
          <w:bCs/>
          <w:sz w:val="28"/>
          <w:szCs w:val="28"/>
        </w:rPr>
        <w:t>,</w:t>
      </w:r>
      <w:r>
        <w:rPr>
          <w:rFonts w:ascii="Calibri" w:hAnsi="Calibri"/>
          <w:bCs/>
          <w:sz w:val="28"/>
          <w:szCs w:val="28"/>
        </w:rPr>
        <w:t xml:space="preserve"> se nazývá      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08" style="position:absolute;left:0;text-align:left;margin-left:297pt;margin-top:1pt;width:162pt;height:18pt;z-index:251667456">
            <v:textbox>
              <w:txbxContent>
                <w:p w:rsidR="00CE64C4" w:rsidRPr="00CE64C4" w:rsidRDefault="00566E50" w:rsidP="00CE64C4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           PETROLOGIE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sz w:val="28"/>
          <w:szCs w:val="28"/>
        </w:rPr>
        <w:t xml:space="preserve">Věda, která se zabývá horninami </w:t>
      </w:r>
      <w:r w:rsidR="00C323F0">
        <w:rPr>
          <w:rFonts w:ascii="Calibri" w:hAnsi="Calibri"/>
          <w:bCs/>
          <w:sz w:val="28"/>
          <w:szCs w:val="28"/>
        </w:rPr>
        <w:t>,</w:t>
      </w:r>
      <w:r>
        <w:rPr>
          <w:rFonts w:ascii="Calibri" w:hAnsi="Calibri"/>
          <w:bCs/>
          <w:sz w:val="28"/>
          <w:szCs w:val="28"/>
        </w:rPr>
        <w:t xml:space="preserve">se nazývá </w:t>
      </w:r>
    </w:p>
    <w:p w:rsidR="00CE64C4" w:rsidRDefault="00CE64C4" w:rsidP="00CE64C4">
      <w:pPr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Vybarvi stejnou ba</w:t>
      </w:r>
      <w:r w:rsidR="00C323F0">
        <w:rPr>
          <w:rFonts w:ascii="Calibri" w:hAnsi="Calibri"/>
          <w:bCs/>
          <w:sz w:val="28"/>
          <w:szCs w:val="28"/>
        </w:rPr>
        <w:t xml:space="preserve">rvou charakteristiky nerostu a </w:t>
      </w:r>
      <w:r>
        <w:rPr>
          <w:rFonts w:ascii="Calibri" w:hAnsi="Calibri"/>
          <w:bCs/>
          <w:sz w:val="28"/>
          <w:szCs w:val="28"/>
        </w:rPr>
        <w:t>charakteristiky horniny.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72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10" style="position:absolute;left:0;text-align:left;margin-left:270pt;margin-top:4.65pt;width:117pt;height:27pt;z-index:251669504" fillcolor="red">
            <v:textbox>
              <w:txbxContent>
                <w:p w:rsidR="00CE64C4" w:rsidRPr="00C47E93" w:rsidRDefault="00CE64C4" w:rsidP="00CE64C4">
                  <w:pPr>
                    <w:rPr>
                      <w:b/>
                    </w:rPr>
                  </w:pPr>
                  <w:r>
                    <w:t xml:space="preserve">      </w:t>
                  </w:r>
                  <w:r w:rsidRPr="00C47E93">
                    <w:rPr>
                      <w:b/>
                    </w:rPr>
                    <w:t>HORNINA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09" style="position:absolute;left:0;text-align:left;margin-left:99pt;margin-top:4.65pt;width:117pt;height:27pt;z-index:251668480" fillcolor="#0cf">
            <v:textbox>
              <w:txbxContent>
                <w:p w:rsidR="00CE64C4" w:rsidRPr="00C47E93" w:rsidRDefault="00CE64C4" w:rsidP="00CE64C4">
                  <w:pPr>
                    <w:rPr>
                      <w:b/>
                    </w:rPr>
                  </w:pPr>
                  <w:r>
                    <w:t xml:space="preserve">       </w:t>
                  </w:r>
                  <w:r w:rsidRPr="00C47E93">
                    <w:rPr>
                      <w:b/>
                    </w:rPr>
                    <w:t>NEROST</w:t>
                  </w:r>
                </w:p>
              </w:txbxContent>
            </v:textbox>
          </v:rect>
        </w:pic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566E50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12" style="position:absolute;left:0;text-align:left;margin-left:189pt;margin-top:9.9pt;width:162pt;height:27pt;z-index:251671552" fillcolor="#0cf">
            <v:textbox>
              <w:txbxContent>
                <w:p w:rsidR="00CE64C4" w:rsidRDefault="00CE64C4" w:rsidP="00CE64C4">
                  <w:r>
                    <w:t xml:space="preserve">    Stejnorodá přírodnina</w:t>
                  </w:r>
                </w:p>
              </w:txbxContent>
            </v:textbox>
          </v:rect>
        </w:pict>
      </w:r>
      <w:r w:rsidR="00CE64C4">
        <w:rPr>
          <w:rFonts w:ascii="Calibri" w:hAnsi="Calibri"/>
          <w:bCs/>
          <w:noProof/>
          <w:sz w:val="28"/>
          <w:szCs w:val="28"/>
        </w:rPr>
        <w:pict>
          <v:rect id="_x0000_s1713" style="position:absolute;left:0;text-align:left;margin-left:369pt;margin-top:7.4pt;width:162pt;height:27pt;z-index:251672576" fillcolor="#0cf">
            <v:textbox>
              <w:txbxContent>
                <w:p w:rsidR="00CE64C4" w:rsidRDefault="00CE64C4" w:rsidP="00CE64C4">
                  <w:r>
                    <w:t xml:space="preserve">          Mineralogie</w:t>
                  </w:r>
                </w:p>
              </w:txbxContent>
            </v:textbox>
          </v:rect>
        </w:pict>
      </w:r>
      <w:r w:rsidR="00CE64C4">
        <w:rPr>
          <w:rFonts w:ascii="Calibri" w:hAnsi="Calibri"/>
          <w:bCs/>
          <w:noProof/>
          <w:sz w:val="28"/>
          <w:szCs w:val="28"/>
        </w:rPr>
        <w:pict>
          <v:rect id="_x0000_s1711" style="position:absolute;left:0;text-align:left;margin-left:0;margin-top:7.4pt;width:162pt;height:27pt;z-index:251670528" fillcolor="red">
            <v:textbox>
              <w:txbxContent>
                <w:p w:rsidR="00CE64C4" w:rsidRDefault="00CE64C4" w:rsidP="00CE64C4">
                  <w:r>
                    <w:t xml:space="preserve">   Různorodá přírodnina</w:t>
                  </w:r>
                </w:p>
              </w:txbxContent>
            </v:textbox>
          </v:rect>
        </w:pic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21" style="position:absolute;left:0;text-align:left;margin-left:378pt;margin-top:12.85pt;width:162pt;height:27pt;z-index:251680768" fillcolor="#0cf">
            <v:textbox>
              <w:txbxContent>
                <w:p w:rsidR="00CE64C4" w:rsidRPr="003D64A7" w:rsidRDefault="00CE64C4" w:rsidP="00CE64C4">
                  <w:pPr>
                    <w:rPr>
                      <w:sz w:val="20"/>
                      <w:szCs w:val="20"/>
                    </w:rPr>
                  </w:pPr>
                  <w:r w:rsidRPr="003D64A7">
                    <w:rPr>
                      <w:sz w:val="20"/>
                      <w:szCs w:val="20"/>
                    </w:rPr>
                    <w:t>Vyplňují dutiny či pukliny</w:t>
                  </w:r>
                  <w:r>
                    <w:rPr>
                      <w:sz w:val="20"/>
                      <w:szCs w:val="20"/>
                    </w:rPr>
                    <w:t xml:space="preserve"> hornin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14" style="position:absolute;left:0;text-align:left;margin-left:0;margin-top:12.85pt;width:162pt;height:27pt;z-index:251673600" fillcolor="#0cf">
            <v:textbox>
              <w:txbxContent>
                <w:p w:rsidR="00CE64C4" w:rsidRPr="003D64A7" w:rsidRDefault="00CE64C4" w:rsidP="00CE64C4">
                  <w:pPr>
                    <w:rPr>
                      <w:sz w:val="22"/>
                      <w:szCs w:val="22"/>
                    </w:rPr>
                  </w:pPr>
                  <w:r w:rsidRPr="003D64A7">
                    <w:rPr>
                      <w:sz w:val="22"/>
                      <w:szCs w:val="22"/>
                    </w:rPr>
                    <w:t xml:space="preserve">Lze vyjádřit chemickou </w:t>
                  </w:r>
                  <w:r>
                    <w:rPr>
                      <w:sz w:val="22"/>
                      <w:szCs w:val="22"/>
                    </w:rPr>
                    <w:t>značkou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15" style="position:absolute;left:0;text-align:left;margin-left:189pt;margin-top:10.1pt;width:162pt;height:27pt;z-index:251674624" fillcolor="red">
            <v:textbox>
              <w:txbxContent>
                <w:p w:rsidR="00CE64C4" w:rsidRDefault="00CE64C4" w:rsidP="00CE64C4">
                  <w:r>
                    <w:t xml:space="preserve">       Složené z nerostů</w:t>
                  </w:r>
                </w:p>
              </w:txbxContent>
            </v:textbox>
          </v:rect>
        </w:pic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19" style="position:absolute;left:0;text-align:left;margin-left:369pt;margin-top:7.35pt;width:162pt;height:27pt;z-index:251678720" fillcolor="red">
            <v:textbox>
              <w:txbxContent>
                <w:p w:rsidR="00CE64C4" w:rsidRPr="003D64A7" w:rsidRDefault="00CE64C4" w:rsidP="00CE64C4">
                  <w:pPr>
                    <w:rPr>
                      <w:sz w:val="20"/>
                      <w:szCs w:val="20"/>
                    </w:rPr>
                  </w:pPr>
                  <w:r w:rsidRPr="003D64A7">
                    <w:rPr>
                      <w:sz w:val="20"/>
                      <w:szCs w:val="20"/>
                    </w:rPr>
                    <w:t>Nelze vyjádřit chemickou značkou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18" style="position:absolute;left:0;text-align:left;margin-left:189pt;margin-top:7.35pt;width:162pt;height:27pt;z-index:251677696" fillcolor="red">
            <v:textbox>
              <w:txbxContent>
                <w:p w:rsidR="00CE64C4" w:rsidRDefault="00CE64C4" w:rsidP="00CE64C4">
                  <w:r>
                    <w:t xml:space="preserve">            Petrologie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17" style="position:absolute;left:0;text-align:left;margin-left:9pt;margin-top:7.35pt;width:162pt;height:27pt;z-index:251676672" fillcolor="#0cf">
            <v:textbox>
              <w:txbxContent>
                <w:p w:rsidR="00CE64C4" w:rsidRDefault="00CE64C4" w:rsidP="00CE64C4">
                  <w:r>
                    <w:t xml:space="preserve">      Vytvářejí horniny</w:t>
                  </w:r>
                </w:p>
              </w:txbxContent>
            </v:textbox>
          </v:rect>
        </w:pic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16" style="position:absolute;left:0;text-align:left;margin-left:297pt;margin-top:10.15pt;width:162pt;height:36pt;z-index:251675648" fillcolor="#0cf">
            <v:textbox>
              <w:txbxContent>
                <w:p w:rsidR="00CE64C4" w:rsidRDefault="00CE64C4" w:rsidP="00CE64C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</w:t>
                  </w:r>
                  <w:r w:rsidRPr="003D64A7">
                    <w:rPr>
                      <w:sz w:val="20"/>
                      <w:szCs w:val="20"/>
                    </w:rPr>
                    <w:t>Stejné fyzikální a chemické</w:t>
                  </w: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  <w:p w:rsidR="00CE64C4" w:rsidRPr="003D64A7" w:rsidRDefault="00CE64C4" w:rsidP="00CE64C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vlastnosti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0" style="position:absolute;left:0;text-align:left;margin-left:1in;margin-top:10.2pt;width:162pt;height:36pt;z-index:251679744" fillcolor="red">
            <v:textbox>
              <w:txbxContent>
                <w:p w:rsidR="00CE64C4" w:rsidRDefault="00CE64C4" w:rsidP="00CE64C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Různé </w:t>
                  </w:r>
                  <w:r w:rsidRPr="003D64A7">
                    <w:rPr>
                      <w:sz w:val="20"/>
                      <w:szCs w:val="20"/>
                    </w:rPr>
                    <w:t>fyzikální a chemické</w:t>
                  </w:r>
                  <w:r>
                    <w:rPr>
                      <w:sz w:val="20"/>
                      <w:szCs w:val="20"/>
                    </w:rPr>
                    <w:t xml:space="preserve">   </w:t>
                  </w:r>
                </w:p>
                <w:p w:rsidR="00CE64C4" w:rsidRPr="003D64A7" w:rsidRDefault="00CE64C4" w:rsidP="00CE64C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vlastnosti</w:t>
                  </w:r>
                </w:p>
                <w:p w:rsidR="00CE64C4" w:rsidRDefault="00CE64C4" w:rsidP="00CE64C4"/>
              </w:txbxContent>
            </v:textbox>
          </v:rect>
        </w:pic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 w:rsidRPr="00566E50">
        <w:rPr>
          <w:rFonts w:ascii="Calibri" w:hAnsi="Calibri"/>
          <w:bCs/>
          <w:color w:val="FF0000"/>
          <w:sz w:val="28"/>
          <w:szCs w:val="28"/>
          <w:u w:val="single"/>
        </w:rPr>
        <w:t>Červeně</w:t>
      </w:r>
      <w:r>
        <w:rPr>
          <w:rFonts w:ascii="Calibri" w:hAnsi="Calibri"/>
          <w:bCs/>
          <w:sz w:val="28"/>
          <w:szCs w:val="28"/>
        </w:rPr>
        <w:t xml:space="preserve"> podtrhni  horninu, </w:t>
      </w:r>
      <w:r w:rsidRPr="00566E50">
        <w:rPr>
          <w:rFonts w:ascii="Calibri" w:hAnsi="Calibri"/>
          <w:bCs/>
          <w:color w:val="0000FF"/>
          <w:sz w:val="28"/>
          <w:szCs w:val="28"/>
          <w:u w:val="single"/>
        </w:rPr>
        <w:t>modře</w:t>
      </w:r>
      <w:r>
        <w:rPr>
          <w:rFonts w:ascii="Calibri" w:hAnsi="Calibri"/>
          <w:bCs/>
          <w:sz w:val="28"/>
          <w:szCs w:val="28"/>
        </w:rPr>
        <w:t xml:space="preserve"> podtrhni nerost.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 w:rsidRPr="00566E50">
        <w:rPr>
          <w:rFonts w:ascii="Calibri" w:hAnsi="Calibri"/>
          <w:bCs/>
          <w:color w:val="0000FF"/>
          <w:sz w:val="28"/>
          <w:szCs w:val="28"/>
          <w:u w:val="single"/>
        </w:rPr>
        <w:t xml:space="preserve">KŘEMEN  </w:t>
      </w:r>
      <w:r w:rsidRPr="00566E50">
        <w:rPr>
          <w:rFonts w:ascii="Calibri" w:hAnsi="Calibri"/>
          <w:bCs/>
          <w:color w:val="0000FF"/>
          <w:sz w:val="28"/>
          <w:szCs w:val="28"/>
        </w:rPr>
        <w:t xml:space="preserve"> </w:t>
      </w:r>
      <w:r>
        <w:rPr>
          <w:rFonts w:ascii="Calibri" w:hAnsi="Calibri"/>
          <w:bCs/>
          <w:sz w:val="28"/>
          <w:szCs w:val="28"/>
        </w:rPr>
        <w:t xml:space="preserve">      </w:t>
      </w:r>
      <w:r w:rsidRPr="00566E50">
        <w:rPr>
          <w:rFonts w:ascii="Calibri" w:hAnsi="Calibri"/>
          <w:bCs/>
          <w:color w:val="0000FF"/>
          <w:sz w:val="28"/>
          <w:szCs w:val="28"/>
          <w:u w:val="single"/>
        </w:rPr>
        <w:t xml:space="preserve">SÍRA   </w:t>
      </w:r>
      <w:r>
        <w:rPr>
          <w:rFonts w:ascii="Calibri" w:hAnsi="Calibri"/>
          <w:bCs/>
          <w:sz w:val="28"/>
          <w:szCs w:val="28"/>
        </w:rPr>
        <w:t xml:space="preserve">     PÍSKOVEC      </w:t>
      </w:r>
      <w:r w:rsidR="00566E50">
        <w:rPr>
          <w:rFonts w:ascii="Calibri" w:hAnsi="Calibri"/>
          <w:bCs/>
          <w:color w:val="0000FF"/>
          <w:sz w:val="28"/>
          <w:szCs w:val="28"/>
          <w:u w:val="single"/>
        </w:rPr>
        <w:t>FLUORIT</w:t>
      </w:r>
      <w:r>
        <w:rPr>
          <w:rFonts w:ascii="Calibri" w:hAnsi="Calibri"/>
          <w:bCs/>
          <w:sz w:val="28"/>
          <w:szCs w:val="28"/>
        </w:rPr>
        <w:t xml:space="preserve">    MRAMOR      </w:t>
      </w:r>
      <w:r w:rsidRPr="00566E50">
        <w:rPr>
          <w:rFonts w:ascii="Calibri" w:hAnsi="Calibri"/>
          <w:bCs/>
          <w:color w:val="0000FF"/>
          <w:sz w:val="28"/>
          <w:szCs w:val="28"/>
          <w:u w:val="single"/>
        </w:rPr>
        <w:t>SŮL KAMENNÁ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 w:rsidRPr="00566E50">
        <w:rPr>
          <w:rFonts w:ascii="Calibri" w:hAnsi="Calibri"/>
          <w:bCs/>
          <w:color w:val="0000FF"/>
          <w:sz w:val="28"/>
          <w:szCs w:val="28"/>
          <w:u w:val="single"/>
        </w:rPr>
        <w:t xml:space="preserve">ZLATO </w:t>
      </w:r>
      <w:r>
        <w:rPr>
          <w:rFonts w:ascii="Calibri" w:hAnsi="Calibri"/>
          <w:bCs/>
          <w:sz w:val="28"/>
          <w:szCs w:val="28"/>
        </w:rPr>
        <w:t xml:space="preserve">           ŽULA        </w:t>
      </w:r>
      <w:r w:rsidRPr="00566E50">
        <w:rPr>
          <w:rFonts w:ascii="Calibri" w:hAnsi="Calibri"/>
          <w:bCs/>
          <w:color w:val="0000FF"/>
          <w:sz w:val="28"/>
          <w:szCs w:val="28"/>
          <w:u w:val="single"/>
        </w:rPr>
        <w:t>DIAMANT</w:t>
      </w:r>
      <w:r>
        <w:rPr>
          <w:rFonts w:ascii="Calibri" w:hAnsi="Calibri"/>
          <w:bCs/>
          <w:sz w:val="28"/>
          <w:szCs w:val="28"/>
        </w:rPr>
        <w:t xml:space="preserve">       GABRO     </w:t>
      </w:r>
      <w:r w:rsidRPr="00566E50">
        <w:rPr>
          <w:rFonts w:ascii="Calibri" w:hAnsi="Calibri"/>
          <w:bCs/>
          <w:color w:val="0000FF"/>
          <w:sz w:val="28"/>
          <w:szCs w:val="28"/>
          <w:u w:val="single"/>
        </w:rPr>
        <w:t xml:space="preserve">GRAFIT </w:t>
      </w:r>
      <w:r>
        <w:rPr>
          <w:rFonts w:ascii="Calibri" w:hAnsi="Calibri"/>
          <w:bCs/>
          <w:sz w:val="28"/>
          <w:szCs w:val="28"/>
        </w:rPr>
        <w:t xml:space="preserve">          </w:t>
      </w:r>
      <w:r w:rsidRPr="00566E50">
        <w:rPr>
          <w:rFonts w:ascii="Calibri" w:hAnsi="Calibri"/>
          <w:bCs/>
          <w:color w:val="0000FF"/>
          <w:sz w:val="28"/>
          <w:szCs w:val="28"/>
          <w:u w:val="single"/>
        </w:rPr>
        <w:t>STŘÍBRO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ČEDIČ             ŠTĚRK        </w:t>
      </w:r>
      <w:r w:rsidRPr="00566E50">
        <w:rPr>
          <w:rFonts w:ascii="Calibri" w:hAnsi="Calibri"/>
          <w:bCs/>
          <w:color w:val="0000FF"/>
          <w:sz w:val="28"/>
          <w:szCs w:val="28"/>
          <w:u w:val="single"/>
        </w:rPr>
        <w:t>KALCIT</w:t>
      </w:r>
      <w:r>
        <w:rPr>
          <w:rFonts w:ascii="Calibri" w:hAnsi="Calibri"/>
          <w:bCs/>
          <w:sz w:val="28"/>
          <w:szCs w:val="28"/>
        </w:rPr>
        <w:t xml:space="preserve">         JÍLOVEC      </w:t>
      </w:r>
      <w:r w:rsidRPr="00566E50">
        <w:rPr>
          <w:rFonts w:ascii="Calibri" w:hAnsi="Calibri"/>
          <w:bCs/>
          <w:color w:val="0000FF"/>
          <w:sz w:val="28"/>
          <w:szCs w:val="28"/>
          <w:u w:val="single"/>
        </w:rPr>
        <w:t>SÁDROVEC</w:t>
      </w:r>
      <w:r>
        <w:rPr>
          <w:rFonts w:ascii="Calibri" w:hAnsi="Calibri"/>
          <w:bCs/>
          <w:sz w:val="28"/>
          <w:szCs w:val="28"/>
        </w:rPr>
        <w:t xml:space="preserve">    VÁPENEC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Zapiš chemickou značkou nerosty z úkolu č. 5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Pr="001D68B6" w:rsidRDefault="00566E50" w:rsidP="00CE64C4">
      <w:pPr>
        <w:ind w:left="360"/>
        <w:rPr>
          <w:rFonts w:ascii="Calibri" w:hAnsi="Calibri"/>
          <w:bCs/>
          <w:color w:val="FF0000"/>
        </w:rPr>
      </w:pPr>
      <w:r w:rsidRPr="001D68B6">
        <w:rPr>
          <w:rFonts w:ascii="Calibri" w:hAnsi="Calibri"/>
          <w:bCs/>
          <w:color w:val="FF0000"/>
        </w:rPr>
        <w:t>Křemen SiO</w:t>
      </w:r>
      <w:r w:rsidRPr="001D68B6">
        <w:rPr>
          <w:rFonts w:ascii="Calibri" w:hAnsi="Calibri"/>
          <w:bCs/>
          <w:color w:val="FF0000"/>
          <w:sz w:val="16"/>
          <w:szCs w:val="16"/>
        </w:rPr>
        <w:t xml:space="preserve">2   ,   </w:t>
      </w:r>
      <w:r w:rsidRPr="001D68B6">
        <w:rPr>
          <w:rFonts w:ascii="Calibri" w:hAnsi="Calibri"/>
          <w:bCs/>
          <w:color w:val="FF0000"/>
        </w:rPr>
        <w:t>Síra  S,  Fluorit  CaF</w:t>
      </w:r>
      <w:r w:rsidRPr="001D68B6">
        <w:rPr>
          <w:rFonts w:ascii="Calibri" w:hAnsi="Calibri"/>
          <w:bCs/>
          <w:color w:val="FF0000"/>
          <w:sz w:val="16"/>
          <w:szCs w:val="16"/>
        </w:rPr>
        <w:t xml:space="preserve">2,  </w:t>
      </w:r>
      <w:r w:rsidRPr="001D68B6">
        <w:rPr>
          <w:rFonts w:ascii="Calibri" w:hAnsi="Calibri"/>
          <w:bCs/>
          <w:color w:val="FF0000"/>
        </w:rPr>
        <w:t>Sůl kamenná  NaCl,  Zlato  Au,  Diamant  C, Grafit  C,</w:t>
      </w:r>
    </w:p>
    <w:p w:rsidR="00566E50" w:rsidRPr="001D68B6" w:rsidRDefault="001D68B6" w:rsidP="00CE64C4">
      <w:pPr>
        <w:ind w:left="360"/>
        <w:rPr>
          <w:rFonts w:ascii="Calibri" w:hAnsi="Calibri"/>
          <w:bCs/>
          <w:color w:val="FF0000"/>
        </w:rPr>
      </w:pPr>
      <w:r w:rsidRPr="001D68B6">
        <w:rPr>
          <w:rFonts w:ascii="Calibri" w:hAnsi="Calibri"/>
          <w:bCs/>
          <w:color w:val="FF0000"/>
        </w:rPr>
        <w:t>Stříbro  Ag,  Kalcit  CaCo</w:t>
      </w:r>
      <w:r w:rsidRPr="001D68B6">
        <w:rPr>
          <w:rFonts w:ascii="Calibri" w:hAnsi="Calibri"/>
          <w:bCs/>
          <w:color w:val="FF0000"/>
          <w:sz w:val="16"/>
          <w:szCs w:val="16"/>
        </w:rPr>
        <w:t>3</w:t>
      </w:r>
      <w:r w:rsidRPr="001D68B6">
        <w:rPr>
          <w:rFonts w:ascii="Calibri" w:hAnsi="Calibri"/>
          <w:bCs/>
          <w:color w:val="FF0000"/>
        </w:rPr>
        <w:t>, Sádrovec CaSO</w:t>
      </w:r>
      <w:r w:rsidRPr="001D68B6">
        <w:rPr>
          <w:rFonts w:ascii="Calibri" w:hAnsi="Calibri"/>
          <w:bCs/>
          <w:color w:val="FF0000"/>
          <w:sz w:val="16"/>
          <w:szCs w:val="16"/>
        </w:rPr>
        <w:t>4</w:t>
      </w:r>
      <w:r w:rsidRPr="001D68B6">
        <w:rPr>
          <w:rFonts w:ascii="Calibri" w:hAnsi="Calibri"/>
          <w:bCs/>
          <w:color w:val="FF0000"/>
        </w:rPr>
        <w:t>. 2H</w:t>
      </w:r>
      <w:r w:rsidRPr="001D68B6">
        <w:rPr>
          <w:rFonts w:ascii="Calibri" w:hAnsi="Calibri"/>
          <w:bCs/>
          <w:color w:val="FF0000"/>
          <w:sz w:val="16"/>
          <w:szCs w:val="16"/>
        </w:rPr>
        <w:t>2</w:t>
      </w:r>
      <w:r w:rsidRPr="001D68B6">
        <w:rPr>
          <w:rFonts w:ascii="Calibri" w:hAnsi="Calibri"/>
          <w:bCs/>
          <w:color w:val="FF0000"/>
        </w:rPr>
        <w:t>O</w:t>
      </w:r>
    </w:p>
    <w:p w:rsidR="00CE64C4" w:rsidRPr="001D68B6" w:rsidRDefault="00CE64C4" w:rsidP="00CE64C4">
      <w:pPr>
        <w:ind w:left="360"/>
        <w:rPr>
          <w:rFonts w:ascii="Calibri" w:hAnsi="Calibri"/>
          <w:bCs/>
          <w:color w:val="FF0000"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Pr="001D68B6" w:rsidRDefault="00CE64C4" w:rsidP="001D68B6">
      <w:pPr>
        <w:numPr>
          <w:ilvl w:val="0"/>
          <w:numId w:val="20"/>
        </w:numPr>
        <w:rPr>
          <w:rFonts w:ascii="Calibri" w:hAnsi="Calibri"/>
          <w:bCs/>
          <w:color w:val="FF0000"/>
          <w:sz w:val="28"/>
          <w:szCs w:val="28"/>
        </w:rPr>
      </w:pPr>
      <w:r w:rsidRPr="009742DA">
        <w:rPr>
          <w:rFonts w:ascii="Calibri" w:hAnsi="Calibri"/>
          <w:b/>
          <w:bCs/>
          <w:sz w:val="28"/>
          <w:szCs w:val="28"/>
          <w:u w:val="single"/>
        </w:rPr>
        <w:t>Žulu</w:t>
      </w:r>
      <w:r w:rsidR="00C323F0">
        <w:rPr>
          <w:rFonts w:ascii="Calibri" w:hAnsi="Calibri"/>
          <w:bCs/>
          <w:sz w:val="28"/>
          <w:szCs w:val="28"/>
        </w:rPr>
        <w:t xml:space="preserve"> tvoří nerosty</w:t>
      </w:r>
      <w:r>
        <w:rPr>
          <w:rFonts w:ascii="Calibri" w:hAnsi="Calibri"/>
          <w:bCs/>
          <w:sz w:val="28"/>
          <w:szCs w:val="28"/>
        </w:rPr>
        <w:t xml:space="preserve">: </w:t>
      </w:r>
      <w:r w:rsidR="001D68B6" w:rsidRPr="001D68B6">
        <w:rPr>
          <w:rFonts w:ascii="Calibri" w:hAnsi="Calibri"/>
          <w:bCs/>
          <w:color w:val="FF0000"/>
          <w:sz w:val="28"/>
          <w:szCs w:val="28"/>
        </w:rPr>
        <w:t>křemen, živec,</w:t>
      </w:r>
      <w:r w:rsidR="00C323F0">
        <w:rPr>
          <w:rFonts w:ascii="Calibri" w:hAnsi="Calibri"/>
          <w:bCs/>
          <w:color w:val="FF0000"/>
          <w:sz w:val="28"/>
          <w:szCs w:val="28"/>
        </w:rPr>
        <w:t xml:space="preserve"> </w:t>
      </w:r>
      <w:r w:rsidR="001D68B6" w:rsidRPr="001D68B6">
        <w:rPr>
          <w:rFonts w:ascii="Calibri" w:hAnsi="Calibri"/>
          <w:bCs/>
          <w:color w:val="FF0000"/>
          <w:sz w:val="28"/>
          <w:szCs w:val="28"/>
        </w:rPr>
        <w:t>světlá a tmavá slída.</w:t>
      </w:r>
    </w:p>
    <w:p w:rsidR="00CE64C4" w:rsidRDefault="00CE64C4" w:rsidP="00CE64C4">
      <w:pPr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Pojmenuj nerosty a horniny na obrázku, využij učebnici nebo atlas.</w:t>
      </w:r>
    </w:p>
    <w:p w:rsidR="00CE64C4" w:rsidRDefault="00CE64C4" w:rsidP="00CE64C4">
      <w:pPr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23" style="position:absolute;left:0;text-align:left;margin-left:198pt;margin-top:11pt;width:108pt;height:18pt;z-index:251682816">
            <v:textbox>
              <w:txbxContent>
                <w:p w:rsidR="00CE64C4" w:rsidRPr="001D68B6" w:rsidRDefault="001D68B6" w:rsidP="00CE64C4">
                  <w:pPr>
                    <w:rPr>
                      <w:color w:val="0000FF"/>
                      <w:sz w:val="22"/>
                      <w:szCs w:val="22"/>
                    </w:rPr>
                  </w:pPr>
                  <w:r w:rsidRPr="001D68B6">
                    <w:rPr>
                      <w:color w:val="0000FF"/>
                      <w:sz w:val="22"/>
                      <w:szCs w:val="22"/>
                    </w:rPr>
                    <w:t>křemen</w:t>
                  </w:r>
                </w:p>
              </w:txbxContent>
            </v:textbox>
          </v:rect>
        </w:pict>
      </w:r>
    </w:p>
    <w:p w:rsidR="00CE64C4" w:rsidRDefault="001D68B6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22" style="position:absolute;left:0;text-align:left;margin-left:27pt;margin-top:114pt;width:108pt;height:18pt;z-index:251681792">
            <v:textbox>
              <w:txbxContent>
                <w:p w:rsidR="00CE64C4" w:rsidRPr="001D68B6" w:rsidRDefault="001D68B6" w:rsidP="00CE64C4">
                  <w:pPr>
                    <w:rPr>
                      <w:color w:val="FF0000"/>
                    </w:rPr>
                  </w:pPr>
                  <w:r w:rsidRPr="001D68B6">
                    <w:rPr>
                      <w:color w:val="FF0000"/>
                    </w:rPr>
                    <w:t>žula</w:t>
                  </w:r>
                </w:p>
              </w:txbxContent>
            </v:textbox>
          </v:rect>
        </w:pict>
      </w:r>
      <w:r w:rsidR="00CE64C4">
        <w:rPr>
          <w:rFonts w:ascii="Calibri" w:hAnsi="Calibri"/>
          <w:bCs/>
          <w:noProof/>
          <w:sz w:val="28"/>
          <w:szCs w:val="28"/>
        </w:rPr>
        <w:pict>
          <v:rect id="_x0000_s1724" style="position:absolute;left:0;text-align:left;margin-left:351pt;margin-top:119.95pt;width:108pt;height:18pt;z-index:251683840">
            <v:textbox>
              <w:txbxContent>
                <w:p w:rsidR="00CE64C4" w:rsidRPr="001D68B6" w:rsidRDefault="001D68B6" w:rsidP="00CE64C4">
                  <w:pPr>
                    <w:rPr>
                      <w:color w:val="FF0000"/>
                    </w:rPr>
                  </w:pPr>
                  <w:r w:rsidRPr="001D68B6">
                    <w:rPr>
                      <w:color w:val="FF0000"/>
                    </w:rPr>
                    <w:t>čedič</w:t>
                  </w:r>
                </w:p>
              </w:txbxContent>
            </v:textbox>
          </v:rect>
        </w:pic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711960" cy="1711960"/>
            <wp:effectExtent l="19050" t="0" r="2540" b="0"/>
            <wp:docPr id="8" name="obrázek 8" descr="Granite_gran_vio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ranite_gran_viole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64C4">
        <w:rPr>
          <w:rFonts w:ascii="Calibri" w:hAnsi="Calibri"/>
          <w:bCs/>
          <w:sz w:val="28"/>
          <w:szCs w:val="28"/>
        </w:rPr>
        <w:t xml:space="preserve">       </w: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887220" cy="1697355"/>
            <wp:effectExtent l="19050" t="0" r="0" b="0"/>
            <wp:docPr id="9" name="obrázek 9" descr="220px-Quartz_ois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20px-Quartz_oisa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69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64C4">
        <w:rPr>
          <w:rFonts w:ascii="Calibri" w:hAnsi="Calibri"/>
          <w:bCs/>
          <w:sz w:val="28"/>
          <w:szCs w:val="28"/>
        </w:rPr>
        <w:t xml:space="preserve">     </w: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828800" cy="1697355"/>
            <wp:effectExtent l="19050" t="0" r="0" b="0"/>
            <wp:docPr id="10" name="obrázek 10" descr="220px-BasaltUSG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20px-BasaltUSGOV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9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27" style="position:absolute;left:0;text-align:left;margin-left:351pt;margin-top:3.85pt;width:108pt;height:18pt;z-index:251686912">
            <v:textbox>
              <w:txbxContent>
                <w:p w:rsidR="00CE64C4" w:rsidRPr="001D68B6" w:rsidRDefault="001D68B6" w:rsidP="00CE64C4">
                  <w:pPr>
                    <w:rPr>
                      <w:color w:val="0000FF"/>
                      <w:sz w:val="22"/>
                      <w:szCs w:val="22"/>
                    </w:rPr>
                  </w:pPr>
                  <w:r w:rsidRPr="001D68B6">
                    <w:rPr>
                      <w:color w:val="0000FF"/>
                      <w:sz w:val="22"/>
                      <w:szCs w:val="22"/>
                    </w:rPr>
                    <w:t>opál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6" style="position:absolute;left:0;text-align:left;margin-left:198pt;margin-top:120.85pt;width:108pt;height:18pt;z-index:251685888">
            <v:textbox>
              <w:txbxContent>
                <w:p w:rsidR="00CE64C4" w:rsidRPr="001D68B6" w:rsidRDefault="001D68B6" w:rsidP="00CE64C4">
                  <w:pPr>
                    <w:rPr>
                      <w:color w:val="FF0000"/>
                    </w:rPr>
                  </w:pPr>
                  <w:r w:rsidRPr="001D68B6">
                    <w:rPr>
                      <w:color w:val="FF0000"/>
                    </w:rPr>
                    <w:t>slepenec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5" style="position:absolute;left:0;text-align:left;margin-left:27pt;margin-top:3.85pt;width:108pt;height:18pt;z-index:251684864">
            <v:textbox>
              <w:txbxContent>
                <w:p w:rsidR="00CE64C4" w:rsidRPr="001D68B6" w:rsidRDefault="001D68B6" w:rsidP="00CE64C4">
                  <w:pPr>
                    <w:rPr>
                      <w:color w:val="0000FF"/>
                    </w:rPr>
                  </w:pPr>
                  <w:r w:rsidRPr="001D68B6">
                    <w:rPr>
                      <w:color w:val="0000FF"/>
                    </w:rPr>
                    <w:t>sůl kamenná</w:t>
                  </w:r>
                </w:p>
              </w:txbxContent>
            </v:textbox>
          </v:rect>
        </w:pic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814195" cy="1828800"/>
            <wp:effectExtent l="19050" t="0" r="0" b="0"/>
            <wp:docPr id="11" name="obrázek 11" descr="248px-Selpolog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48px-Selpologn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Cs/>
          <w:sz w:val="28"/>
          <w:szCs w:val="28"/>
        </w:rPr>
        <w:t xml:space="preserve">     </w: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872615" cy="1828800"/>
            <wp:effectExtent l="19050" t="0" r="0" b="0"/>
            <wp:docPr id="12" name="obrázek 12" descr="200px-Konglomera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0px-Konglomerat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Cs/>
          <w:sz w:val="28"/>
          <w:szCs w:val="28"/>
        </w:rPr>
        <w:t xml:space="preserve">     </w:t>
      </w:r>
      <w:r w:rsidR="00C323F0">
        <w:rPr>
          <w:rFonts w:ascii="Calibri" w:hAnsi="Calibri"/>
          <w:bCs/>
          <w:noProof/>
          <w:sz w:val="28"/>
          <w:szCs w:val="28"/>
        </w:rPr>
        <w:drawing>
          <wp:inline distT="0" distB="0" distL="0" distR="0">
            <wp:extent cx="1828800" cy="1799590"/>
            <wp:effectExtent l="19050" t="0" r="0" b="0"/>
            <wp:docPr id="13" name="obrázek 13" descr="220px-ZlutyOp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20px-ZlutyOpal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9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Nerosty označ </w:t>
      </w:r>
      <w:r w:rsidRPr="00CE64C4">
        <w:rPr>
          <w:rFonts w:ascii="Calibri" w:hAnsi="Calibri"/>
          <w:bCs/>
          <w:color w:val="0000FF"/>
          <w:sz w:val="28"/>
          <w:szCs w:val="28"/>
        </w:rPr>
        <w:t>modře</w:t>
      </w:r>
      <w:r>
        <w:rPr>
          <w:rFonts w:ascii="Calibri" w:hAnsi="Calibri"/>
          <w:bCs/>
          <w:sz w:val="28"/>
          <w:szCs w:val="28"/>
        </w:rPr>
        <w:t xml:space="preserve">, horniny </w:t>
      </w:r>
      <w:r w:rsidRPr="00CE64C4">
        <w:rPr>
          <w:rFonts w:ascii="Calibri" w:hAnsi="Calibri"/>
          <w:bCs/>
          <w:color w:val="FF0000"/>
          <w:sz w:val="28"/>
          <w:szCs w:val="28"/>
        </w:rPr>
        <w:t>červeně</w:t>
      </w:r>
      <w:r>
        <w:rPr>
          <w:rFonts w:ascii="Calibri" w:hAnsi="Calibri"/>
          <w:bCs/>
          <w:sz w:val="28"/>
          <w:szCs w:val="28"/>
        </w:rPr>
        <w:t xml:space="preserve">. </w:t>
      </w:r>
    </w:p>
    <w:p w:rsidR="00CE64C4" w:rsidRDefault="00CE64C4" w:rsidP="00CE64C4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Vyber si jeden nerost a jednu horninu a vyhledej o nich zajímavé informace,</w:t>
      </w:r>
    </w:p>
    <w:p w:rsidR="00CE64C4" w:rsidRDefault="00CE64C4" w:rsidP="00CE64C4">
      <w:pPr>
        <w:ind w:left="72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využij různé informační zdroje.</w:t>
      </w: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Default="001D68B6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V pracovním listu byly využity obrázky ze zdroje :</w:t>
      </w:r>
    </w:p>
    <w:p w:rsidR="00E878F3" w:rsidRDefault="00E878F3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E878F3" w:rsidRDefault="00E878F3" w:rsidP="00E878F3">
      <w:r>
        <w:t xml:space="preserve">       </w:t>
      </w:r>
      <w:hyperlink r:id="rId16" w:history="1">
        <w:r w:rsidRPr="00A976EE">
          <w:rPr>
            <w:rStyle w:val="Hypertextovodkaz"/>
          </w:rPr>
          <w:t>http://cs.wikipedia.org/wiki/Soubor:Rapakivigranite_ss.jpg</w:t>
        </w:r>
      </w:hyperlink>
    </w:p>
    <w:p w:rsidR="00E878F3" w:rsidRDefault="00E878F3" w:rsidP="00E878F3"/>
    <w:p w:rsidR="00E878F3" w:rsidRDefault="00E878F3" w:rsidP="00E878F3">
      <w:r>
        <w:t xml:space="preserve">       </w:t>
      </w:r>
      <w:hyperlink r:id="rId17" w:history="1">
        <w:r w:rsidRPr="00A976EE">
          <w:rPr>
            <w:rStyle w:val="Hypertextovodkaz"/>
          </w:rPr>
          <w:t>http://cs.wikipedia.org/wiki/Soubor:Quartz_oisan.jpg</w:t>
        </w:r>
      </w:hyperlink>
    </w:p>
    <w:p w:rsidR="00E878F3" w:rsidRDefault="00E878F3" w:rsidP="00E878F3"/>
    <w:p w:rsidR="00E878F3" w:rsidRDefault="00E878F3" w:rsidP="00E878F3">
      <w:r>
        <w:t xml:space="preserve">       </w:t>
      </w:r>
      <w:hyperlink r:id="rId18" w:history="1">
        <w:r w:rsidRPr="00A976EE">
          <w:rPr>
            <w:rStyle w:val="Hypertextovodkaz"/>
          </w:rPr>
          <w:t>http://cs.wikipedia.org/wiki/Soubor:BasaltUSGOV.jpg</w:t>
        </w:r>
      </w:hyperlink>
    </w:p>
    <w:p w:rsidR="00E878F3" w:rsidRDefault="00E878F3" w:rsidP="00E878F3"/>
    <w:p w:rsidR="00E878F3" w:rsidRDefault="00E878F3" w:rsidP="00E878F3">
      <w:r>
        <w:t xml:space="preserve">       </w:t>
      </w:r>
      <w:hyperlink r:id="rId19" w:history="1">
        <w:r w:rsidRPr="00A976EE">
          <w:rPr>
            <w:rStyle w:val="Hypertextovodkaz"/>
          </w:rPr>
          <w:t>http://cs.wikipedia.org/wiki/Soubor:Selpologne.jpg</w:t>
        </w:r>
      </w:hyperlink>
    </w:p>
    <w:p w:rsidR="00E878F3" w:rsidRDefault="00E878F3" w:rsidP="00E878F3"/>
    <w:p w:rsidR="00E878F3" w:rsidRDefault="00E878F3" w:rsidP="00E878F3">
      <w:r>
        <w:t xml:space="preserve">       </w:t>
      </w:r>
      <w:hyperlink r:id="rId20" w:history="1">
        <w:r w:rsidRPr="00A976EE">
          <w:rPr>
            <w:rStyle w:val="Hypertextovodkaz"/>
          </w:rPr>
          <w:t>http://cs.wikipedia.org/wiki/Soubor:Konglomerat1.jpg</w:t>
        </w:r>
      </w:hyperlink>
    </w:p>
    <w:p w:rsidR="00E878F3" w:rsidRDefault="00E878F3" w:rsidP="00E878F3"/>
    <w:p w:rsidR="00E878F3" w:rsidRDefault="00E878F3" w:rsidP="00E878F3">
      <w:r>
        <w:t xml:space="preserve">       </w:t>
      </w:r>
      <w:hyperlink r:id="rId21" w:history="1">
        <w:r w:rsidRPr="00A976EE">
          <w:rPr>
            <w:rStyle w:val="Hypertextovodkaz"/>
          </w:rPr>
          <w:t>http://cs.wikipedia.org/wiki/Soubor:ZlutyOpal.JPG</w:t>
        </w:r>
      </w:hyperlink>
    </w:p>
    <w:p w:rsidR="001D68B6" w:rsidRDefault="001D68B6" w:rsidP="00E878F3">
      <w:pPr>
        <w:rPr>
          <w:rFonts w:ascii="Calibri" w:hAnsi="Calibri"/>
          <w:bCs/>
          <w:sz w:val="28"/>
          <w:szCs w:val="28"/>
        </w:rPr>
      </w:pPr>
    </w:p>
    <w:p w:rsidR="00CE64C4" w:rsidRPr="001D68B6" w:rsidRDefault="00CE64C4" w:rsidP="00CE64C4">
      <w:pPr>
        <w:ind w:left="360"/>
        <w:rPr>
          <w:rFonts w:ascii="Calibri" w:hAnsi="Calibri"/>
          <w:bCs/>
          <w:sz w:val="28"/>
          <w:szCs w:val="28"/>
        </w:rPr>
      </w:pPr>
    </w:p>
    <w:p w:rsidR="00CE64C4" w:rsidRPr="00AF3910" w:rsidRDefault="001D68B6" w:rsidP="00CE64C4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Text v pracovním listu je vlastní text autora pracovního listu.</w:t>
      </w: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p w:rsidR="00C47E93" w:rsidRPr="00AF3910" w:rsidRDefault="00C47E93" w:rsidP="00C47E93">
      <w:pPr>
        <w:ind w:left="360"/>
        <w:rPr>
          <w:rFonts w:ascii="Calibri" w:hAnsi="Calibri"/>
          <w:bCs/>
          <w:sz w:val="28"/>
          <w:szCs w:val="28"/>
        </w:rPr>
      </w:pPr>
    </w:p>
    <w:sectPr w:rsidR="00C47E93" w:rsidRPr="00AF3910" w:rsidSect="001A65B4">
      <w:footerReference w:type="even" r:id="rId22"/>
      <w:footerReference w:type="default" r:id="rId23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139" w:rsidRDefault="008D6139">
      <w:r>
        <w:separator/>
      </w:r>
    </w:p>
  </w:endnote>
  <w:endnote w:type="continuationSeparator" w:id="0">
    <w:p w:rsidR="008D6139" w:rsidRDefault="008D61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323F0">
      <w:rPr>
        <w:rStyle w:val="slostrnky"/>
        <w:noProof/>
      </w:rPr>
      <w:t>6</w: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139" w:rsidRDefault="008D6139">
      <w:r>
        <w:separator/>
      </w:r>
    </w:p>
  </w:footnote>
  <w:footnote w:type="continuationSeparator" w:id="0">
    <w:p w:rsidR="008D6139" w:rsidRDefault="008D61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465A"/>
    <w:multiLevelType w:val="hybridMultilevel"/>
    <w:tmpl w:val="8138CF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8187596"/>
    <w:multiLevelType w:val="hybridMultilevel"/>
    <w:tmpl w:val="B038D29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0883FDC"/>
    <w:multiLevelType w:val="hybridMultilevel"/>
    <w:tmpl w:val="4C5A7F5E"/>
    <w:lvl w:ilvl="0" w:tplc="74288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FA3568"/>
    <w:multiLevelType w:val="hybridMultilevel"/>
    <w:tmpl w:val="12603A94"/>
    <w:lvl w:ilvl="0" w:tplc="1ED4EC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35913D6"/>
    <w:multiLevelType w:val="hybridMultilevel"/>
    <w:tmpl w:val="506CCBA2"/>
    <w:lvl w:ilvl="0" w:tplc="955EA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095491"/>
    <w:multiLevelType w:val="hybridMultilevel"/>
    <w:tmpl w:val="7C1E20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4"/>
  </w:num>
  <w:num w:numId="4">
    <w:abstractNumId w:val="7"/>
  </w:num>
  <w:num w:numId="5">
    <w:abstractNumId w:val="1"/>
  </w:num>
  <w:num w:numId="6">
    <w:abstractNumId w:val="19"/>
  </w:num>
  <w:num w:numId="7">
    <w:abstractNumId w:val="9"/>
  </w:num>
  <w:num w:numId="8">
    <w:abstractNumId w:val="10"/>
  </w:num>
  <w:num w:numId="9">
    <w:abstractNumId w:val="5"/>
  </w:num>
  <w:num w:numId="10">
    <w:abstractNumId w:val="11"/>
  </w:num>
  <w:num w:numId="11">
    <w:abstractNumId w:val="3"/>
  </w:num>
  <w:num w:numId="12">
    <w:abstractNumId w:val="2"/>
  </w:num>
  <w:num w:numId="13">
    <w:abstractNumId w:val="15"/>
  </w:num>
  <w:num w:numId="14">
    <w:abstractNumId w:val="12"/>
  </w:num>
  <w:num w:numId="15">
    <w:abstractNumId w:val="8"/>
  </w:num>
  <w:num w:numId="16">
    <w:abstractNumId w:val="16"/>
  </w:num>
  <w:num w:numId="17">
    <w:abstractNumId w:val="13"/>
  </w:num>
  <w:num w:numId="18">
    <w:abstractNumId w:val="18"/>
  </w:num>
  <w:num w:numId="19">
    <w:abstractNumId w:val="6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7A17"/>
    <w:rsid w:val="00011152"/>
    <w:rsid w:val="0003623E"/>
    <w:rsid w:val="00042683"/>
    <w:rsid w:val="00055E78"/>
    <w:rsid w:val="00074EDC"/>
    <w:rsid w:val="00076E90"/>
    <w:rsid w:val="00094FDC"/>
    <w:rsid w:val="00095C09"/>
    <w:rsid w:val="000B6CF9"/>
    <w:rsid w:val="000C002A"/>
    <w:rsid w:val="00140CCF"/>
    <w:rsid w:val="00157994"/>
    <w:rsid w:val="00183D0B"/>
    <w:rsid w:val="00187189"/>
    <w:rsid w:val="001A65B4"/>
    <w:rsid w:val="001C139C"/>
    <w:rsid w:val="001D0108"/>
    <w:rsid w:val="001D4E28"/>
    <w:rsid w:val="001D68B6"/>
    <w:rsid w:val="001E2765"/>
    <w:rsid w:val="002243BC"/>
    <w:rsid w:val="002470E0"/>
    <w:rsid w:val="00282599"/>
    <w:rsid w:val="002841F4"/>
    <w:rsid w:val="00284736"/>
    <w:rsid w:val="00294024"/>
    <w:rsid w:val="002B5A76"/>
    <w:rsid w:val="002B7AFE"/>
    <w:rsid w:val="002C1C2B"/>
    <w:rsid w:val="002F519E"/>
    <w:rsid w:val="00304288"/>
    <w:rsid w:val="0031053B"/>
    <w:rsid w:val="003114CC"/>
    <w:rsid w:val="003150B2"/>
    <w:rsid w:val="003177FA"/>
    <w:rsid w:val="00340711"/>
    <w:rsid w:val="003824BF"/>
    <w:rsid w:val="00390529"/>
    <w:rsid w:val="003971CB"/>
    <w:rsid w:val="003D1512"/>
    <w:rsid w:val="003D64A7"/>
    <w:rsid w:val="003E00F6"/>
    <w:rsid w:val="00420C14"/>
    <w:rsid w:val="00450DB9"/>
    <w:rsid w:val="00457AB3"/>
    <w:rsid w:val="004675E3"/>
    <w:rsid w:val="0047226D"/>
    <w:rsid w:val="00494F0C"/>
    <w:rsid w:val="004B24A7"/>
    <w:rsid w:val="004C42E9"/>
    <w:rsid w:val="004E53D8"/>
    <w:rsid w:val="005018A3"/>
    <w:rsid w:val="00514E3B"/>
    <w:rsid w:val="00524D86"/>
    <w:rsid w:val="00524FDA"/>
    <w:rsid w:val="005415BF"/>
    <w:rsid w:val="00566E50"/>
    <w:rsid w:val="005674A2"/>
    <w:rsid w:val="00594CCC"/>
    <w:rsid w:val="005A0606"/>
    <w:rsid w:val="005B775C"/>
    <w:rsid w:val="005E5ADF"/>
    <w:rsid w:val="005E7304"/>
    <w:rsid w:val="00617E71"/>
    <w:rsid w:val="00657460"/>
    <w:rsid w:val="00662410"/>
    <w:rsid w:val="00684F39"/>
    <w:rsid w:val="00695C02"/>
    <w:rsid w:val="0069682F"/>
    <w:rsid w:val="006971BA"/>
    <w:rsid w:val="006978FE"/>
    <w:rsid w:val="006A5361"/>
    <w:rsid w:val="006B748E"/>
    <w:rsid w:val="006C1584"/>
    <w:rsid w:val="006C4FB9"/>
    <w:rsid w:val="006E2130"/>
    <w:rsid w:val="00714E5E"/>
    <w:rsid w:val="007414C9"/>
    <w:rsid w:val="00741ACD"/>
    <w:rsid w:val="00750A0D"/>
    <w:rsid w:val="00751B3D"/>
    <w:rsid w:val="00765721"/>
    <w:rsid w:val="007667A9"/>
    <w:rsid w:val="007768C9"/>
    <w:rsid w:val="007A4863"/>
    <w:rsid w:val="007C2AF7"/>
    <w:rsid w:val="007E00E5"/>
    <w:rsid w:val="007E38B6"/>
    <w:rsid w:val="00850598"/>
    <w:rsid w:val="00861E39"/>
    <w:rsid w:val="0086435F"/>
    <w:rsid w:val="00894FD6"/>
    <w:rsid w:val="008A3092"/>
    <w:rsid w:val="008D38DC"/>
    <w:rsid w:val="008D6139"/>
    <w:rsid w:val="008F3BF4"/>
    <w:rsid w:val="00925455"/>
    <w:rsid w:val="0094736C"/>
    <w:rsid w:val="00947482"/>
    <w:rsid w:val="009742DA"/>
    <w:rsid w:val="009A287A"/>
    <w:rsid w:val="009B0F03"/>
    <w:rsid w:val="009E0A56"/>
    <w:rsid w:val="00A10030"/>
    <w:rsid w:val="00A42529"/>
    <w:rsid w:val="00A54DF9"/>
    <w:rsid w:val="00A60982"/>
    <w:rsid w:val="00A80A7B"/>
    <w:rsid w:val="00A931BF"/>
    <w:rsid w:val="00AA2949"/>
    <w:rsid w:val="00AA7BB2"/>
    <w:rsid w:val="00AB14D7"/>
    <w:rsid w:val="00AC4BC9"/>
    <w:rsid w:val="00AC5BB1"/>
    <w:rsid w:val="00AD147F"/>
    <w:rsid w:val="00AF3910"/>
    <w:rsid w:val="00B219F4"/>
    <w:rsid w:val="00B3418B"/>
    <w:rsid w:val="00B3494C"/>
    <w:rsid w:val="00B600F4"/>
    <w:rsid w:val="00B7240A"/>
    <w:rsid w:val="00B74D81"/>
    <w:rsid w:val="00B75DB4"/>
    <w:rsid w:val="00BA2306"/>
    <w:rsid w:val="00BA2C49"/>
    <w:rsid w:val="00BB1560"/>
    <w:rsid w:val="00BB70C5"/>
    <w:rsid w:val="00BC4836"/>
    <w:rsid w:val="00BD117E"/>
    <w:rsid w:val="00BD119F"/>
    <w:rsid w:val="00BD225A"/>
    <w:rsid w:val="00BE0A76"/>
    <w:rsid w:val="00BE1488"/>
    <w:rsid w:val="00C01DD2"/>
    <w:rsid w:val="00C323F0"/>
    <w:rsid w:val="00C47E93"/>
    <w:rsid w:val="00C50338"/>
    <w:rsid w:val="00C9594C"/>
    <w:rsid w:val="00CB357D"/>
    <w:rsid w:val="00CC6C05"/>
    <w:rsid w:val="00CE64C4"/>
    <w:rsid w:val="00CF06D3"/>
    <w:rsid w:val="00D020E9"/>
    <w:rsid w:val="00D02D90"/>
    <w:rsid w:val="00D1770C"/>
    <w:rsid w:val="00D35AF5"/>
    <w:rsid w:val="00D42CFF"/>
    <w:rsid w:val="00D57E60"/>
    <w:rsid w:val="00D61210"/>
    <w:rsid w:val="00D7657D"/>
    <w:rsid w:val="00D9242D"/>
    <w:rsid w:val="00DA068E"/>
    <w:rsid w:val="00DA39B1"/>
    <w:rsid w:val="00DD00D0"/>
    <w:rsid w:val="00DD1C61"/>
    <w:rsid w:val="00DF3721"/>
    <w:rsid w:val="00DF7960"/>
    <w:rsid w:val="00E00BFD"/>
    <w:rsid w:val="00E1603B"/>
    <w:rsid w:val="00E24E8E"/>
    <w:rsid w:val="00E24EDC"/>
    <w:rsid w:val="00E37DF9"/>
    <w:rsid w:val="00E63E06"/>
    <w:rsid w:val="00E85EC2"/>
    <w:rsid w:val="00E878F3"/>
    <w:rsid w:val="00EA205E"/>
    <w:rsid w:val="00EB0109"/>
    <w:rsid w:val="00EB0764"/>
    <w:rsid w:val="00EB30F5"/>
    <w:rsid w:val="00EC4929"/>
    <w:rsid w:val="00ED6C42"/>
    <w:rsid w:val="00EE0FF5"/>
    <w:rsid w:val="00F0191C"/>
    <w:rsid w:val="00F152FC"/>
    <w:rsid w:val="00F34D8B"/>
    <w:rsid w:val="00F3741B"/>
    <w:rsid w:val="00F91B7A"/>
    <w:rsid w:val="00F9358B"/>
    <w:rsid w:val="00FB2B3C"/>
    <w:rsid w:val="00FD1A9E"/>
    <w:rsid w:val="00FE0BDB"/>
    <w:rsid w:val="00FF4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plnte-zdroj">
    <w:name w:val="doplnte-zdroj"/>
    <w:basedOn w:val="Standardnpsmoodstavce"/>
    <w:rsid w:val="00D020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06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63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4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Hornina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://cs.wikipedia.org/wiki/Soubor:BasaltUSGOV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ZlutyOpal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hyperlink" Target="http://cs.wikipedia.org/wiki/Soubor:Quartz_oisan.jp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Rapakivigranite_ss.jpg" TargetMode="External"/><Relationship Id="rId20" Type="http://schemas.openxmlformats.org/officeDocument/2006/relationships/hyperlink" Target="http://cs.wikipedia.org/wiki/Soubor:Konglomerat1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Hornina" TargetMode="External"/><Relationship Id="rId23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Soubor:Selpologne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610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4205</CharactersWithSpaces>
  <SharedDoc>false</SharedDoc>
  <HLinks>
    <vt:vector size="48" baseType="variant">
      <vt:variant>
        <vt:i4>131159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http://cs.wikipedia.org/wiki/Soubor:ZlutyOpal.JPG</vt:lpwstr>
      </vt:variant>
      <vt:variant>
        <vt:lpwstr/>
      </vt:variant>
      <vt:variant>
        <vt:i4>1376267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http://cs.wikipedia.org/wiki/Soubor:Konglomerat1.jpg</vt:lpwstr>
      </vt:variant>
      <vt:variant>
        <vt:lpwstr/>
      </vt:variant>
      <vt:variant>
        <vt:i4>3932280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http://cs.wikipedia.org/wiki/Soubor:Selpologne.jpg</vt:lpwstr>
      </vt:variant>
      <vt:variant>
        <vt:lpwstr/>
      </vt:variant>
      <vt:variant>
        <vt:i4>8126500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http://cs.wikipedia.org/wiki/Soubor:BasaltUSGOV.jpg</vt:lpwstr>
      </vt:variant>
      <vt:variant>
        <vt:lpwstr/>
      </vt:variant>
      <vt:variant>
        <vt:i4>4718650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http://cs.wikipedia.org/wiki/Soubor:Quartz_oisan.jpg</vt:lpwstr>
      </vt:variant>
      <vt:variant>
        <vt:lpwstr/>
      </vt:variant>
      <vt:variant>
        <vt:i4>196719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http://cs.wikipedia.org/wiki/Soubor:Rapakivigranite_ss.jpg</vt:lpwstr>
      </vt:variant>
      <vt:variant>
        <vt:lpwstr/>
      </vt:variant>
      <vt:variant>
        <vt:i4>720967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http://cs.wikipedia.org/wiki/Hornina</vt:lpwstr>
      </vt:variant>
      <vt:variant>
        <vt:lpwstr/>
      </vt:variant>
      <vt:variant>
        <vt:i4>720967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http://cs.wikipedia.org/wiki/Hornina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2014-05-11T12:54:00Z</dcterms:created>
  <dcterms:modified xsi:type="dcterms:W3CDTF">2014-05-11T12:54:00Z</dcterms:modified>
</cp:coreProperties>
</file>