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DFD" w:rsidRDefault="00334DFD" w:rsidP="001238F0">
      <w:pPr>
        <w:jc w:val="center"/>
        <w:rPr>
          <w:b/>
          <w:bCs/>
          <w:color w:val="31849B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4pt;margin-top:-59.6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334DFD" w:rsidRPr="001238F0" w:rsidRDefault="00334DFD" w:rsidP="001238F0">
      <w:pPr>
        <w:jc w:val="center"/>
        <w:rPr>
          <w:b/>
          <w:bCs/>
          <w:color w:val="31849B"/>
        </w:rPr>
      </w:pPr>
      <w:r>
        <w:rPr>
          <w:b/>
          <w:bCs/>
          <w:color w:val="31849B"/>
        </w:rPr>
        <w:t>VY_52_INOVACE_13</w:t>
      </w:r>
      <w:r w:rsidRPr="001238F0">
        <w:rPr>
          <w:b/>
          <w:bCs/>
          <w:color w:val="31849B"/>
        </w:rPr>
        <w:br/>
        <w:t>Základní škola a Mateřská škola, Chvalkovice, okres Náchod</w:t>
      </w:r>
      <w:r w:rsidRPr="001238F0">
        <w:rPr>
          <w:b/>
          <w:bCs/>
          <w:color w:val="31849B"/>
        </w:rPr>
        <w:br/>
        <w:t>cz. 1.07/1.4.00/21.0225 „Blíže k přírodním vědám“</w:t>
      </w:r>
      <w:r w:rsidRPr="001238F0">
        <w:rPr>
          <w:b/>
          <w:bCs/>
          <w:color w:val="31849B"/>
        </w:rPr>
        <w:br/>
        <w:t>Mgr. Markéta Ulrychová</w:t>
      </w:r>
    </w:p>
    <w:p w:rsidR="00334DFD" w:rsidRPr="00F11317" w:rsidRDefault="00334DFD" w:rsidP="001238F0">
      <w:pPr>
        <w:rPr>
          <w:rFonts w:cs="Arial Unicode MS"/>
        </w:rPr>
      </w:pPr>
    </w:p>
    <w:p w:rsidR="00334DFD" w:rsidRDefault="00334DFD"/>
    <w:p w:rsidR="00334DFD" w:rsidRDefault="00334DFD"/>
    <w:p w:rsidR="00334DFD" w:rsidRDefault="00334DFD"/>
    <w:p w:rsidR="00334DFD" w:rsidRPr="00427836" w:rsidRDefault="00334DFD">
      <w:pPr>
        <w:rPr>
          <w:b/>
          <w:color w:val="FF0000"/>
          <w:sz w:val="44"/>
          <w:szCs w:val="44"/>
        </w:rPr>
      </w:pPr>
      <w:r w:rsidRPr="001B2D3C">
        <w:rPr>
          <w:b/>
          <w:color w:val="FF0000"/>
          <w:sz w:val="52"/>
          <w:szCs w:val="44"/>
        </w:rPr>
        <w:t>Názvosloví hydroxidů a kyselin</w:t>
      </w:r>
    </w:p>
    <w:p w:rsidR="00334DFD" w:rsidRDefault="00334DFD"/>
    <w:p w:rsidR="00334DFD" w:rsidRDefault="00334DFD">
      <w:pPr>
        <w:rPr>
          <w:color w:val="FF0000"/>
        </w:rPr>
      </w:pPr>
      <w:r w:rsidRPr="00427836">
        <w:rPr>
          <w:color w:val="FF0000"/>
        </w:rPr>
        <w:t>Pracovní list</w:t>
      </w:r>
    </w:p>
    <w:p w:rsidR="00334DFD" w:rsidRDefault="00334DFD">
      <w:pPr>
        <w:rPr>
          <w:color w:val="FF0000"/>
        </w:rPr>
      </w:pPr>
    </w:p>
    <w:p w:rsidR="00334DFD" w:rsidRPr="00427836" w:rsidRDefault="00334DFD">
      <w:pPr>
        <w:rPr>
          <w:color w:val="FF0000"/>
        </w:rPr>
      </w:pPr>
    </w:p>
    <w:p w:rsidR="00334DFD" w:rsidRPr="00427836" w:rsidRDefault="00334DFD" w:rsidP="00CA6D5C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427836">
        <w:rPr>
          <w:b/>
          <w:sz w:val="36"/>
          <w:szCs w:val="36"/>
        </w:rPr>
        <w:t>Doplň názvy a vzorce sloučenin</w:t>
      </w:r>
    </w:p>
    <w:p w:rsidR="00334DFD" w:rsidRDefault="00334DFD" w:rsidP="00CA6D5C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noProof/>
          <w:lang w:eastAsia="cs-CZ"/>
        </w:rPr>
        <w:pict>
          <v:shape id="Obrázek 2" o:spid="_x0000_s1027" type="#_x0000_t75" style="position:absolute;left:0;text-align:left;margin-left:134.95pt;margin-top:19.55pt;width:153.45pt;height:109.5pt;z-index:-251657216;visibility:visible">
            <v:imagedata r:id="rId6" o:title=""/>
          </v:shape>
        </w:pict>
      </w:r>
      <w:r w:rsidRPr="00427836">
        <w:rPr>
          <w:b/>
          <w:sz w:val="36"/>
          <w:szCs w:val="36"/>
        </w:rPr>
        <w:t>Rozstříhej kartičky</w:t>
      </w:r>
    </w:p>
    <w:p w:rsidR="00334DFD" w:rsidRDefault="00334DFD" w:rsidP="001B2D3C">
      <w:pPr>
        <w:rPr>
          <w:b/>
          <w:sz w:val="36"/>
          <w:szCs w:val="36"/>
        </w:rPr>
      </w:pPr>
    </w:p>
    <w:p w:rsidR="00334DFD" w:rsidRDefault="00334DFD" w:rsidP="001B2D3C">
      <w:pPr>
        <w:rPr>
          <w:b/>
          <w:sz w:val="36"/>
          <w:szCs w:val="36"/>
        </w:rPr>
      </w:pPr>
    </w:p>
    <w:p w:rsidR="00334DFD" w:rsidRPr="001B2D3C" w:rsidRDefault="00334DFD" w:rsidP="001B2D3C">
      <w:pPr>
        <w:rPr>
          <w:b/>
          <w:sz w:val="36"/>
          <w:szCs w:val="36"/>
        </w:rPr>
      </w:pPr>
    </w:p>
    <w:p w:rsidR="00334DFD" w:rsidRPr="00427836" w:rsidRDefault="00334DFD" w:rsidP="00CA6D5C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427836">
        <w:rPr>
          <w:b/>
          <w:sz w:val="36"/>
          <w:szCs w:val="36"/>
        </w:rPr>
        <w:t>Rozděl je na kyseliny a hydroxidy</w:t>
      </w:r>
    </w:p>
    <w:p w:rsidR="00334DFD" w:rsidRDefault="00334DFD" w:rsidP="00CA6D5C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427836">
        <w:rPr>
          <w:b/>
          <w:sz w:val="36"/>
          <w:szCs w:val="36"/>
        </w:rPr>
        <w:t>Zahraj si se spolužákem pexeso</w:t>
      </w: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Default="00334DFD" w:rsidP="00B96E88">
      <w:pPr>
        <w:pStyle w:val="ListParagraph"/>
        <w:rPr>
          <w:b/>
          <w:sz w:val="36"/>
          <w:szCs w:val="36"/>
        </w:rPr>
      </w:pPr>
    </w:p>
    <w:p w:rsidR="00334DFD" w:rsidRPr="00427836" w:rsidRDefault="00334DFD" w:rsidP="00B96E88">
      <w:pPr>
        <w:pStyle w:val="ListParagraph"/>
        <w:rPr>
          <w:b/>
          <w:sz w:val="36"/>
          <w:szCs w:val="36"/>
        </w:rPr>
      </w:pPr>
    </w:p>
    <w:tbl>
      <w:tblPr>
        <w:tblW w:w="11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80"/>
        <w:gridCol w:w="2431"/>
        <w:gridCol w:w="2410"/>
        <w:gridCol w:w="2693"/>
        <w:gridCol w:w="1201"/>
      </w:tblGrid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Hydroxid draselný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HClO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Kyselina chlorovodíková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Ca(OH)</w:t>
            </w:r>
            <w:r w:rsidRPr="007113E4">
              <w:rPr>
                <w:b/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Kyselina jodistá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</w:t>
            </w:r>
            <w:r w:rsidRPr="007113E4">
              <w:rPr>
                <w:b/>
                <w:sz w:val="40"/>
                <w:szCs w:val="40"/>
                <w:vertAlign w:val="subscript"/>
              </w:rPr>
              <w:t>2</w:t>
            </w:r>
            <w:r w:rsidRPr="007113E4">
              <w:rPr>
                <w:b/>
                <w:sz w:val="40"/>
                <w:szCs w:val="40"/>
              </w:rPr>
              <w:t>SO</w:t>
            </w:r>
            <w:r w:rsidRPr="007113E4">
              <w:rPr>
                <w:b/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Hydroxid železitý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HI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Hydroxid hořečnatý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Fe(OH)</w:t>
            </w:r>
            <w:r w:rsidRPr="007113E4">
              <w:rPr>
                <w:b/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Kyselina dusičná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</w:t>
            </w:r>
            <w:r w:rsidRPr="007113E4">
              <w:rPr>
                <w:b/>
                <w:sz w:val="40"/>
                <w:szCs w:val="40"/>
                <w:vertAlign w:val="subscript"/>
              </w:rPr>
              <w:t>3</w:t>
            </w:r>
            <w:r w:rsidRPr="007113E4">
              <w:rPr>
                <w:b/>
                <w:sz w:val="40"/>
                <w:szCs w:val="40"/>
              </w:rPr>
              <w:t>PO</w:t>
            </w:r>
            <w:r w:rsidRPr="007113E4">
              <w:rPr>
                <w:b/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Kyselina siřičitá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LiOH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  <w:tr w:rsidR="00334DFD" w:rsidRPr="007113E4" w:rsidTr="007113E4">
        <w:tc>
          <w:tcPr>
            <w:tcW w:w="278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Hydroxid amonný</w:t>
            </w:r>
          </w:p>
        </w:tc>
        <w:tc>
          <w:tcPr>
            <w:tcW w:w="2431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410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7113E4">
              <w:rPr>
                <w:b/>
                <w:sz w:val="40"/>
                <w:szCs w:val="40"/>
              </w:rPr>
              <w:t>H</w:t>
            </w:r>
            <w:r w:rsidRPr="007113E4">
              <w:rPr>
                <w:b/>
                <w:sz w:val="40"/>
                <w:szCs w:val="40"/>
                <w:vertAlign w:val="subscript"/>
              </w:rPr>
              <w:t>2</w:t>
            </w:r>
            <w:r w:rsidRPr="007113E4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2693" w:type="dxa"/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1201" w:type="dxa"/>
            <w:tcBorders>
              <w:top w:val="nil"/>
              <w:bottom w:val="nil"/>
              <w:right w:val="nil"/>
            </w:tcBorders>
          </w:tcPr>
          <w:p w:rsidR="00334DFD" w:rsidRPr="007113E4" w:rsidRDefault="00334DFD" w:rsidP="007113E4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</w:tr>
    </w:tbl>
    <w:p w:rsidR="00334DFD" w:rsidRDefault="00334DFD" w:rsidP="00B96E88">
      <w:pPr>
        <w:rPr>
          <w:b/>
          <w:sz w:val="40"/>
          <w:szCs w:val="40"/>
        </w:rPr>
      </w:pPr>
    </w:p>
    <w:p w:rsidR="00334DFD" w:rsidRDefault="00334DFD" w:rsidP="00B96E88">
      <w:pPr>
        <w:rPr>
          <w:b/>
          <w:sz w:val="40"/>
          <w:szCs w:val="40"/>
        </w:rPr>
      </w:pPr>
    </w:p>
    <w:p w:rsidR="00334DFD" w:rsidRDefault="00334DFD" w:rsidP="00B96E88">
      <w:pPr>
        <w:rPr>
          <w:b/>
          <w:sz w:val="40"/>
          <w:szCs w:val="40"/>
        </w:rPr>
      </w:pPr>
    </w:p>
    <w:p w:rsidR="00334DFD" w:rsidRDefault="00334DFD" w:rsidP="001B2D3C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334DFD" w:rsidRDefault="00334DFD" w:rsidP="001B2D3C">
      <w:pPr>
        <w:rPr>
          <w:color w:val="000000"/>
          <w:sz w:val="28"/>
        </w:rPr>
      </w:pPr>
      <w:r>
        <w:rPr>
          <w:color w:val="000000"/>
          <w:sz w:val="28"/>
        </w:rPr>
        <w:t>Použity obrázky z otevřené galerie www.office.microsoft. com</w:t>
      </w:r>
    </w:p>
    <w:p w:rsidR="00334DFD" w:rsidRPr="006D20B3" w:rsidRDefault="00334DFD" w:rsidP="006D20B3">
      <w:pPr>
        <w:pStyle w:val="ListParagraph"/>
        <w:rPr>
          <w:sz w:val="28"/>
          <w:szCs w:val="36"/>
        </w:rPr>
      </w:pPr>
      <w:r w:rsidRPr="006D20B3">
        <w:rPr>
          <w:bCs/>
          <w:sz w:val="28"/>
          <w:szCs w:val="36"/>
        </w:rPr>
        <w:t xml:space="preserve">Datum vytvoření: </w:t>
      </w:r>
      <w:r w:rsidRPr="006D20B3">
        <w:rPr>
          <w:bCs/>
          <w:i/>
          <w:iCs/>
          <w:sz w:val="28"/>
          <w:szCs w:val="36"/>
        </w:rPr>
        <w:t>1</w:t>
      </w:r>
      <w:r>
        <w:rPr>
          <w:bCs/>
          <w:i/>
          <w:iCs/>
          <w:sz w:val="28"/>
          <w:szCs w:val="36"/>
        </w:rPr>
        <w:t>7</w:t>
      </w:r>
      <w:r w:rsidRPr="006D20B3">
        <w:rPr>
          <w:bCs/>
          <w:i/>
          <w:iCs/>
          <w:sz w:val="28"/>
          <w:szCs w:val="36"/>
        </w:rPr>
        <w:t xml:space="preserve">. </w:t>
      </w:r>
      <w:r>
        <w:rPr>
          <w:bCs/>
          <w:i/>
          <w:iCs/>
          <w:sz w:val="28"/>
          <w:szCs w:val="36"/>
        </w:rPr>
        <w:t>4</w:t>
      </w:r>
      <w:r w:rsidRPr="006D20B3">
        <w:rPr>
          <w:bCs/>
          <w:i/>
          <w:iCs/>
          <w:sz w:val="28"/>
          <w:szCs w:val="36"/>
        </w:rPr>
        <w:t>. 2011</w:t>
      </w:r>
    </w:p>
    <w:p w:rsidR="00334DFD" w:rsidRPr="006D20B3" w:rsidRDefault="00334DFD" w:rsidP="006D20B3">
      <w:pPr>
        <w:pStyle w:val="ListParagraph"/>
        <w:rPr>
          <w:sz w:val="28"/>
          <w:szCs w:val="36"/>
        </w:rPr>
      </w:pPr>
      <w:r w:rsidRPr="006D20B3">
        <w:rPr>
          <w:bCs/>
          <w:sz w:val="28"/>
          <w:szCs w:val="36"/>
        </w:rPr>
        <w:t xml:space="preserve">Vzdělávací oblast: </w:t>
      </w:r>
      <w:r w:rsidRPr="006D20B3">
        <w:rPr>
          <w:bCs/>
          <w:i/>
          <w:iCs/>
          <w:sz w:val="28"/>
          <w:szCs w:val="36"/>
        </w:rPr>
        <w:t>Člověk a příroda</w:t>
      </w:r>
    </w:p>
    <w:p w:rsidR="00334DFD" w:rsidRPr="006D20B3" w:rsidRDefault="00334DFD" w:rsidP="006D20B3">
      <w:pPr>
        <w:pStyle w:val="ListParagraph"/>
        <w:rPr>
          <w:sz w:val="28"/>
          <w:szCs w:val="36"/>
        </w:rPr>
      </w:pPr>
      <w:r w:rsidRPr="006D20B3">
        <w:rPr>
          <w:bCs/>
          <w:sz w:val="28"/>
          <w:szCs w:val="36"/>
        </w:rPr>
        <w:t xml:space="preserve">Předmět: </w:t>
      </w:r>
      <w:r w:rsidRPr="006D20B3">
        <w:rPr>
          <w:bCs/>
          <w:i/>
          <w:iCs/>
          <w:sz w:val="28"/>
          <w:szCs w:val="36"/>
        </w:rPr>
        <w:t>chemie</w:t>
      </w:r>
    </w:p>
    <w:p w:rsidR="00334DFD" w:rsidRPr="006D20B3" w:rsidRDefault="00334DFD" w:rsidP="006D20B3">
      <w:pPr>
        <w:pStyle w:val="ListParagraph"/>
        <w:rPr>
          <w:sz w:val="28"/>
          <w:szCs w:val="36"/>
        </w:rPr>
      </w:pPr>
      <w:r w:rsidRPr="006D20B3">
        <w:rPr>
          <w:bCs/>
          <w:sz w:val="28"/>
          <w:szCs w:val="36"/>
        </w:rPr>
        <w:t xml:space="preserve">Ročník: </w:t>
      </w:r>
      <w:r w:rsidRPr="006D20B3">
        <w:rPr>
          <w:bCs/>
          <w:i/>
          <w:iCs/>
          <w:sz w:val="28"/>
          <w:szCs w:val="36"/>
        </w:rPr>
        <w:t>osmý</w:t>
      </w:r>
    </w:p>
    <w:p w:rsidR="00334DFD" w:rsidRPr="006D20B3" w:rsidRDefault="00334DFD" w:rsidP="006D20B3">
      <w:pPr>
        <w:pStyle w:val="ListParagraph"/>
        <w:rPr>
          <w:sz w:val="28"/>
          <w:szCs w:val="36"/>
        </w:rPr>
      </w:pPr>
      <w:r w:rsidRPr="006D20B3">
        <w:rPr>
          <w:bCs/>
          <w:sz w:val="28"/>
          <w:szCs w:val="36"/>
        </w:rPr>
        <w:t xml:space="preserve">Druh učebního materiálu: </w:t>
      </w:r>
      <w:r w:rsidRPr="006D20B3">
        <w:rPr>
          <w:bCs/>
          <w:i/>
          <w:iCs/>
          <w:sz w:val="28"/>
          <w:szCs w:val="36"/>
        </w:rPr>
        <w:t>pracovní list</w:t>
      </w:r>
    </w:p>
    <w:p w:rsidR="00334DFD" w:rsidRPr="006D20B3" w:rsidRDefault="00334DFD" w:rsidP="006D20B3">
      <w:pPr>
        <w:pStyle w:val="ListParagraph"/>
        <w:rPr>
          <w:sz w:val="28"/>
          <w:szCs w:val="36"/>
        </w:rPr>
      </w:pPr>
    </w:p>
    <w:p w:rsidR="00334DFD" w:rsidRPr="006D20B3" w:rsidRDefault="00334DFD" w:rsidP="006D20B3">
      <w:pPr>
        <w:pStyle w:val="ListParagraph"/>
        <w:rPr>
          <w:sz w:val="28"/>
          <w:szCs w:val="36"/>
        </w:rPr>
      </w:pPr>
      <w:r w:rsidRPr="006D20B3">
        <w:rPr>
          <w:sz w:val="28"/>
          <w:szCs w:val="36"/>
        </w:rPr>
        <w:t xml:space="preserve">Anotace: Materiál </w:t>
      </w:r>
      <w:r>
        <w:rPr>
          <w:sz w:val="28"/>
          <w:szCs w:val="36"/>
        </w:rPr>
        <w:t>k procvičení názvosloví hydroxidů.</w:t>
      </w:r>
    </w:p>
    <w:p w:rsidR="00334DFD" w:rsidRPr="003D3942" w:rsidRDefault="00334DFD" w:rsidP="00B96E88">
      <w:pPr>
        <w:rPr>
          <w:b/>
          <w:sz w:val="40"/>
          <w:szCs w:val="40"/>
        </w:rPr>
      </w:pPr>
    </w:p>
    <w:sectPr w:rsidR="00334DFD" w:rsidRPr="003D3942" w:rsidSect="00EA4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D1CD9"/>
    <w:multiLevelType w:val="hybridMultilevel"/>
    <w:tmpl w:val="B9380DE4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D5C"/>
    <w:rsid w:val="001238F0"/>
    <w:rsid w:val="00163C06"/>
    <w:rsid w:val="001B2D3C"/>
    <w:rsid w:val="00334DFD"/>
    <w:rsid w:val="00361486"/>
    <w:rsid w:val="003D3942"/>
    <w:rsid w:val="00427836"/>
    <w:rsid w:val="004A686E"/>
    <w:rsid w:val="006D20B3"/>
    <w:rsid w:val="007113E4"/>
    <w:rsid w:val="00897062"/>
    <w:rsid w:val="00944578"/>
    <w:rsid w:val="009B36FD"/>
    <w:rsid w:val="00A72BD5"/>
    <w:rsid w:val="00B96E88"/>
    <w:rsid w:val="00CA6D5C"/>
    <w:rsid w:val="00EA44FE"/>
    <w:rsid w:val="00F11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6D5C"/>
    <w:pPr>
      <w:ind w:left="720"/>
      <w:contextualSpacing/>
    </w:pPr>
  </w:style>
  <w:style w:type="table" w:styleId="TableGrid">
    <w:name w:val="Table Grid"/>
    <w:basedOn w:val="TableNormal"/>
    <w:uiPriority w:val="99"/>
    <w:rsid w:val="00CA6D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4278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1B2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2D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87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118</Words>
  <Characters>698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Ulrychová Markéta</dc:creator>
  <cp:keywords/>
  <dc:description/>
  <cp:lastModifiedBy>DUM</cp:lastModifiedBy>
  <cp:revision>2</cp:revision>
  <cp:lastPrinted>2012-09-23T19:14:00Z</cp:lastPrinted>
  <dcterms:created xsi:type="dcterms:W3CDTF">2014-05-14T19:32:00Z</dcterms:created>
  <dcterms:modified xsi:type="dcterms:W3CDTF">2014-05-14T19:32:00Z</dcterms:modified>
</cp:coreProperties>
</file>