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E01" w:rsidRDefault="00712E01" w:rsidP="00AB4BBA">
      <w:pPr>
        <w:rPr>
          <w:rFonts w:ascii="Arial" w:hAnsi="Arial" w:cs="Arial"/>
          <w:b/>
          <w:bCs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8.25pt;margin-top:3.25pt;width:478.95pt;height:117.05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712E01" w:rsidRDefault="00712E01" w:rsidP="00AB4BBA">
      <w:pPr>
        <w:rPr>
          <w:rFonts w:ascii="Arial" w:hAnsi="Arial" w:cs="Arial"/>
          <w:b/>
          <w:bCs/>
          <w:sz w:val="18"/>
          <w:szCs w:val="18"/>
        </w:rPr>
      </w:pPr>
    </w:p>
    <w:p w:rsidR="00712E01" w:rsidRDefault="00712E01" w:rsidP="00AB4BBA">
      <w:pPr>
        <w:rPr>
          <w:rFonts w:ascii="Arial" w:hAnsi="Arial" w:cs="Arial"/>
          <w:b/>
          <w:bCs/>
          <w:sz w:val="18"/>
          <w:szCs w:val="18"/>
        </w:rPr>
      </w:pPr>
    </w:p>
    <w:p w:rsidR="00712E01" w:rsidRDefault="00712E01" w:rsidP="00AB4BBA">
      <w:pPr>
        <w:rPr>
          <w:rFonts w:ascii="Arial" w:hAnsi="Arial" w:cs="Arial"/>
          <w:b/>
          <w:bCs/>
          <w:sz w:val="18"/>
          <w:szCs w:val="18"/>
        </w:rPr>
      </w:pPr>
    </w:p>
    <w:p w:rsidR="00712E01" w:rsidRDefault="00712E01" w:rsidP="00AB4BBA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712E01" w:rsidRDefault="00712E01" w:rsidP="00AB4BBA">
      <w:pPr>
        <w:rPr>
          <w:sz w:val="28"/>
          <w:szCs w:val="28"/>
        </w:rPr>
      </w:pPr>
      <w:r>
        <w:t xml:space="preserve">Název materiálu:  </w:t>
      </w:r>
      <w:r>
        <w:rPr>
          <w:color w:val="FF0000"/>
        </w:rPr>
        <w:t>VY_12_INOVACE_C</w:t>
      </w:r>
      <w:bookmarkStart w:id="0" w:name="_GoBack"/>
      <w:bookmarkEnd w:id="0"/>
      <w:r>
        <w:rPr>
          <w:color w:val="FF0000"/>
        </w:rPr>
        <w:t xml:space="preserve">J.6.Spc.08_Shoda_prisudku_s_podmetem            </w:t>
      </w:r>
      <w:r>
        <w:br/>
      </w:r>
    </w:p>
    <w:p w:rsidR="00712E01" w:rsidRDefault="00712E01" w:rsidP="00AB4BBA">
      <w:pPr>
        <w:rPr>
          <w:sz w:val="22"/>
          <w:szCs w:val="22"/>
        </w:rPr>
      </w:pPr>
      <w:r>
        <w:t>Datum: 8. 7. 2013</w:t>
      </w:r>
    </w:p>
    <w:p w:rsidR="00712E01" w:rsidRDefault="00712E01" w:rsidP="00AB4BBA">
      <w:pPr>
        <w:rPr>
          <w:b/>
          <w:bCs/>
        </w:rPr>
      </w:pPr>
      <w:r>
        <w:t>Ročník: 6.</w:t>
      </w:r>
    </w:p>
    <w:p w:rsidR="00712E01" w:rsidRDefault="00712E01" w:rsidP="00AB4BBA"/>
    <w:p w:rsidR="00712E01" w:rsidRPr="006424FE" w:rsidRDefault="00712E01" w:rsidP="00AB4BBA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712E01" w:rsidRPr="006424FE" w:rsidRDefault="00712E01" w:rsidP="00AB4BBA">
      <w:pPr>
        <w:rPr>
          <w:color w:val="FF0000"/>
          <w:sz w:val="28"/>
          <w:szCs w:val="28"/>
        </w:rPr>
      </w:pPr>
    </w:p>
    <w:p w:rsidR="00712E01" w:rsidRPr="006424FE" w:rsidRDefault="00712E01" w:rsidP="00AB4BBA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712E01" w:rsidRPr="006424FE" w:rsidRDefault="00712E01" w:rsidP="00AB4BBA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Shoda přísudku s podmětem</w:t>
      </w:r>
    </w:p>
    <w:p w:rsidR="00712E01" w:rsidRDefault="00712E01" w:rsidP="00AB4BBA"/>
    <w:p w:rsidR="00712E01" w:rsidRDefault="00712E01" w:rsidP="00AB4BBA">
      <w:r>
        <w:t xml:space="preserve">Číslo operačního programu: </w:t>
      </w:r>
      <w:r>
        <w:rPr>
          <w:b/>
          <w:bCs/>
        </w:rPr>
        <w:t>CZ.1.07/1.4.00/21.3489</w:t>
      </w:r>
    </w:p>
    <w:p w:rsidR="00712E01" w:rsidRDefault="00712E01" w:rsidP="00AB4BBA">
      <w:r>
        <w:t xml:space="preserve">Název projektu: </w:t>
      </w:r>
      <w:r>
        <w:rPr>
          <w:b/>
          <w:bCs/>
        </w:rPr>
        <w:t>UČÍME SE S RADOSTÍ</w:t>
      </w:r>
    </w:p>
    <w:p w:rsidR="00712E01" w:rsidRDefault="00712E01" w:rsidP="00AB4BBA"/>
    <w:p w:rsidR="00712E01" w:rsidRDefault="00712E01" w:rsidP="00AB4BBA">
      <w:pPr>
        <w:rPr>
          <w:b/>
          <w:bCs/>
          <w:sz w:val="28"/>
          <w:szCs w:val="28"/>
        </w:rPr>
      </w:pPr>
    </w:p>
    <w:p w:rsidR="00712E01" w:rsidRPr="006424FE" w:rsidRDefault="00712E01" w:rsidP="00AB4BBA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Shoda přísudku s podmětem</w:t>
      </w:r>
    </w:p>
    <w:p w:rsidR="00712E01" w:rsidRDefault="00712E01" w:rsidP="00AB4BBA"/>
    <w:p w:rsidR="00712E01" w:rsidRDefault="00712E01" w:rsidP="00AB4BBA">
      <w:r w:rsidRPr="000B45FE">
        <w:rPr>
          <w:b/>
          <w:sz w:val="28"/>
          <w:szCs w:val="28"/>
        </w:rPr>
        <w:t>Anotace:</w:t>
      </w:r>
      <w:r>
        <w:t xml:space="preserve"> Pracovní list: Výklad a samostatné uvažování nad tématem shody přísudku s podmětem, bez procvičování.</w:t>
      </w:r>
    </w:p>
    <w:p w:rsidR="00712E01" w:rsidRDefault="00712E01" w:rsidP="00AB4BBA">
      <w:pPr>
        <w:rPr>
          <w:bCs/>
        </w:rPr>
      </w:pPr>
    </w:p>
    <w:p w:rsidR="00712E01" w:rsidRPr="00014FAC" w:rsidRDefault="00712E01" w:rsidP="00AB4BBA">
      <w:pPr>
        <w:rPr>
          <w:bCs/>
        </w:rPr>
      </w:pPr>
      <w:r w:rsidRPr="000B45FE">
        <w:rPr>
          <w:b/>
          <w:bCs/>
          <w:sz w:val="28"/>
          <w:szCs w:val="28"/>
        </w:rPr>
        <w:t>Klíčová slova:</w:t>
      </w:r>
      <w:r>
        <w:rPr>
          <w:bCs/>
        </w:rPr>
        <w:t xml:space="preserve"> </w:t>
      </w:r>
      <w:r w:rsidRPr="00014FAC">
        <w:rPr>
          <w:bCs/>
        </w:rPr>
        <w:t>věta, větné členy, podmět, přísudek</w:t>
      </w:r>
      <w:r>
        <w:rPr>
          <w:bCs/>
        </w:rPr>
        <w:t>, shoda, minulý čas, jednočlenná věta</w:t>
      </w:r>
    </w:p>
    <w:p w:rsidR="00712E01" w:rsidRDefault="00712E01">
      <w:pPr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</w:p>
    <w:p w:rsidR="00712E01" w:rsidRPr="001A1ED7" w:rsidRDefault="00712E01">
      <w:pPr>
        <w:rPr>
          <w:b/>
          <w:sz w:val="44"/>
          <w:szCs w:val="44"/>
        </w:rPr>
      </w:pPr>
      <w:r w:rsidRPr="001A1ED7">
        <w:rPr>
          <w:b/>
          <w:sz w:val="44"/>
          <w:szCs w:val="44"/>
        </w:rPr>
        <w:t>Shoda přísudku s podmětem</w:t>
      </w:r>
    </w:p>
    <w:p w:rsidR="00712E01" w:rsidRDefault="00712E01"/>
    <w:p w:rsidR="00712E01" w:rsidRDefault="00712E01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Odpovězte na otázky:</w:t>
      </w:r>
    </w:p>
    <w:p w:rsidR="00712E01" w:rsidRPr="001A1ED7" w:rsidRDefault="00712E01">
      <w:pPr>
        <w:rPr>
          <w:rFonts w:ascii="Calibri" w:hAnsi="Calibri"/>
          <w:b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1. Může být nějaká věta bez podmětu?</w:t>
      </w:r>
    </w:p>
    <w:p w:rsidR="00712E01" w:rsidRPr="00C233DE" w:rsidRDefault="00712E01">
      <w:pPr>
        <w:rPr>
          <w:rFonts w:ascii="Calibri" w:hAnsi="Calibri"/>
          <w:sz w:val="28"/>
          <w:szCs w:val="28"/>
        </w:rPr>
      </w:pPr>
    </w:p>
    <w:p w:rsidR="00712E01" w:rsidRPr="00C233DE" w:rsidRDefault="00712E01">
      <w:pPr>
        <w:rPr>
          <w:rFonts w:ascii="Calibri" w:hAnsi="Calibri"/>
          <w:sz w:val="28"/>
          <w:szCs w:val="28"/>
        </w:rPr>
      </w:pPr>
    </w:p>
    <w:p w:rsidR="00712E01" w:rsidRPr="001A1ED7" w:rsidRDefault="00712E01">
      <w:pPr>
        <w:rPr>
          <w:rFonts w:ascii="Calibri" w:hAnsi="Calibri"/>
          <w:b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2. Může být nějaká věta bez přísudku?</w:t>
      </w:r>
    </w:p>
    <w:p w:rsidR="00712E01" w:rsidRPr="00C233DE" w:rsidRDefault="00712E01">
      <w:pPr>
        <w:rPr>
          <w:rFonts w:ascii="Calibri" w:hAnsi="Calibri"/>
          <w:sz w:val="28"/>
          <w:szCs w:val="28"/>
        </w:rPr>
      </w:pPr>
    </w:p>
    <w:p w:rsidR="00712E01" w:rsidRPr="00C233DE" w:rsidRDefault="00712E01">
      <w:pPr>
        <w:rPr>
          <w:rFonts w:ascii="Calibri" w:hAnsi="Calibri"/>
          <w:sz w:val="28"/>
          <w:szCs w:val="28"/>
        </w:rPr>
      </w:pPr>
    </w:p>
    <w:p w:rsidR="00712E01" w:rsidRPr="001A1ED7" w:rsidRDefault="00712E01">
      <w:pPr>
        <w:rPr>
          <w:rFonts w:ascii="Calibri" w:hAnsi="Calibri"/>
          <w:b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3. Každý na papírky napíše konkrétní příklady různých typů podmětu a přísudku a rozmyslí si větu, ve které by takový typ použil.</w:t>
      </w:r>
    </w:p>
    <w:p w:rsidR="00712E01" w:rsidRPr="00C233DE" w:rsidRDefault="00712E01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u podmětu – </w:t>
      </w:r>
      <w:r w:rsidRPr="00C233DE">
        <w:rPr>
          <w:rFonts w:ascii="Calibri" w:hAnsi="Calibri"/>
          <w:sz w:val="28"/>
          <w:szCs w:val="28"/>
        </w:rPr>
        <w:t>vyjádřený (</w:t>
      </w:r>
      <w:r>
        <w:rPr>
          <w:rFonts w:ascii="Calibri" w:hAnsi="Calibri"/>
          <w:sz w:val="28"/>
          <w:szCs w:val="28"/>
        </w:rPr>
        <w:t>J</w:t>
      </w:r>
      <w:r w:rsidRPr="00C233DE">
        <w:rPr>
          <w:rFonts w:ascii="Calibri" w:hAnsi="Calibri"/>
          <w:sz w:val="28"/>
          <w:szCs w:val="28"/>
        </w:rPr>
        <w:t>akým</w:t>
      </w:r>
      <w:r>
        <w:rPr>
          <w:rFonts w:ascii="Calibri" w:hAnsi="Calibri"/>
          <w:sz w:val="28"/>
          <w:szCs w:val="28"/>
        </w:rPr>
        <w:t>i</w:t>
      </w:r>
      <w:r w:rsidRPr="00C233DE">
        <w:rPr>
          <w:rFonts w:ascii="Calibri" w:hAnsi="Calibri"/>
          <w:sz w:val="28"/>
          <w:szCs w:val="28"/>
        </w:rPr>
        <w:t xml:space="preserve"> slovním</w:t>
      </w:r>
      <w:r>
        <w:rPr>
          <w:rFonts w:ascii="Calibri" w:hAnsi="Calibri"/>
          <w:sz w:val="28"/>
          <w:szCs w:val="28"/>
        </w:rPr>
        <w:t xml:space="preserve">i druhy to lze?), nevyjádřený, holý, rozvitý, </w:t>
      </w:r>
      <w:r w:rsidRPr="00C233DE">
        <w:rPr>
          <w:rFonts w:ascii="Calibri" w:hAnsi="Calibri"/>
          <w:sz w:val="28"/>
          <w:szCs w:val="28"/>
        </w:rPr>
        <w:t>několikanásobný</w:t>
      </w:r>
    </w:p>
    <w:p w:rsidR="00712E01" w:rsidRPr="00C233DE" w:rsidRDefault="00712E01">
      <w:pPr>
        <w:rPr>
          <w:rFonts w:ascii="Calibri" w:hAnsi="Calibri"/>
          <w:sz w:val="28"/>
          <w:szCs w:val="28"/>
        </w:rPr>
      </w:pPr>
      <w:r w:rsidRPr="00C233DE">
        <w:rPr>
          <w:rFonts w:ascii="Calibri" w:hAnsi="Calibri"/>
          <w:sz w:val="28"/>
          <w:szCs w:val="28"/>
        </w:rPr>
        <w:t>u přísudku –</w:t>
      </w:r>
      <w:r>
        <w:rPr>
          <w:rFonts w:ascii="Calibri" w:hAnsi="Calibri"/>
          <w:sz w:val="28"/>
          <w:szCs w:val="28"/>
        </w:rPr>
        <w:t xml:space="preserve"> slovesný, </w:t>
      </w:r>
      <w:r w:rsidRPr="00C233DE">
        <w:rPr>
          <w:rFonts w:ascii="Calibri" w:hAnsi="Calibri"/>
          <w:sz w:val="28"/>
          <w:szCs w:val="28"/>
        </w:rPr>
        <w:t>jmenný</w:t>
      </w:r>
      <w:r>
        <w:rPr>
          <w:rFonts w:ascii="Calibri" w:hAnsi="Calibri"/>
          <w:sz w:val="28"/>
          <w:szCs w:val="28"/>
        </w:rPr>
        <w:t xml:space="preserve">, ale také holý, rozvitý, </w:t>
      </w:r>
      <w:r w:rsidRPr="00C233DE">
        <w:rPr>
          <w:rFonts w:ascii="Calibri" w:hAnsi="Calibri"/>
          <w:sz w:val="28"/>
          <w:szCs w:val="28"/>
        </w:rPr>
        <w:t>několikanásobný</w:t>
      </w:r>
    </w:p>
    <w:p w:rsidR="00712E01" w:rsidRPr="00C233DE" w:rsidRDefault="00712E01">
      <w:pPr>
        <w:rPr>
          <w:rFonts w:ascii="Calibri" w:hAnsi="Calibri"/>
          <w:sz w:val="28"/>
          <w:szCs w:val="28"/>
        </w:rPr>
      </w:pPr>
    </w:p>
    <w:p w:rsidR="00712E01" w:rsidRPr="001A1ED7" w:rsidRDefault="00712E01">
      <w:pPr>
        <w:rPr>
          <w:rFonts w:ascii="Calibri" w:hAnsi="Calibri"/>
          <w:b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4. V čem se musí podmět a přísudek shodovat? Co je to ta shoda přísudku s podmětem?</w:t>
      </w:r>
    </w:p>
    <w:p w:rsidR="00712E01" w:rsidRPr="00C233DE" w:rsidRDefault="00712E01">
      <w:pPr>
        <w:rPr>
          <w:rFonts w:ascii="Calibri" w:hAnsi="Calibri"/>
          <w:sz w:val="28"/>
          <w:szCs w:val="28"/>
        </w:rPr>
      </w:pPr>
    </w:p>
    <w:p w:rsidR="00712E01" w:rsidRDefault="00712E01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PRAVIDLA</w:t>
      </w:r>
    </w:p>
    <w:p w:rsidR="00712E01" w:rsidRPr="001A1ED7" w:rsidRDefault="00712E01">
      <w:pPr>
        <w:rPr>
          <w:rFonts w:ascii="Calibri" w:hAnsi="Calibri"/>
          <w:b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5. Doplňte tabulku a užijte při tom sloveso STÁT. Kdy nejč</w:t>
      </w:r>
      <w:r>
        <w:rPr>
          <w:rFonts w:ascii="Calibri" w:hAnsi="Calibri"/>
          <w:b/>
          <w:sz w:val="28"/>
          <w:szCs w:val="28"/>
        </w:rPr>
        <w:t>astěji chybujeme – zakroužkujte: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3"/>
        <w:gridCol w:w="2303"/>
        <w:gridCol w:w="2303"/>
        <w:gridCol w:w="2303"/>
      </w:tblGrid>
      <w:tr w:rsidR="00712E01" w:rsidRPr="00C233DE" w:rsidTr="0092537B"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sloveso STÁT</w:t>
            </w: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sloveso v přít. čase</w:t>
            </w:r>
          </w:p>
        </w:tc>
        <w:tc>
          <w:tcPr>
            <w:tcW w:w="2303" w:type="dxa"/>
          </w:tcPr>
          <w:p w:rsidR="00712E01" w:rsidRPr="0092537B" w:rsidRDefault="00712E01" w:rsidP="00F84A82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sloveso v bud. čase</w:t>
            </w: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sloveso v min. čase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podmět v jednotném čísle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pán, hrad (živ. i neživ.)</w:t>
            </w: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žena</w:t>
            </w: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město</w:t>
            </w: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podmět v množném čísle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pán (živ.)</w:t>
            </w: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hrad (neživ.)</w:t>
            </w: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žena</w:t>
            </w: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město</w:t>
            </w: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03" w:type="dxa"/>
          </w:tcPr>
          <w:p w:rsidR="00712E01" w:rsidRPr="0092537B" w:rsidRDefault="00712E01">
            <w:pPr>
              <w:rPr>
                <w:rFonts w:ascii="Calibri" w:hAnsi="Calibri"/>
                <w:sz w:val="28"/>
                <w:szCs w:val="28"/>
              </w:rPr>
            </w:pPr>
          </w:p>
        </w:tc>
      </w:tr>
    </w:tbl>
    <w:p w:rsidR="00712E01" w:rsidRPr="00C233DE" w:rsidRDefault="00712E01" w:rsidP="004100FA">
      <w:pPr>
        <w:rPr>
          <w:rFonts w:ascii="Calibri" w:hAnsi="Calibri"/>
          <w:sz w:val="28"/>
          <w:szCs w:val="28"/>
        </w:rPr>
      </w:pPr>
    </w:p>
    <w:p w:rsidR="00712E01" w:rsidRPr="00C233DE" w:rsidRDefault="00712E01" w:rsidP="004100FA">
      <w:pPr>
        <w:rPr>
          <w:rFonts w:ascii="Calibri" w:hAnsi="Calibri"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6. Napište stručný příběh nebo pohádku, kde se objeví všechny možné typy podmětu a přísudku.</w:t>
      </w:r>
      <w:r w:rsidRPr="00C233DE">
        <w:rPr>
          <w:rFonts w:ascii="Calibri" w:hAnsi="Calibri"/>
          <w:sz w:val="28"/>
          <w:szCs w:val="28"/>
        </w:rPr>
        <w:t xml:space="preserve"> Dělejte velké mezery mezi řádky, abyste měli kam napsat, o jaký typ jde.</w:t>
      </w:r>
    </w:p>
    <w:p w:rsidR="00712E01" w:rsidRPr="00C233DE" w:rsidRDefault="00712E01" w:rsidP="004100FA">
      <w:pPr>
        <w:rPr>
          <w:rFonts w:ascii="Calibri" w:hAnsi="Calibri"/>
          <w:sz w:val="16"/>
          <w:szCs w:val="16"/>
        </w:rPr>
      </w:pPr>
      <w:r w:rsidRPr="00C233DE">
        <w:rPr>
          <w:rFonts w:ascii="Calibri" w:hAnsi="Calibri"/>
          <w:sz w:val="16"/>
          <w:szCs w:val="16"/>
        </w:rPr>
        <w:t xml:space="preserve">                  </w:t>
      </w:r>
      <w:r>
        <w:rPr>
          <w:rFonts w:ascii="Calibri" w:hAnsi="Calibri"/>
          <w:sz w:val="16"/>
          <w:szCs w:val="16"/>
        </w:rPr>
        <w:t xml:space="preserve">   </w:t>
      </w:r>
      <w:r w:rsidRPr="00C233DE">
        <w:rPr>
          <w:rFonts w:ascii="Calibri" w:hAnsi="Calibri"/>
          <w:sz w:val="16"/>
          <w:szCs w:val="16"/>
        </w:rPr>
        <w:t xml:space="preserve"> přís. několikanás.         podm. vyjádřený podst. jm.</w:t>
      </w:r>
      <w:r>
        <w:rPr>
          <w:rFonts w:ascii="Calibri" w:hAnsi="Calibri"/>
          <w:sz w:val="16"/>
          <w:szCs w:val="16"/>
        </w:rPr>
        <w:t xml:space="preserve">             přís. slovesný, rozvitý</w:t>
      </w:r>
    </w:p>
    <w:p w:rsidR="00712E01" w:rsidRPr="00C233DE" w:rsidRDefault="00712E01" w:rsidP="004100FA">
      <w:pPr>
        <w:rPr>
          <w:rFonts w:ascii="Calibri" w:hAnsi="Calibri"/>
          <w:sz w:val="16"/>
          <w:szCs w:val="16"/>
        </w:rPr>
      </w:pPr>
      <w:r w:rsidRPr="00C233DE">
        <w:rPr>
          <w:rFonts w:ascii="Calibri" w:hAnsi="Calibri"/>
          <w:sz w:val="16"/>
          <w:szCs w:val="16"/>
        </w:rPr>
        <w:t xml:space="preserve">                     </w:t>
      </w:r>
      <w:r>
        <w:rPr>
          <w:rFonts w:ascii="Calibri" w:hAnsi="Calibri"/>
          <w:sz w:val="16"/>
          <w:szCs w:val="16"/>
        </w:rPr>
        <w:t xml:space="preserve">   </w:t>
      </w:r>
      <w:r w:rsidRPr="00C233DE">
        <w:rPr>
          <w:rFonts w:ascii="Calibri" w:hAnsi="Calibri"/>
          <w:sz w:val="16"/>
          <w:szCs w:val="16"/>
        </w:rPr>
        <w:t xml:space="preserve">slovesný                         rozvitý (slovem jedna)       </w:t>
      </w:r>
      <w:r>
        <w:rPr>
          <w:rFonts w:ascii="Calibri" w:hAnsi="Calibri"/>
          <w:sz w:val="16"/>
          <w:szCs w:val="16"/>
        </w:rPr>
        <w:t xml:space="preserve">             </w:t>
      </w:r>
      <w:r w:rsidRPr="00C233DE">
        <w:rPr>
          <w:rFonts w:ascii="Calibri" w:hAnsi="Calibri"/>
          <w:sz w:val="16"/>
          <w:szCs w:val="16"/>
        </w:rPr>
        <w:t xml:space="preserve">podm. nevyjádřený         </w:t>
      </w:r>
      <w:r>
        <w:rPr>
          <w:rFonts w:ascii="Calibri" w:hAnsi="Calibri"/>
          <w:sz w:val="16"/>
          <w:szCs w:val="16"/>
        </w:rPr>
        <w:t xml:space="preserve">    </w:t>
      </w:r>
      <w:r w:rsidRPr="00C233DE">
        <w:rPr>
          <w:rFonts w:ascii="Calibri" w:hAnsi="Calibri"/>
          <w:sz w:val="16"/>
          <w:szCs w:val="16"/>
        </w:rPr>
        <w:t>podm. vyj. zájmenem</w:t>
      </w:r>
    </w:p>
    <w:p w:rsidR="00712E01" w:rsidRDefault="00712E01" w:rsidP="004100FA">
      <w:pPr>
        <w:rPr>
          <w:rFonts w:ascii="Calibri" w:hAnsi="Calibri"/>
          <w:sz w:val="28"/>
          <w:szCs w:val="28"/>
        </w:rPr>
      </w:pPr>
      <w:r w:rsidRPr="00C233DE">
        <w:rPr>
          <w:rFonts w:ascii="Calibri" w:hAnsi="Calibri"/>
          <w:sz w:val="28"/>
          <w:szCs w:val="28"/>
        </w:rPr>
        <w:t xml:space="preserve">Příklad: Žila, byla jedna holčička.               Šla do lesa.          Nikdo </w:t>
      </w:r>
      <w:r>
        <w:rPr>
          <w:rFonts w:ascii="Calibri" w:hAnsi="Calibri"/>
          <w:sz w:val="28"/>
          <w:szCs w:val="28"/>
        </w:rPr>
        <w:t xml:space="preserve">se </w:t>
      </w:r>
      <w:r w:rsidRPr="00C233DE">
        <w:rPr>
          <w:rFonts w:ascii="Calibri" w:hAnsi="Calibri"/>
          <w:sz w:val="28"/>
          <w:szCs w:val="28"/>
        </w:rPr>
        <w:t xml:space="preserve">tam </w:t>
      </w:r>
    </w:p>
    <w:p w:rsidR="00712E01" w:rsidRPr="00E95CCC" w:rsidRDefault="00712E01" w:rsidP="004100F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28"/>
          <w:szCs w:val="28"/>
        </w:rPr>
        <w:t xml:space="preserve">                </w:t>
      </w:r>
      <w:r w:rsidRPr="00E95CCC">
        <w:rPr>
          <w:rFonts w:ascii="Calibri" w:hAnsi="Calibri"/>
          <w:sz w:val="16"/>
          <w:szCs w:val="16"/>
        </w:rPr>
        <w:t>přísudek slovesný, rozvitý</w:t>
      </w:r>
    </w:p>
    <w:p w:rsidR="00712E01" w:rsidRDefault="00712E01" w:rsidP="004100FA">
      <w:pPr>
        <w:rPr>
          <w:rFonts w:ascii="Calibri" w:hAnsi="Calibri"/>
          <w:sz w:val="28"/>
          <w:szCs w:val="28"/>
        </w:rPr>
      </w:pPr>
      <w:r w:rsidRPr="00C233DE">
        <w:rPr>
          <w:rFonts w:ascii="Calibri" w:hAnsi="Calibri"/>
          <w:sz w:val="28"/>
          <w:szCs w:val="28"/>
        </w:rPr>
        <w:t>zpočátku ne</w:t>
      </w:r>
      <w:r>
        <w:rPr>
          <w:rFonts w:ascii="Calibri" w:hAnsi="Calibri"/>
          <w:sz w:val="28"/>
          <w:szCs w:val="28"/>
        </w:rPr>
        <w:t>objevoval, až po chvíli….</w:t>
      </w:r>
      <w:r w:rsidRPr="00C233DE">
        <w:rPr>
          <w:rFonts w:ascii="Calibri" w:hAnsi="Calibri"/>
          <w:sz w:val="28"/>
          <w:szCs w:val="28"/>
        </w:rPr>
        <w:t>.</w:t>
      </w:r>
    </w:p>
    <w:p w:rsidR="00712E01" w:rsidRDefault="00712E01" w:rsidP="004100FA">
      <w:pPr>
        <w:rPr>
          <w:rFonts w:ascii="Calibri" w:hAnsi="Calibri"/>
          <w:sz w:val="28"/>
          <w:szCs w:val="28"/>
        </w:rPr>
      </w:pPr>
    </w:p>
    <w:p w:rsidR="00712E01" w:rsidRPr="007125AF" w:rsidRDefault="00712E01" w:rsidP="007125AF">
      <w:pPr>
        <w:rPr>
          <w:rFonts w:ascii="Calibri" w:hAnsi="Calibri"/>
          <w:sz w:val="28"/>
          <w:szCs w:val="28"/>
        </w:rPr>
      </w:pPr>
      <w:r w:rsidRPr="00AB4BBA">
        <w:rPr>
          <w:rFonts w:ascii="Calibri" w:hAnsi="Calibri"/>
          <w:color w:val="FF0000"/>
          <w:sz w:val="28"/>
          <w:szCs w:val="28"/>
        </w:rPr>
        <w:t>KONTROLA</w:t>
      </w:r>
      <w:r>
        <w:rPr>
          <w:rFonts w:ascii="Calibri" w:hAnsi="Calibri"/>
          <w:sz w:val="28"/>
          <w:szCs w:val="28"/>
        </w:rPr>
        <w:t xml:space="preserve">          </w:t>
      </w:r>
      <w:r w:rsidRPr="001A1ED7">
        <w:rPr>
          <w:b/>
          <w:sz w:val="44"/>
          <w:szCs w:val="44"/>
        </w:rPr>
        <w:t>Shoda přísudku s podmětem</w:t>
      </w:r>
    </w:p>
    <w:p w:rsidR="00712E01" w:rsidRDefault="00712E01" w:rsidP="007125AF"/>
    <w:p w:rsidR="00712E01" w:rsidRDefault="00712E01" w:rsidP="007125A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Odpovězte na otázky:</w:t>
      </w:r>
    </w:p>
    <w:p w:rsidR="00712E01" w:rsidRPr="001A1ED7" w:rsidRDefault="00712E01" w:rsidP="007125AF">
      <w:pPr>
        <w:rPr>
          <w:rFonts w:ascii="Calibri" w:hAnsi="Calibri"/>
          <w:b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1. Může být nějaká věta bez podmětu?</w:t>
      </w:r>
    </w:p>
    <w:p w:rsidR="00712E01" w:rsidRPr="00C233DE" w:rsidRDefault="00712E01" w:rsidP="007125A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Ano, ale jsou to věty trochu „divné“, nemají ani přísudek. Jde o tzv. jednočlenné věty. Příklad: Hle! Cože? Ano, opravdu. Stokoruna? atd. Jejich význam je často spojen s tzv. kontextem, tím, co už se řeklo, napsalo a ještě řekne nebo napíše.</w:t>
      </w:r>
    </w:p>
    <w:p w:rsidR="00712E01" w:rsidRPr="00C233DE" w:rsidRDefault="00712E01" w:rsidP="007125A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Má-li věta přísudek, musí mít i svůj podmět, jen je třeba nevyjádřený.</w:t>
      </w:r>
    </w:p>
    <w:p w:rsidR="00712E01" w:rsidRDefault="00712E01" w:rsidP="007125AF">
      <w:pPr>
        <w:rPr>
          <w:rFonts w:ascii="Calibri" w:hAnsi="Calibri"/>
          <w:b/>
          <w:sz w:val="28"/>
          <w:szCs w:val="28"/>
        </w:rPr>
      </w:pPr>
    </w:p>
    <w:p w:rsidR="00712E01" w:rsidRPr="001A1ED7" w:rsidRDefault="00712E01" w:rsidP="007D4AA5">
      <w:pPr>
        <w:rPr>
          <w:rFonts w:ascii="Calibri" w:hAnsi="Calibri"/>
          <w:b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2. Může být nějaká věta bez přísudku?</w:t>
      </w:r>
    </w:p>
    <w:p w:rsidR="00712E01" w:rsidRPr="00C233DE" w:rsidRDefault="00712E01" w:rsidP="007125A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viz odpověď č.1</w:t>
      </w:r>
    </w:p>
    <w:p w:rsidR="00712E01" w:rsidRPr="00C233DE" w:rsidRDefault="00712E01" w:rsidP="007125AF">
      <w:pPr>
        <w:rPr>
          <w:rFonts w:ascii="Calibri" w:hAnsi="Calibri"/>
          <w:sz w:val="28"/>
          <w:szCs w:val="28"/>
        </w:rPr>
      </w:pPr>
    </w:p>
    <w:p w:rsidR="00712E01" w:rsidRPr="001A1ED7" w:rsidRDefault="00712E01" w:rsidP="007125AF">
      <w:pPr>
        <w:rPr>
          <w:rFonts w:ascii="Calibri" w:hAnsi="Calibri"/>
          <w:b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3. Každý na papírky napíše konkrétní příklady různých typů podmětu a přísudku a rozmyslí si větu, ve které by takový typ použil.</w:t>
      </w:r>
    </w:p>
    <w:p w:rsidR="00712E01" w:rsidRDefault="00712E01" w:rsidP="007125A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kontrola společně – procházení jednotlivých papírků, komentář učitelky, třídění</w:t>
      </w:r>
    </w:p>
    <w:p w:rsidR="00712E01" w:rsidRPr="00CE6C6D" w:rsidRDefault="00712E01" w:rsidP="007125AF">
      <w:pPr>
        <w:rPr>
          <w:rFonts w:ascii="Calibri" w:hAnsi="Calibri"/>
          <w:sz w:val="28"/>
          <w:szCs w:val="28"/>
        </w:rPr>
      </w:pPr>
    </w:p>
    <w:p w:rsidR="00712E01" w:rsidRDefault="00712E01" w:rsidP="007125AF">
      <w:pPr>
        <w:rPr>
          <w:rFonts w:ascii="Calibri" w:hAnsi="Calibri"/>
          <w:b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 xml:space="preserve">4. V čem se musí podmět a přísudek shodovat? Co je to ta shoda přísudku </w:t>
      </w:r>
    </w:p>
    <w:p w:rsidR="00712E01" w:rsidRPr="001A1ED7" w:rsidRDefault="00712E01" w:rsidP="007125AF">
      <w:pPr>
        <w:rPr>
          <w:rFonts w:ascii="Calibri" w:hAnsi="Calibri"/>
          <w:b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s podmětem?</w:t>
      </w:r>
    </w:p>
    <w:p w:rsidR="00712E01" w:rsidRPr="00CE6C6D" w:rsidRDefault="00712E01" w:rsidP="007125A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Shoduje se v rodě, čísle. </w:t>
      </w:r>
      <w:r w:rsidRPr="00CE6C6D">
        <w:rPr>
          <w:rFonts w:ascii="Calibri" w:hAnsi="Calibri"/>
          <w:b/>
          <w:sz w:val="28"/>
          <w:szCs w:val="28"/>
        </w:rPr>
        <w:t>Já</w:t>
      </w:r>
      <w:r>
        <w:rPr>
          <w:rFonts w:ascii="Calibri" w:hAnsi="Calibri"/>
          <w:sz w:val="28"/>
          <w:szCs w:val="28"/>
        </w:rPr>
        <w:t xml:space="preserve"> stojí</w:t>
      </w:r>
      <w:r w:rsidRPr="00CE6C6D">
        <w:rPr>
          <w:rFonts w:ascii="Calibri" w:hAnsi="Calibri"/>
          <w:b/>
          <w:sz w:val="28"/>
          <w:szCs w:val="28"/>
        </w:rPr>
        <w:t>m</w:t>
      </w:r>
      <w:r>
        <w:rPr>
          <w:rFonts w:ascii="Calibri" w:hAnsi="Calibri"/>
          <w:b/>
          <w:sz w:val="28"/>
          <w:szCs w:val="28"/>
        </w:rPr>
        <w:t xml:space="preserve">. (Ty) jdi </w:t>
      </w:r>
      <w:r>
        <w:rPr>
          <w:rFonts w:ascii="Calibri" w:hAnsi="Calibri"/>
          <w:sz w:val="28"/>
          <w:szCs w:val="28"/>
        </w:rPr>
        <w:t>ven!   Nemůže</w:t>
      </w:r>
      <w:r w:rsidRPr="00CE6C6D">
        <w:rPr>
          <w:rFonts w:ascii="Calibri" w:hAnsi="Calibri"/>
          <w:b/>
          <w:sz w:val="28"/>
          <w:szCs w:val="28"/>
        </w:rPr>
        <w:t>me</w:t>
      </w:r>
      <w:r>
        <w:rPr>
          <w:rFonts w:ascii="Calibri" w:hAnsi="Calibri"/>
          <w:sz w:val="28"/>
          <w:szCs w:val="28"/>
        </w:rPr>
        <w:t xml:space="preserve"> tam jít </w:t>
      </w:r>
      <w:r w:rsidRPr="00CE6C6D">
        <w:rPr>
          <w:rFonts w:ascii="Calibri" w:hAnsi="Calibri"/>
          <w:b/>
          <w:sz w:val="28"/>
          <w:szCs w:val="28"/>
        </w:rPr>
        <w:t>všichni</w:t>
      </w:r>
      <w:r>
        <w:rPr>
          <w:rFonts w:ascii="Calibri" w:hAnsi="Calibri"/>
          <w:sz w:val="28"/>
          <w:szCs w:val="28"/>
        </w:rPr>
        <w:t>. Kuřátk</w:t>
      </w:r>
      <w:r w:rsidRPr="00CE6C6D">
        <w:rPr>
          <w:rFonts w:ascii="Calibri" w:hAnsi="Calibri"/>
          <w:b/>
          <w:sz w:val="28"/>
          <w:szCs w:val="28"/>
        </w:rPr>
        <w:t>a</w:t>
      </w:r>
      <w:r>
        <w:rPr>
          <w:rFonts w:ascii="Calibri" w:hAnsi="Calibri"/>
          <w:sz w:val="28"/>
          <w:szCs w:val="28"/>
        </w:rPr>
        <w:t xml:space="preserve"> se nazobal</w:t>
      </w:r>
      <w:r w:rsidRPr="00CE6C6D">
        <w:rPr>
          <w:rFonts w:ascii="Calibri" w:hAnsi="Calibri"/>
          <w:b/>
          <w:sz w:val="28"/>
          <w:szCs w:val="28"/>
        </w:rPr>
        <w:t>a</w:t>
      </w:r>
      <w:r>
        <w:rPr>
          <w:rFonts w:ascii="Calibri" w:hAnsi="Calibri"/>
          <w:sz w:val="28"/>
          <w:szCs w:val="28"/>
        </w:rPr>
        <w:t>.</w:t>
      </w:r>
    </w:p>
    <w:p w:rsidR="00712E01" w:rsidRDefault="00712E01" w:rsidP="007125AF">
      <w:pPr>
        <w:rPr>
          <w:rFonts w:ascii="Calibri" w:hAnsi="Calibri"/>
          <w:sz w:val="28"/>
          <w:szCs w:val="28"/>
        </w:rPr>
      </w:pPr>
    </w:p>
    <w:p w:rsidR="00712E01" w:rsidRDefault="00712E01" w:rsidP="007125A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PRAVIDLA</w:t>
      </w:r>
    </w:p>
    <w:p w:rsidR="00712E01" w:rsidRPr="001A1ED7" w:rsidRDefault="00712E01" w:rsidP="007125AF">
      <w:pPr>
        <w:rPr>
          <w:rFonts w:ascii="Calibri" w:hAnsi="Calibri"/>
          <w:b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5. Doplňte tabulku a užijte při tom sloveso STÁT. Kdy nejčastěji chybujeme - zakroužkujte?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3"/>
        <w:gridCol w:w="2303"/>
        <w:gridCol w:w="2303"/>
        <w:gridCol w:w="2303"/>
      </w:tblGrid>
      <w:tr w:rsidR="00712E01" w:rsidRPr="00C233DE" w:rsidTr="0092537B"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sloveso STÁT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sloveso v přít. čase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sloveso v bud. čase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sloveso v min. čase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podmět v jednotném čísle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pán, hrad (živ. i neživ.)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stojí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bude stát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stál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žena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stojí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bude stát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stála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město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stojí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bude stát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stálo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podmět v množném čísle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2303" w:type="dxa"/>
          </w:tcPr>
          <w:p w:rsidR="00712E01" w:rsidRPr="0092537B" w:rsidRDefault="00712E01" w:rsidP="0092537B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-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pán (živ.)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stojí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budou stát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92537B">
              <w:rPr>
                <w:rFonts w:ascii="Calibri" w:hAnsi="Calibri"/>
                <w:color w:val="FF0000"/>
                <w:sz w:val="28"/>
                <w:szCs w:val="28"/>
              </w:rPr>
              <w:t>stáli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hrad (neživ.)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stojí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budou stát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92537B">
              <w:rPr>
                <w:rFonts w:ascii="Calibri" w:hAnsi="Calibri"/>
                <w:color w:val="FF0000"/>
                <w:sz w:val="28"/>
                <w:szCs w:val="28"/>
              </w:rPr>
              <w:t>stály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žena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stojí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budou stát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92537B">
              <w:rPr>
                <w:rFonts w:ascii="Calibri" w:hAnsi="Calibri"/>
                <w:color w:val="FF0000"/>
                <w:sz w:val="28"/>
                <w:szCs w:val="28"/>
              </w:rPr>
              <w:t>stály</w:t>
            </w:r>
          </w:p>
        </w:tc>
      </w:tr>
      <w:tr w:rsidR="00712E01" w:rsidRPr="00C233DE" w:rsidTr="0092537B"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město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stojí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sz w:val="28"/>
                <w:szCs w:val="28"/>
              </w:rPr>
            </w:pPr>
            <w:r w:rsidRPr="0092537B">
              <w:rPr>
                <w:rFonts w:ascii="Calibri" w:hAnsi="Calibri"/>
                <w:sz w:val="28"/>
                <w:szCs w:val="28"/>
              </w:rPr>
              <w:t>budou stát</w:t>
            </w:r>
          </w:p>
        </w:tc>
        <w:tc>
          <w:tcPr>
            <w:tcW w:w="2303" w:type="dxa"/>
          </w:tcPr>
          <w:p w:rsidR="00712E01" w:rsidRPr="0092537B" w:rsidRDefault="00712E01" w:rsidP="001E6CC4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92537B">
              <w:rPr>
                <w:rFonts w:ascii="Calibri" w:hAnsi="Calibri"/>
                <w:color w:val="FF0000"/>
                <w:sz w:val="28"/>
                <w:szCs w:val="28"/>
              </w:rPr>
              <w:t>stála</w:t>
            </w:r>
          </w:p>
        </w:tc>
      </w:tr>
    </w:tbl>
    <w:p w:rsidR="00712E01" w:rsidRPr="00C233DE" w:rsidRDefault="00712E01" w:rsidP="007125AF">
      <w:pPr>
        <w:rPr>
          <w:rFonts w:ascii="Calibri" w:hAnsi="Calibri"/>
          <w:sz w:val="28"/>
          <w:szCs w:val="28"/>
        </w:rPr>
      </w:pPr>
    </w:p>
    <w:p w:rsidR="00712E01" w:rsidRDefault="00712E01" w:rsidP="007125AF">
      <w:pPr>
        <w:rPr>
          <w:rFonts w:ascii="Calibri" w:hAnsi="Calibri"/>
          <w:sz w:val="28"/>
          <w:szCs w:val="28"/>
        </w:rPr>
      </w:pPr>
      <w:r w:rsidRPr="001A1ED7">
        <w:rPr>
          <w:rFonts w:ascii="Calibri" w:hAnsi="Calibri"/>
          <w:b/>
          <w:sz w:val="28"/>
          <w:szCs w:val="28"/>
        </w:rPr>
        <w:t>6. Napište stručný příběh nebo pohádku, kde se objeví všechny možné typy podmětu a přísudku.</w:t>
      </w:r>
      <w:r w:rsidRPr="00C233DE">
        <w:rPr>
          <w:rFonts w:ascii="Calibri" w:hAnsi="Calibri"/>
          <w:sz w:val="28"/>
          <w:szCs w:val="28"/>
        </w:rPr>
        <w:t xml:space="preserve"> Dělejte velké mezery mezi řádky, abyste měli kam napsat, o jaký typ jde.</w:t>
      </w:r>
    </w:p>
    <w:p w:rsidR="00712E01" w:rsidRDefault="00712E01" w:rsidP="007125A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kontrola u učitelky</w:t>
      </w:r>
    </w:p>
    <w:p w:rsidR="00712E01" w:rsidRDefault="00712E01" w:rsidP="007125AF">
      <w:pPr>
        <w:rPr>
          <w:rFonts w:ascii="Calibri" w:hAnsi="Calibri"/>
          <w:sz w:val="28"/>
          <w:szCs w:val="28"/>
        </w:rPr>
      </w:pPr>
    </w:p>
    <w:p w:rsidR="00712E01" w:rsidRPr="006F1C43" w:rsidRDefault="00712E01" w:rsidP="007125AF">
      <w:pPr>
        <w:rPr>
          <w:rFonts w:ascii="Calibri" w:hAnsi="Calibri"/>
          <w:b/>
          <w:sz w:val="28"/>
          <w:szCs w:val="28"/>
        </w:rPr>
      </w:pPr>
      <w:r w:rsidRPr="006F1C43">
        <w:rPr>
          <w:rFonts w:ascii="Calibri" w:hAnsi="Calibri"/>
          <w:b/>
          <w:sz w:val="28"/>
          <w:szCs w:val="28"/>
        </w:rPr>
        <w:t>Zdroje:</w:t>
      </w:r>
    </w:p>
    <w:p w:rsidR="00712E01" w:rsidRPr="00C233DE" w:rsidRDefault="00712E01" w:rsidP="007125A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vlastní zdroje autorky</w:t>
      </w:r>
    </w:p>
    <w:sectPr w:rsidR="00712E01" w:rsidRPr="00C233DE" w:rsidSect="00C65970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A82"/>
    <w:rsid w:val="00012CEC"/>
    <w:rsid w:val="00014FAC"/>
    <w:rsid w:val="000B45FE"/>
    <w:rsid w:val="001A1ED7"/>
    <w:rsid w:val="001E6CC4"/>
    <w:rsid w:val="00252A0A"/>
    <w:rsid w:val="00261728"/>
    <w:rsid w:val="003040CC"/>
    <w:rsid w:val="003A3F5C"/>
    <w:rsid w:val="004100FA"/>
    <w:rsid w:val="00484896"/>
    <w:rsid w:val="00495E25"/>
    <w:rsid w:val="006424FE"/>
    <w:rsid w:val="006F1C43"/>
    <w:rsid w:val="007125AF"/>
    <w:rsid w:val="00712E01"/>
    <w:rsid w:val="007D4AA5"/>
    <w:rsid w:val="0092537B"/>
    <w:rsid w:val="00AB1EA6"/>
    <w:rsid w:val="00AB4BBA"/>
    <w:rsid w:val="00BF0550"/>
    <w:rsid w:val="00C233DE"/>
    <w:rsid w:val="00C65970"/>
    <w:rsid w:val="00CE6C6D"/>
    <w:rsid w:val="00E95CCC"/>
    <w:rsid w:val="00EA66ED"/>
    <w:rsid w:val="00F84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E2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84A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528</Words>
  <Characters>3118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DUM</cp:lastModifiedBy>
  <cp:revision>2</cp:revision>
  <dcterms:created xsi:type="dcterms:W3CDTF">2014-05-21T19:42:00Z</dcterms:created>
  <dcterms:modified xsi:type="dcterms:W3CDTF">2014-05-21T19:42:00Z</dcterms:modified>
</cp:coreProperties>
</file>